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7B47A3" w:rsidRDefault="000345C3" w14:paraId="68658B4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1E845A42FE24508A1708B9246B481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03e6d4e-abfb-4864-a34c-df8a20f76151"/>
        <w:id w:val="456532651"/>
        <w:lock w:val="sdtLocked"/>
      </w:sdtPr>
      <w:sdtEndPr/>
      <w:sdtContent>
        <w:p xmlns:w14="http://schemas.microsoft.com/office/word/2010/wordml" w:rsidR="001669C7" w:rsidRDefault="001D43A9" w14:paraId="48E0509D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2024 inom utgiftsområde 25 Allmänna bidrag till kommuner enligt tabell 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59E29AFBD3456C83166EE394CDAF1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B73D19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8F5CD1" w:rsidR="00F51DF4" w:rsidP="008F5CD1" w:rsidRDefault="00F51DF4" w14:paraId="3384E43B" w14:textId="4D42B0B2">
      <w:pPr>
        <w:pStyle w:val="Tabellrubrik"/>
      </w:pPr>
      <w:r w:rsidRPr="008F5CD1">
        <w:t>Tabell 1 Anslagsförslag 2024 för utgiftsområde 25 Allmänna bidrag till kommuner</w:t>
      </w:r>
    </w:p>
    <w:p xmlns:w14="http://schemas.microsoft.com/office/word/2010/wordml" w:rsidRPr="008F5CD1" w:rsidR="00F51DF4" w:rsidP="008F5CD1" w:rsidRDefault="00F51DF4" w14:paraId="525D48F8" w14:textId="77777777">
      <w:pPr>
        <w:pStyle w:val="Tabellunderrubrik"/>
      </w:pPr>
      <w:r w:rsidRPr="008F5CD1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/>
      </w:tblPr>
      <w:tblGrid>
        <w:gridCol w:w="415"/>
        <w:gridCol w:w="4632"/>
        <w:gridCol w:w="1729"/>
        <w:gridCol w:w="1729"/>
      </w:tblGrid>
      <w:tr xmlns:w14="http://schemas.microsoft.com/office/word/2010/wordml" w:rsidRPr="00F51DF4" w:rsidR="00F51DF4" w:rsidTr="00680F48" w14:paraId="39342860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F51DF4" w:rsidR="00F51DF4" w:rsidP="00F51DF4" w:rsidRDefault="00F51DF4" w14:paraId="5FC529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51DF4" w:rsidR="00F51DF4" w:rsidP="00F51DF4" w:rsidRDefault="00F51DF4" w14:paraId="29D185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F51DF4" w:rsidR="00F51DF4" w:rsidP="00F51DF4" w:rsidRDefault="00F51DF4" w14:paraId="660A6E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xmlns:w14="http://schemas.microsoft.com/office/word/2010/wordml" w:rsidRPr="00F51DF4" w:rsidR="00F51DF4" w:rsidTr="00680F48" w14:paraId="00DD889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20FDBB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1DF4" w:rsidR="00F51DF4" w:rsidP="00F51DF4" w:rsidRDefault="00F51DF4" w14:paraId="410642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Kommunalekonomisk utjämning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282FFD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167 870 852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541691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13 327 000</w:t>
            </w:r>
          </w:p>
        </w:tc>
      </w:tr>
      <w:tr xmlns:w14="http://schemas.microsoft.com/office/word/2010/wordml" w:rsidRPr="00F51DF4" w:rsidR="00F51DF4" w:rsidTr="00680F48" w14:paraId="74D7AF6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4DCE88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1DF4" w:rsidR="00F51DF4" w:rsidP="00F51DF4" w:rsidRDefault="00F51DF4" w14:paraId="074C5A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Utjämningsbidrag för LSS-kostnader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173EB8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5 727 268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5C3B95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F51DF4" w:rsidR="00F51DF4" w:rsidTr="00680F48" w14:paraId="1763750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1170CF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1DF4" w:rsidR="00F51DF4" w:rsidP="00F51DF4" w:rsidRDefault="00F51DF4" w14:paraId="2FC798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kommunalekonomiska organisationer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1729D3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7 150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3AB045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F51DF4" w:rsidR="00F51DF4" w:rsidTr="00680F48" w14:paraId="0C1929A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5D8C99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1DF4" w:rsidR="00F51DF4" w:rsidP="00F51DF4" w:rsidRDefault="00F51DF4" w14:paraId="75E8CF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Tillfälligt stöd till enskilda kommuner och regioner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7F7367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375 000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094DE3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F51DF4" w:rsidR="00F51DF4" w:rsidTr="00680F48" w14:paraId="7656182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3C5FB9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51DF4" w:rsidR="00F51DF4" w:rsidP="00F51DF4" w:rsidRDefault="00F51DF4" w14:paraId="3F5FD2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Medel till befolkningsmässigt mindre kommuner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5A19D5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51DF4" w:rsidR="00F51DF4" w:rsidP="00F51DF4" w:rsidRDefault="00F51DF4" w14:paraId="2C19D6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F51DF4" w:rsidR="00F51DF4" w:rsidTr="00680F48" w14:paraId="69B15B37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F51DF4" w:rsidR="00F51DF4" w:rsidP="00F51DF4" w:rsidRDefault="00F51DF4" w14:paraId="5FE9B8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51DF4" w:rsidR="00F51DF4" w:rsidP="00F51DF4" w:rsidRDefault="00F51DF4" w14:paraId="244D99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174 280 270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51DF4" w:rsidR="00F51DF4" w:rsidP="00F51DF4" w:rsidRDefault="00F51DF4" w14:paraId="5004F8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51DF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13 327 000</w:t>
            </w:r>
          </w:p>
        </w:tc>
      </w:tr>
    </w:tbl>
    <w:p xmlns:w14="http://schemas.microsoft.com/office/word/2010/wordml" w:rsidRPr="00F51DF4" w:rsidR="00F51DF4" w:rsidP="008F5CD1" w:rsidRDefault="00F51DF4" w14:paraId="3ED9080F" w14:textId="5B65BBD4">
      <w:pPr>
        <w:pStyle w:val="Normalutanindragellerluft"/>
        <w:spacing w:before="240"/>
      </w:pPr>
      <w:r w:rsidRPr="00F51DF4">
        <w:t>Behoven av tillskott av medel i kommuner och regioner är stora</w:t>
      </w:r>
      <w:r w:rsidR="00733944">
        <w:t>. Regeringens tillskott innebär i praktiken att man planerar för nedskärningar. Därför anser vi att det finns ett stort behov av tillskott till kommunsektorn.</w:t>
      </w:r>
      <w:r w:rsidRPr="00F51DF4">
        <w:t xml:space="preserve"> </w:t>
      </w:r>
      <w:r w:rsidR="00733944">
        <w:t xml:space="preserve">Vi gör en satsning på 14 miljarder kronor i generella bidrag till kommunsektorn via anslag 1:1 under 2024, men eftersom vi även </w:t>
      </w:r>
      <w:r w:rsidR="00733944">
        <w:lastRenderedPageBreak/>
        <w:t>gör ekonomiska regleringar på samma anslag för andra förslag i vår budgetmotion som påverkar kommunsektorn så blir totalen något lägre.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D17D20CFA74FDA8A504A1CA9A42DEF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B47A3" w:rsidP="005A2D7F" w:rsidRDefault="007B47A3" w14:paraId="430D8C1E" w14:textId="77777777"/>
        <w:p xmlns:w14="http://schemas.microsoft.com/office/word/2010/wordml" w:rsidRPr="008E0FE2" w:rsidR="004801AC" w:rsidP="005A2D7F" w:rsidRDefault="000345C3" w14:paraId="63947213" w14:textId="51D90EFB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Leila Ali Elmi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Westerlund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Lakso (MP)</w:t>
            </w:r>
          </w:p>
        </w:tc>
      </w:tr>
    </w:tbl>
    <w:p xmlns:w14="http://schemas.microsoft.com/office/word/2010/wordml" w:rsidR="00051964" w:rsidRDefault="00051964" w14:paraId="4C523061" w14:textId="77777777"/>
    <w:sectPr w:rsidR="00051964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095A" w14:textId="77777777" w:rsidR="008A668A" w:rsidRDefault="008A668A" w:rsidP="000C1CAD">
      <w:pPr>
        <w:spacing w:line="240" w:lineRule="auto"/>
      </w:pPr>
      <w:r>
        <w:separator/>
      </w:r>
    </w:p>
  </w:endnote>
  <w:endnote w:type="continuationSeparator" w:id="0">
    <w:p w14:paraId="625B862F" w14:textId="77777777" w:rsidR="008A668A" w:rsidRDefault="008A66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26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D7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3C18" w14:textId="0A9EBC6B" w:rsidR="00262EA3" w:rsidRPr="005A2D7F" w:rsidRDefault="00262EA3" w:rsidP="005A2D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C655" w14:textId="77777777" w:rsidR="008A668A" w:rsidRDefault="008A668A" w:rsidP="000C1CAD">
      <w:pPr>
        <w:spacing w:line="240" w:lineRule="auto"/>
      </w:pPr>
      <w:r>
        <w:separator/>
      </w:r>
    </w:p>
  </w:footnote>
  <w:footnote w:type="continuationSeparator" w:id="0">
    <w:p w14:paraId="59F5DC06" w14:textId="77777777" w:rsidR="008A668A" w:rsidRDefault="008A66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23CFB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F7B255" wp14:anchorId="4754F9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45C3" w14:paraId="0DD96404" w14:textId="4B5D7C4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51DF4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51DF4">
                                <w:t>1203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54F99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45C3" w14:paraId="0DD96404" w14:textId="4B5D7C4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51DF4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51DF4">
                          <w:t>1203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8B0AB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C1D7D23" w14:textId="77777777">
    <w:pPr>
      <w:jc w:val="right"/>
    </w:pPr>
  </w:p>
  <w:p w:rsidR="00262EA3" w:rsidP="00776B74" w:rsidRDefault="00262EA3" w14:paraId="125699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345C3" w14:paraId="39A4059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FF652F" wp14:anchorId="36811B4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45C3" w14:paraId="6476E724" w14:textId="3C7D258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A2D7F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1DF4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1DF4">
          <w:t>1203</w:t>
        </w:r>
      </w:sdtContent>
    </w:sdt>
  </w:p>
  <w:p w:rsidRPr="008227B3" w:rsidR="00262EA3" w:rsidP="008227B3" w:rsidRDefault="000345C3" w14:paraId="408E2A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45C3" w14:paraId="29104C5D" w14:textId="69DC87E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2D7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2D7F">
          <w:t>:2665</w:t>
        </w:r>
      </w:sdtContent>
    </w:sdt>
  </w:p>
  <w:p w:rsidR="00262EA3" w:rsidP="00E03A3D" w:rsidRDefault="000345C3" w14:paraId="714E55F6" w14:textId="5B33B1E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A2D7F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51DF4" w14:paraId="6544B7D3" w14:textId="1D6BDCB5">
        <w:pPr>
          <w:pStyle w:val="FSHRub2"/>
        </w:pPr>
        <w:r>
          <w:t>Utgiftsområde 25 Allmänna bidrag till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4D04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51D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5C3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1964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C37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69C7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3A9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3D1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D7F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338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94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7A3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8A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5CD1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125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BA5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156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DF4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83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188CFC"/>
  <w15:chartTrackingRefBased/>
  <w15:docId w15:val="{03CD0349-D89E-43E5-AB7C-ECF16742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E845A42FE24508A1708B9246B48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AB9CF-E261-4C2B-9D4D-588B9383E975}"/>
      </w:docPartPr>
      <w:docPartBody>
        <w:p w:rsidR="00634D27" w:rsidRDefault="00D53EA2">
          <w:pPr>
            <w:pStyle w:val="31E845A42FE24508A1708B9246B481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59E29AFBD3456C83166EE394CDA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6E2A3-CAEB-443D-B862-A0ED415C7E97}"/>
      </w:docPartPr>
      <w:docPartBody>
        <w:p w:rsidR="00634D27" w:rsidRDefault="00D53EA2">
          <w:pPr>
            <w:pStyle w:val="3659E29AFBD3456C83166EE394CDAF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D17D20CFA74FDA8A504A1CA9A42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2ABC8-55A0-429A-ACD8-72431B264657}"/>
      </w:docPartPr>
      <w:docPartBody>
        <w:p w:rsidR="00922C0D" w:rsidRDefault="00922C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A2"/>
    <w:rsid w:val="000A5D6E"/>
    <w:rsid w:val="00535D4D"/>
    <w:rsid w:val="00634D27"/>
    <w:rsid w:val="00922C0D"/>
    <w:rsid w:val="00D5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E845A42FE24508A1708B9246B481C0">
    <w:name w:val="31E845A42FE24508A1708B9246B481C0"/>
  </w:style>
  <w:style w:type="paragraph" w:customStyle="1" w:styleId="3659E29AFBD3456C83166EE394CDAF15">
    <w:name w:val="3659E29AFBD3456C83166EE394CDAF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DEE19D-3EC7-4841-94B6-0F5F3CCFA0EA}"/>
</file>

<file path=customXml/itemProps2.xml><?xml version="1.0" encoding="utf-8"?>
<ds:datastoreItem xmlns:ds="http://schemas.openxmlformats.org/officeDocument/2006/customXml" ds:itemID="{4094551D-C195-48A8-9432-459E46BFC20B}"/>
</file>

<file path=customXml/itemProps3.xml><?xml version="1.0" encoding="utf-8"?>
<ds:datastoreItem xmlns:ds="http://schemas.openxmlformats.org/officeDocument/2006/customXml" ds:itemID="{B38936AA-7297-43D2-98DD-FE29F559F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1055</Characters>
  <Application>Microsoft Office Word</Application>
  <DocSecurity>0</DocSecurity>
  <Lines>55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MP1203 Utgiftsområde 25 Allmänna bidrag till kommuner</vt:lpstr>
      <vt:lpstr>
      </vt:lpstr>
    </vt:vector>
  </TitlesOfParts>
  <Company>Sveriges riksdag</Company>
  <LinksUpToDate>false</LinksUpToDate>
  <CharactersWithSpaces>1201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