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A86" w:rsidRPr="00EA3A86" w:rsidRDefault="00EA3A86">
      <w:pPr>
        <w:pStyle w:val="Frslagsrubrik"/>
      </w:pPr>
      <w:r w:rsidRPr="00EA3A86">
        <w:t>Förslag till riksdagsbeslut</w:t>
      </w:r>
    </w:p>
    <w:p w:rsidR="00EA3A86" w:rsidRPr="00EA3A86" w:rsidRDefault="00EA3A86">
      <w:pPr>
        <w:pStyle w:val="Hemstlatt"/>
      </w:pPr>
      <w:r w:rsidRPr="00EA3A86">
        <w:t xml:space="preserve">Riksdagen tillkännager för regeringen som sin mening vad som anförs i motionen om </w:t>
      </w:r>
      <w:r w:rsidRPr="00EA3A86">
        <w:rPr>
          <w:color w:val="000000"/>
          <w:szCs w:val="24"/>
        </w:rPr>
        <w:t>vikten av att säkra bra lånemöjligheter för små och medelstora företag.</w:t>
      </w:r>
    </w:p>
    <w:p w:rsidR="00EA3A86" w:rsidRPr="00EA3A86" w:rsidRDefault="00EA3A86">
      <w:pPr>
        <w:pStyle w:val="Rubrik1"/>
      </w:pPr>
      <w:r w:rsidRPr="00EA3A86">
        <w:t>Motivering</w:t>
      </w:r>
    </w:p>
    <w:p w:rsidR="00EA3A86" w:rsidRPr="00EA3A86" w:rsidRDefault="00EA3A86">
      <w:r w:rsidRPr="00EA3A86">
        <w:t>I Europa började framväxten av kreditgarantiföreningar redan år 1842. Detta är alltså ingen ny företeelse.</w:t>
      </w:r>
    </w:p>
    <w:p w:rsidR="00EA3A86" w:rsidRPr="00EA3A86" w:rsidRDefault="00EA3A86">
      <w:pPr>
        <w:pStyle w:val="Normaltindrag"/>
      </w:pPr>
      <w:r w:rsidRPr="00EA3A86">
        <w:t>Småföretagarna, det vill säga företag med färre än 50 anställda, omfattar över 90 procent av alla företag i Sverige och dominerar de flesta branscher. Entreprenörskap genom start av nya företag och utveckling av mindre företag är alltså avgörande för sysselsättning och ekonomisk tillväxt.</w:t>
      </w:r>
    </w:p>
    <w:p w:rsidR="00EA3A86" w:rsidRPr="00EA3A86" w:rsidRDefault="00EA3A86">
      <w:pPr>
        <w:pStyle w:val="Normaltindrag"/>
      </w:pPr>
      <w:r w:rsidRPr="00EA3A86">
        <w:rPr>
          <w:spacing w:val="-2"/>
        </w:rPr>
        <w:t>Tillgång till finansiering är en viktig aspekt för att främja entreprenörs</w:t>
      </w:r>
      <w:r w:rsidRPr="00EA3A86">
        <w:t>kap. Små och medelstora företag behöver pengar för att starta, växa och förändras. Ett växande problem för många små och mindre företag är tillgång till kapital för utveckling. Detta visade sig inte minst då vi var mitt uppe i en internati</w:t>
      </w:r>
      <w:r w:rsidRPr="00EA3A86">
        <w:t>o</w:t>
      </w:r>
      <w:r w:rsidRPr="00EA3A86">
        <w:t>nell ekonomisk kris, då det samtidigt var väldigt viktigt att våra företagare och nya företagare vågade satsa.</w:t>
      </w:r>
    </w:p>
    <w:p w:rsidR="00EA3A86" w:rsidRPr="00EA3A86" w:rsidRDefault="00EA3A86">
      <w:pPr>
        <w:pStyle w:val="Normaltindrag"/>
        <w:rPr>
          <w:spacing w:val="-2"/>
        </w:rPr>
      </w:pPr>
      <w:r w:rsidRPr="00EA3A86">
        <w:t>Det är därför viktigt att det finns bra lånemöjligheter för små och mede</w:t>
      </w:r>
      <w:r w:rsidRPr="00EA3A86">
        <w:t>l</w:t>
      </w:r>
      <w:r w:rsidRPr="00EA3A86">
        <w:t>stora företag. Med det regelverk som i dag styr bankernas bedömningar är det ibland svårt att klara möjligheten att via banklån finansiera företag fullt ut. En väg att förbättra lånemöjligheten för företag vore att stödja utvecklingen och uppbyggnaden av kreditgarantiföreningar.</w:t>
      </w:r>
    </w:p>
    <w:p w:rsidR="00EA3A86" w:rsidRPr="00EA3A86" w:rsidRDefault="00EA3A86">
      <w:pPr>
        <w:pStyle w:val="Normaltindrag"/>
      </w:pPr>
      <w:r w:rsidRPr="00EA3A86">
        <w:t>Gruppen av kreditgarantiföreningar i Sverige har under en längre tid sökt kapital för att kunna fortsätta sin verksamhet att förse mindre företag med en kompletterande säkerhet för finansiering i banker och kreditinstitut. Detta ha</w:t>
      </w:r>
      <w:r w:rsidRPr="00EA3A86">
        <w:t xml:space="preserve">r inte lyckats. Verksamheten kommer därför att avvecklas, vilket innebär att </w:t>
      </w:r>
      <w:r w:rsidRPr="00EA3A86">
        <w:lastRenderedPageBreak/>
        <w:t>föreningarna kommer att avvecklas, i den takt som utestående garantier löper ut.</w:t>
      </w:r>
    </w:p>
    <w:p w:rsidR="00EA3A86" w:rsidRPr="00EA3A86" w:rsidRDefault="00EA3A86">
      <w:pPr>
        <w:pStyle w:val="Normaltindrag"/>
      </w:pPr>
      <w:r w:rsidRPr="00EA3A86">
        <w:t>När nu kreditgarantiföreningarna försvinner måste det viktiga arbete som dessa gjort med att stödja inte minst kvinnors och nysvenskars entreprenör-skap fortsätta i en annan form. Det är nu än mer viktigt att regeringen ser över situationen för att främja entreprenörskap. Att exempelvis kvinnor och n</w:t>
      </w:r>
      <w:r w:rsidRPr="00EA3A86">
        <w:t>y</w:t>
      </w:r>
      <w:r w:rsidRPr="00EA3A86">
        <w:t>svenskar, och övriga kreativa drivande av småföretag, får hjälp med startkap</w:t>
      </w:r>
      <w:r w:rsidRPr="00EA3A86">
        <w:t>i</w:t>
      </w:r>
      <w:r w:rsidRPr="00EA3A86">
        <w:t>tal för att våga satsa på nya initiativ är viktigt nu när kreditgarantiföreninga</w:t>
      </w:r>
      <w:r w:rsidRPr="00EA3A86">
        <w:t>r</w:t>
      </w:r>
      <w:r w:rsidRPr="00EA3A86">
        <w:t>na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3A86">
        <w:trPr>
          <w:cantSplit/>
        </w:trPr>
        <w:tc>
          <w:tcPr>
            <w:tcW w:w="3046" w:type="dxa"/>
          </w:tcPr>
          <w:p w:rsidR="00EA3A86" w:rsidRPr="00EA3A86" w:rsidRDefault="00EA3A86">
            <w:pPr>
              <w:pStyle w:val="UnderskriftDatum"/>
              <w:spacing w:before="240"/>
            </w:pPr>
            <w:r w:rsidRPr="00EA3A86">
              <w:t>Stockholm den 26 oktober 2010</w:t>
            </w:r>
          </w:p>
        </w:tc>
        <w:tc>
          <w:tcPr>
            <w:tcW w:w="3047" w:type="dxa"/>
          </w:tcPr>
          <w:p w:rsidR="00EA3A86" w:rsidRPr="00EA3A86" w:rsidRDefault="00EA3A86">
            <w:pPr>
              <w:pStyle w:val="Underskrifter"/>
              <w:spacing w:before="240"/>
            </w:pPr>
          </w:p>
        </w:tc>
      </w:tr>
      <w:tr w:rsidR="00000000" w:rsidRPr="00EA3A86">
        <w:trPr>
          <w:cantSplit/>
        </w:trPr>
        <w:tc>
          <w:tcPr>
            <w:tcW w:w="3046" w:type="dxa"/>
          </w:tcPr>
          <w:p w:rsidR="00EA3A86" w:rsidRPr="00EA3A86" w:rsidRDefault="00EA3A86">
            <w:pPr>
              <w:pStyle w:val="Underskrifter"/>
            </w:pPr>
            <w:r w:rsidRPr="00EA3A86">
              <w:t>Irene Oskarsson (KD)</w:t>
            </w:r>
          </w:p>
        </w:tc>
        <w:tc>
          <w:tcPr>
            <w:tcW w:w="3046" w:type="dxa"/>
          </w:tcPr>
          <w:p w:rsidR="00EA3A86" w:rsidRPr="00EA3A86" w:rsidRDefault="00EA3A86">
            <w:pPr>
              <w:pStyle w:val="Underskrifter"/>
            </w:pPr>
          </w:p>
        </w:tc>
      </w:tr>
    </w:tbl>
    <w:p w:rsidR="00EA3A86" w:rsidRPr="00EA3A86" w:rsidRDefault="00EA3A86">
      <w:pPr>
        <w:pStyle w:val="Normaltindrag"/>
      </w:pPr>
    </w:p>
    <w:sectPr w:rsidR="00000000" w:rsidRPr="00EA3A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A86" w:rsidRPr="00EA3A86" w:rsidRDefault="00EA3A86">
      <w:r w:rsidRPr="00EA3A86">
        <w:separator/>
      </w:r>
    </w:p>
  </w:endnote>
  <w:endnote w:type="continuationSeparator" w:id="0">
    <w:p w:rsidR="00EA3A86" w:rsidRPr="00EA3A86" w:rsidRDefault="00EA3A86">
      <w:r w:rsidRPr="00EA3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Sidfot"/>
    </w:pPr>
    <w:r w:rsidRPr="00EA3A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1347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86" w:rsidRDefault="00EA3A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A86" w:rsidRDefault="00EA3A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Sidfot"/>
    </w:pPr>
    <w:r w:rsidRPr="00EA3A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029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86" w:rsidRDefault="00EA3A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A86" w:rsidRDefault="00EA3A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Sidfot"/>
    </w:pPr>
    <w:r w:rsidRPr="00EA3A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699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86" w:rsidRDefault="00EA3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A86" w:rsidRDefault="00EA3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A86" w:rsidRPr="00EA3A86" w:rsidRDefault="00EA3A86">
      <w:r w:rsidRPr="00EA3A86">
        <w:separator/>
      </w:r>
    </w:p>
  </w:footnote>
  <w:footnote w:type="continuationSeparator" w:id="0">
    <w:p w:rsidR="00EA3A86" w:rsidRPr="00EA3A86" w:rsidRDefault="00EA3A86">
      <w:r w:rsidRPr="00EA3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Sidhuvud"/>
    </w:pPr>
    <w:r w:rsidRPr="00EA3A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2990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86" w:rsidRDefault="00EA3A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A86" w:rsidRDefault="00EA3A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Sidhuvud"/>
    </w:pPr>
    <w:r w:rsidRPr="00EA3A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260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86" w:rsidRDefault="00EA3A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A86" w:rsidRDefault="00EA3A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86" w:rsidRPr="00EA3A86" w:rsidRDefault="00EA3A86">
    <w:pPr>
      <w:pStyle w:val="FSHNormal"/>
      <w:tabs>
        <w:tab w:val="right" w:pos="5840"/>
      </w:tabs>
    </w:pPr>
    <w:r w:rsidRPr="00EA3A86">
      <w:br/>
    </w:r>
    <w:r w:rsidRPr="00EA3A86">
      <w:fldChar w:fldCharType="begin" w:fldLock="1"/>
    </w:r>
    <w:r w:rsidRPr="00EA3A86">
      <w:instrText xml:space="preserve"> DOCPROPERTY</w:instrText>
    </w:r>
    <w:r w:rsidRPr="00EA3A86">
      <w:rPr>
        <w:sz w:val="18"/>
      </w:rPr>
      <w:instrText xml:space="preserve"> "YearUser" *\charformat </w:instrText>
    </w:r>
    <w:r w:rsidRPr="00EA3A86">
      <w:fldChar w:fldCharType="separate"/>
    </w:r>
    <w:r w:rsidRPr="00EA3A86">
      <w:t>2010/11</w:t>
    </w:r>
    <w:r w:rsidRPr="00EA3A86">
      <w:fldChar w:fldCharType="end"/>
    </w:r>
    <w:r w:rsidRPr="00EA3A86">
      <w:t xml:space="preserve"> </w:t>
    </w:r>
    <w:r w:rsidRPr="00EA3A86">
      <w:tab/>
      <w:t xml:space="preserve">mnr: </w:t>
    </w:r>
    <w:r w:rsidRPr="00EA3A86">
      <w:fldChar w:fldCharType="begin" w:fldLock="1"/>
    </w:r>
    <w:r w:rsidRPr="00EA3A86">
      <w:instrText xml:space="preserve"> DOCPROPERTY</w:instrText>
    </w:r>
    <w:r w:rsidRPr="00EA3A86">
      <w:rPr>
        <w:sz w:val="18"/>
      </w:rPr>
      <w:instrText xml:space="preserve"> "Motionsnummer" *\charformat </w:instrText>
    </w:r>
    <w:r w:rsidRPr="00EA3A86">
      <w:fldChar w:fldCharType="separate"/>
    </w:r>
    <w:r w:rsidRPr="00EA3A86">
      <w:t>N350</w:t>
    </w:r>
    <w:r w:rsidRPr="00EA3A86">
      <w:fldChar w:fldCharType="end"/>
    </w:r>
    <w:r w:rsidRPr="00EA3A86">
      <w:br/>
    </w:r>
    <w:r w:rsidRPr="00EA3A86">
      <w:fldChar w:fldCharType="begin" w:fldLock="1"/>
    </w:r>
    <w:r w:rsidRPr="00EA3A86">
      <w:instrText xml:space="preserve"> DOCPROPERTY</w:instrText>
    </w:r>
    <w:r w:rsidRPr="00EA3A86">
      <w:rPr>
        <w:sz w:val="18"/>
      </w:rPr>
      <w:instrText xml:space="preserve"> "Samling" *\charformat </w:instrText>
    </w:r>
    <w:r w:rsidRPr="00EA3A86">
      <w:fldChar w:fldCharType="end"/>
    </w:r>
    <w:r w:rsidRPr="00EA3A86">
      <w:tab/>
      <w:t xml:space="preserve">pnr: </w:t>
    </w:r>
    <w:r w:rsidRPr="00EA3A86">
      <w:fldChar w:fldCharType="begin" w:fldLock="1"/>
    </w:r>
    <w:r w:rsidRPr="00EA3A86">
      <w:instrText xml:space="preserve"> DOCPROPERTY</w:instrText>
    </w:r>
    <w:r w:rsidRPr="00EA3A86">
      <w:rPr>
        <w:sz w:val="18"/>
      </w:rPr>
      <w:instrText xml:space="preserve"> "Partinummer" *\charformat </w:instrText>
    </w:r>
    <w:r w:rsidRPr="00EA3A86">
      <w:fldChar w:fldCharType="separate"/>
    </w:r>
    <w:r w:rsidRPr="00EA3A86">
      <w:t>KD729</w:t>
    </w:r>
    <w:r w:rsidRPr="00EA3A86">
      <w:fldChar w:fldCharType="end"/>
    </w:r>
  </w:p>
  <w:p w:rsidR="00EA3A86" w:rsidRPr="00EA3A86" w:rsidRDefault="00EA3A86">
    <w:pPr>
      <w:pStyle w:val="FSHRub1"/>
    </w:pPr>
    <w:r w:rsidRPr="00EA3A86">
      <w:t>Motion till riksdagen</w:t>
    </w:r>
    <w:r w:rsidRPr="00EA3A86">
      <w:br/>
    </w:r>
    <w:r w:rsidRPr="00EA3A86">
      <w:fldChar w:fldCharType="begin" w:fldLock="1"/>
    </w:r>
    <w:r w:rsidRPr="00EA3A86">
      <w:instrText xml:space="preserve"> DOCPROPERTY "YearUser" *\charformat </w:instrText>
    </w:r>
    <w:r w:rsidRPr="00EA3A86">
      <w:fldChar w:fldCharType="separate"/>
    </w:r>
    <w:r w:rsidRPr="00EA3A86">
      <w:t>2010/11</w:t>
    </w:r>
    <w:r w:rsidRPr="00EA3A86">
      <w:fldChar w:fldCharType="end"/>
    </w:r>
    <w:r w:rsidRPr="00EA3A86">
      <w:t>:</w:t>
    </w:r>
    <w:r w:rsidRPr="00EA3A86">
      <w:fldChar w:fldCharType="begin" w:fldLock="1"/>
    </w:r>
    <w:r w:rsidRPr="00EA3A86">
      <w:instrText xml:space="preserve"> DOCPROPERTY "Motionsnummer" *\charformat </w:instrText>
    </w:r>
    <w:r w:rsidRPr="00EA3A86">
      <w:fldChar w:fldCharType="separate"/>
    </w:r>
    <w:r w:rsidRPr="00EA3A86">
      <w:t>N350</w:t>
    </w:r>
    <w:r w:rsidRPr="00EA3A86">
      <w:fldChar w:fldCharType="end"/>
    </w:r>
  </w:p>
  <w:p w:rsidR="00EA3A86" w:rsidRPr="00EA3A86" w:rsidRDefault="00EA3A86">
    <w:pPr>
      <w:pStyle w:val="FSHNormalS5"/>
    </w:pPr>
    <w:r w:rsidRPr="00EA3A86">
      <w:fldChar w:fldCharType="begin" w:fldLock="1"/>
    </w:r>
    <w:r w:rsidRPr="00EA3A86">
      <w:instrText xml:space="preserve"> DOCPROPERTY "MotionarText" *\charformat </w:instrText>
    </w:r>
    <w:r w:rsidRPr="00EA3A86">
      <w:fldChar w:fldCharType="separate"/>
    </w:r>
    <w:r w:rsidRPr="00EA3A86">
      <w:t>av Irene Oskarsson (KD)</w:t>
    </w:r>
    <w:r w:rsidRPr="00EA3A86">
      <w:fldChar w:fldCharType="end"/>
    </w:r>
    <w:r w:rsidRPr="00EA3A86">
      <w:br/>
    </w:r>
    <w:r w:rsidRPr="00EA3A86">
      <w:fldChar w:fldCharType="begin" w:fldLock="1"/>
    </w:r>
    <w:r w:rsidRPr="00EA3A86">
      <w:instrText xml:space="preserve"> DOCPROPERTY "SvarFrasKort" *\charformat </w:instrText>
    </w:r>
    <w:r w:rsidRPr="00EA3A86">
      <w:fldChar w:fldCharType="end"/>
    </w:r>
  </w:p>
  <w:p w:rsidR="00EA3A86" w:rsidRPr="00EA3A86" w:rsidRDefault="00EA3A86">
    <w:pPr>
      <w:pStyle w:val="FSHTitel"/>
    </w:pPr>
    <w:r w:rsidRPr="00EA3A86">
      <w:fldChar w:fldCharType="begin" w:fldLock="1"/>
    </w:r>
    <w:r w:rsidRPr="00EA3A86">
      <w:instrText xml:space="preserve"> DOCPROPERTY</w:instrText>
    </w:r>
    <w:r w:rsidRPr="00EA3A86">
      <w:rPr>
        <w:sz w:val="18"/>
      </w:rPr>
      <w:instrText xml:space="preserve"> "RubrikSvar" *\charformat </w:instrText>
    </w:r>
    <w:r w:rsidRPr="00EA3A86">
      <w:fldChar w:fldCharType="separate"/>
    </w:r>
    <w:r w:rsidRPr="00EA3A86">
      <w:t>Kreditgarantiföreningarna</w:t>
    </w:r>
    <w:r w:rsidRPr="00EA3A86">
      <w:fldChar w:fldCharType="end"/>
    </w:r>
  </w:p>
  <w:p w:rsidR="00EA3A86" w:rsidRPr="00EA3A86" w:rsidRDefault="00EA3A86">
    <w:pPr>
      <w:pStyle w:val="Normal00"/>
    </w:pPr>
  </w:p>
  <w:p w:rsidR="00EA3A86" w:rsidRPr="00EA3A86" w:rsidRDefault="00EA3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9841630">
    <w:abstractNumId w:val="3"/>
  </w:num>
  <w:num w:numId="2" w16cid:durableId="1575239028">
    <w:abstractNumId w:val="2"/>
  </w:num>
  <w:num w:numId="3" w16cid:durableId="1516453561">
    <w:abstractNumId w:val="1"/>
  </w:num>
  <w:num w:numId="4" w16cid:durableId="1991665991">
    <w:abstractNumId w:val="0"/>
  </w:num>
  <w:num w:numId="5" w16cid:durableId="456490380">
    <w:abstractNumId w:val="7"/>
  </w:num>
  <w:num w:numId="6" w16cid:durableId="651372790">
    <w:abstractNumId w:val="6"/>
  </w:num>
  <w:num w:numId="7" w16cid:durableId="744886383">
    <w:abstractNumId w:val="5"/>
  </w:num>
  <w:num w:numId="8" w16cid:durableId="759984402">
    <w:abstractNumId w:val="4"/>
  </w:num>
  <w:num w:numId="9" w16cid:durableId="505487875">
    <w:abstractNumId w:val="8"/>
  </w:num>
  <w:num w:numId="10" w16cid:durableId="188840881">
    <w:abstractNumId w:val="9"/>
  </w:num>
  <w:num w:numId="11" w16cid:durableId="259220351">
    <w:abstractNumId w:val="10"/>
  </w:num>
  <w:num w:numId="12" w16cid:durableId="973874705">
    <w:abstractNumId w:val="13"/>
  </w:num>
  <w:num w:numId="13" w16cid:durableId="148058406">
    <w:abstractNumId w:val="15"/>
  </w:num>
  <w:num w:numId="14" w16cid:durableId="739063843">
    <w:abstractNumId w:val="16"/>
  </w:num>
  <w:num w:numId="15" w16cid:durableId="1134636591">
    <w:abstractNumId w:val="11"/>
  </w:num>
  <w:num w:numId="16" w16cid:durableId="2039433122">
    <w:abstractNumId w:val="18"/>
  </w:num>
  <w:num w:numId="17" w16cid:durableId="1429230934">
    <w:abstractNumId w:val="17"/>
  </w:num>
  <w:num w:numId="18" w16cid:durableId="339549982">
    <w:abstractNumId w:val="14"/>
  </w:num>
  <w:num w:numId="19" w16cid:durableId="2020689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DE03FCD-F245-46FA-8DE0-6324A816A398}"/>
  </w:docVars>
  <w:rsids>
    <w:rsidRoot w:val="005E7952"/>
    <w:rsid w:val="005E7952"/>
    <w:rsid w:val="00EA3A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D6ABB67-0E5D-4530-9DD7-910C3419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citatchar">
    <w:name w:val="citat char"/>
    <w:basedOn w:val="Standardstycketeckensnitt"/>
    <w:rPr>
      <w:rFonts w:ascii="Verdana" w:hAnsi="Verdana" w:hint="default"/>
    </w:rPr>
  </w:style>
  <w:style w:type="paragraph" w:styleId="Ballongtext">
    <w:name w:val="Balloon Text"/>
    <w:basedOn w:val="Normal"/>
    <w:semiHidden/>
    <w:rPr>
      <w:rFonts w:ascii="Tahoma" w:hAnsi="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583441">
      <w:bodyDiv w:val="1"/>
      <w:marLeft w:val="0"/>
      <w:marRight w:val="0"/>
      <w:marTop w:val="0"/>
      <w:marBottom w:val="0"/>
      <w:divBdr>
        <w:top w:val="none" w:sz="0" w:space="0" w:color="auto"/>
        <w:left w:val="none" w:sz="0" w:space="0" w:color="auto"/>
        <w:bottom w:val="none" w:sz="0" w:space="0" w:color="auto"/>
        <w:right w:val="none" w:sz="0" w:space="0" w:color="auto"/>
      </w:divBdr>
      <w:divsChild>
        <w:div w:id="869026997">
          <w:marLeft w:val="-15"/>
          <w:marRight w:val="-15"/>
          <w:marTop w:val="0"/>
          <w:marBottom w:val="0"/>
          <w:divBdr>
            <w:top w:val="none" w:sz="0" w:space="0" w:color="auto"/>
            <w:left w:val="single" w:sz="6" w:space="0" w:color="DADADA"/>
            <w:bottom w:val="none" w:sz="0" w:space="0" w:color="auto"/>
            <w:right w:val="single" w:sz="6" w:space="0" w:color="DADADA"/>
          </w:divBdr>
          <w:divsChild>
            <w:div w:id="1684432014">
              <w:marLeft w:val="0"/>
              <w:marRight w:val="0"/>
              <w:marTop w:val="0"/>
              <w:marBottom w:val="0"/>
              <w:divBdr>
                <w:top w:val="none" w:sz="0" w:space="0" w:color="auto"/>
                <w:left w:val="single" w:sz="48" w:space="0" w:color="FFFFFF"/>
                <w:bottom w:val="none" w:sz="0" w:space="0" w:color="auto"/>
                <w:right w:val="none" w:sz="0" w:space="0" w:color="auto"/>
              </w:divBdr>
              <w:divsChild>
                <w:div w:id="810908456">
                  <w:marLeft w:val="-15"/>
                  <w:marRight w:val="-15"/>
                  <w:marTop w:val="0"/>
                  <w:marBottom w:val="0"/>
                  <w:divBdr>
                    <w:top w:val="none" w:sz="0" w:space="0" w:color="auto"/>
                    <w:left w:val="single" w:sz="6" w:space="0" w:color="F9C661"/>
                    <w:bottom w:val="none" w:sz="0" w:space="0" w:color="auto"/>
                    <w:right w:val="single" w:sz="6" w:space="0" w:color="DADADA"/>
                  </w:divBdr>
                  <w:divsChild>
                    <w:div w:id="48455531">
                      <w:marLeft w:val="-30"/>
                      <w:marRight w:val="-45"/>
                      <w:marTop w:val="0"/>
                      <w:marBottom w:val="0"/>
                      <w:divBdr>
                        <w:top w:val="none" w:sz="0" w:space="0" w:color="auto"/>
                        <w:left w:val="none" w:sz="0" w:space="0" w:color="auto"/>
                        <w:bottom w:val="none" w:sz="0" w:space="0" w:color="auto"/>
                        <w:right w:val="none" w:sz="0" w:space="0" w:color="auto"/>
                      </w:divBdr>
                      <w:divsChild>
                        <w:div w:id="19754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1950</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kd729</vt:lpstr>
    </vt:vector>
  </TitlesOfParts>
  <Company>Riksdagen</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kd729</dc:title>
  <dc:subject>kd729</dc:subject>
  <dc:creator>Riksdagen</dc:creator>
  <cp:keywords>Riksdagen</cp:keywords>
  <dc:description>Versal/gemen i partibeteckning. Gemen i tryck för 0910, versal för 1011 och nyare</dc:description>
  <cp:lastModifiedBy>Lars Brink</cp:lastModifiedBy>
  <cp:revision>2</cp:revision>
  <cp:lastPrinted>2011-02-17T07:53:00Z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Kreditgarantiföreningarna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20102011000001070100000007290069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20102011000001070100000007290069</vt:lpwstr>
  </property>
  <property fmtid="{D5CDD505-2E9C-101B-9397-08002B2CF9AE}" pid="50" name="nummer">
    <vt:lpwstr>350</vt:lpwstr>
  </property>
  <property fmtid="{D5CDD505-2E9C-101B-9397-08002B2CF9AE}" pid="51" name="utskottsbeteckning">
    <vt:lpwstr>N</vt:lpwstr>
  </property>
  <property fmtid="{D5CDD505-2E9C-101B-9397-08002B2CF9AE}" pid="52" name="GlobalUID">
    <vt:lpwstr>{B3FEAAD6-36E1-40C8-B26A-E33B3C5CF621}</vt:lpwstr>
  </property>
  <property fmtid="{D5CDD505-2E9C-101B-9397-08002B2CF9AE}" pid="53" name="Överföringar">
    <vt:i4>0</vt:i4>
  </property>
  <property fmtid="{D5CDD505-2E9C-101B-9397-08002B2CF9AE}" pid="54" name="Checksum">
    <vt:lpwstr>*1007705738268*</vt:lpwstr>
  </property>
  <property fmtid="{D5CDD505-2E9C-101B-9397-08002B2CF9AE}" pid="55" name="skuggnummer">
    <vt:lpwstr>2226</vt:lpwstr>
  </property>
  <property fmtid="{D5CDD505-2E9C-101B-9397-08002B2CF9AE}" pid="56" name="urixVersion">
    <vt:lpwstr>4.3.2.0</vt:lpwstr>
  </property>
  <property fmtid="{D5CDD505-2E9C-101B-9397-08002B2CF9AE}" pid="57" name="urixOrigin">
    <vt:lpwstr>110217 08:53:43.308</vt:lpwstr>
  </property>
  <property fmtid="{D5CDD505-2E9C-101B-9397-08002B2CF9AE}" pid="58" name="urixGuid">
    <vt:lpwstr>{DF8B65A4-A338-448C-A717-31F360AE939D}</vt:lpwstr>
  </property>
</Properties>
</file>