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86196E8BE14F8793907960C505C04E"/>
        </w:placeholder>
        <w:text/>
      </w:sdtPr>
      <w:sdtEndPr/>
      <w:sdtContent>
        <w:p w:rsidRPr="009B062B" w:rsidR="00AF30DD" w:rsidP="00DA28CE" w:rsidRDefault="00AF30DD" w14:paraId="7900F4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ea2c99-8153-4e32-a608-4eb33f47bed2"/>
        <w:id w:val="478354479"/>
        <w:lock w:val="sdtLocked"/>
      </w:sdtPr>
      <w:sdtEndPr/>
      <w:sdtContent>
        <w:p w:rsidR="004F1835" w:rsidRDefault="00FD1F91" w14:paraId="7900F4D1" w14:textId="21030031">
          <w:pPr>
            <w:pStyle w:val="Frslagstext"/>
            <w:numPr>
              <w:ilvl w:val="0"/>
              <w:numId w:val="0"/>
            </w:numPr>
          </w:pPr>
          <w:r>
            <w:t>Riksdagen avslår regeringens förslag i den del</w:t>
          </w:r>
          <w:r w:rsidR="009540D2">
            <w:t xml:space="preserve"> det avser ändring i 12 </w:t>
          </w:r>
          <w:bookmarkStart w:name="_GoBack" w:id="0"/>
          <w:bookmarkEnd w:id="0"/>
          <w:r w:rsidR="009540D2">
            <w:t>kap. 17 </w:t>
          </w:r>
          <w:r>
            <w:t>§ socialförsäkringsbalken i enlighet med vad som anges i motionen.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A27E19BF48A4C16BE14BB80B0CDA72A"/>
        </w:placeholder>
        <w:text/>
      </w:sdtPr>
      <w:sdtEndPr/>
      <w:sdtContent>
        <w:p w:rsidRPr="009B062B" w:rsidR="006D79C9" w:rsidP="00333E95" w:rsidRDefault="006D79C9" w14:paraId="7900F4D2" w14:textId="77777777">
          <w:pPr>
            <w:pStyle w:val="Rubrik1"/>
          </w:pPr>
          <w:r>
            <w:t>Motivering</w:t>
          </w:r>
        </w:p>
      </w:sdtContent>
    </w:sdt>
    <w:p w:rsidRPr="00FB727F" w:rsidR="00EB200E" w:rsidP="00FB727F" w:rsidRDefault="00FB727F" w14:paraId="7900F4D3" w14:textId="4E176CD7">
      <w:pPr>
        <w:pStyle w:val="Normalutanindragellerluft"/>
      </w:pPr>
      <w:r>
        <w:t>I propositionen föreslås bl.a.</w:t>
      </w:r>
      <w:r w:rsidRPr="00FB727F" w:rsidR="00EB200E">
        <w:t xml:space="preserve"> att dagar med föräldrapenning på grundnivå ska ingå i den tid för vilken en förälder inte kan lämna över sin rätt till föräldrapenning (den s.k. reserverade tiden). </w:t>
      </w:r>
      <w:r w:rsidRPr="00FB727F" w:rsidR="000258E6">
        <w:t>Vidare föreslås att en förälders sambo ska likställas med en förälder vid tillämpningen av bestämmelserna om föräldrap</w:t>
      </w:r>
      <w:r>
        <w:t>enning</w:t>
      </w:r>
      <w:r w:rsidRPr="00FB727F" w:rsidR="000258E6">
        <w:t>förmåner också i de fall föräldern och sambon inte har varit gifta med varandra eller inte har eller har haft barn tillsammans.</w:t>
      </w:r>
    </w:p>
    <w:p w:rsidRPr="00FB727F" w:rsidR="00393E87" w:rsidP="00FB727F" w:rsidRDefault="00393E87" w14:paraId="7900F4D5" w14:textId="5D32AC2F">
      <w:r w:rsidRPr="00FB727F">
        <w:t>Förslaget om utvidgning av kretsen som kan få föräldrapenningförmåner ställer vi oss bakom. I takt med att dagens familj</w:t>
      </w:r>
      <w:r w:rsidRPr="00FB727F" w:rsidR="00FB727F">
        <w:t>er ser allt</w:t>
      </w:r>
      <w:r w:rsidRPr="00FB727F">
        <w:t xml:space="preserve">mer olika ut behöver föräldraförsäkringen moderniseras för att möta denna utveckling. </w:t>
      </w:r>
    </w:p>
    <w:p w:rsidRPr="00FB727F" w:rsidR="00422B9E" w:rsidP="00FB727F" w:rsidRDefault="00FB727F" w14:paraId="7900F4D6" w14:textId="6910D747">
      <w:r w:rsidRPr="00FB727F">
        <w:t>F</w:t>
      </w:r>
      <w:r w:rsidRPr="00FB727F" w:rsidR="00253559">
        <w:t xml:space="preserve">öräldraförsäkringens viktigaste funktion är att möjliggöra och underlätta för föräldrar att vara hemma med sina barn under spädbarnstiden. </w:t>
      </w:r>
      <w:r w:rsidRPr="00FB727F" w:rsidR="00393E87">
        <w:t>Vi värnar flexibiliteten som finns inom dagens föräldraförsäkring och</w:t>
      </w:r>
      <w:r w:rsidRPr="00FB727F" w:rsidR="00EB200E">
        <w:t xml:space="preserve"> vill </w:t>
      </w:r>
      <w:r w:rsidRPr="00FB727F" w:rsidR="00D10BB8">
        <w:t xml:space="preserve">därför </w:t>
      </w:r>
      <w:r w:rsidRPr="00FB727F" w:rsidR="00EB200E">
        <w:t>inte se någon utökning av antalet reserverade dagar inom föräldraförsäkringen</w:t>
      </w:r>
      <w:r w:rsidRPr="00FB727F">
        <w:t>,</w:t>
      </w:r>
      <w:r w:rsidRPr="00FB727F" w:rsidR="00EB200E">
        <w:t xml:space="preserve"> och regeringens förslag ska därför a</w:t>
      </w:r>
      <w:r w:rsidRPr="00FB727F">
        <w:t>vslås i den del som avser ändring i</w:t>
      </w:r>
      <w:r w:rsidRPr="00FB727F" w:rsidR="00EB200E">
        <w:t xml:space="preserve"> 12 kap</w:t>
      </w:r>
      <w:r w:rsidRPr="00FB727F">
        <w:t>. 17 § s</w:t>
      </w:r>
      <w:r w:rsidRPr="00FB727F" w:rsidR="00EB200E">
        <w:t xml:space="preserve">ocialförsäkringsbalken.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F2CD1332D404FA781414309B96C23"/>
        </w:placeholder>
      </w:sdtPr>
      <w:sdtEndPr>
        <w:rPr>
          <w:i w:val="0"/>
          <w:noProof w:val="0"/>
        </w:rPr>
      </w:sdtEndPr>
      <w:sdtContent>
        <w:p w:rsidR="00FC77B5" w:rsidP="00387A9C" w:rsidRDefault="00FC77B5" w14:paraId="7900F4DA" w14:textId="77777777"/>
        <w:p w:rsidR="00FB727F" w:rsidP="00387A9C" w:rsidRDefault="009540D2" w14:paraId="7900F4DB" w14:textId="357F802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727F" w:rsidRDefault="00FB727F" w14:paraId="776399E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E0FE2" w:rsidR="004801AC" w:rsidP="00387A9C" w:rsidRDefault="004801AC" w14:paraId="07E3494B" w14:textId="77777777"/>
    <w:p w:rsidR="005166E0" w:rsidRDefault="005166E0" w14:paraId="7900F4E5" w14:textId="77777777"/>
    <w:sectPr w:rsidR="005166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F4E7" w14:textId="77777777" w:rsidR="00D55F6B" w:rsidRDefault="00D55F6B" w:rsidP="000C1CAD">
      <w:pPr>
        <w:spacing w:line="240" w:lineRule="auto"/>
      </w:pPr>
      <w:r>
        <w:separator/>
      </w:r>
    </w:p>
  </w:endnote>
  <w:endnote w:type="continuationSeparator" w:id="0">
    <w:p w14:paraId="7900F4E8" w14:textId="77777777" w:rsidR="00D55F6B" w:rsidRDefault="00D55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F4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F4EE" w14:textId="085A38C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40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F4E5" w14:textId="77777777" w:rsidR="00D55F6B" w:rsidRDefault="00D55F6B" w:rsidP="000C1CAD">
      <w:pPr>
        <w:spacing w:line="240" w:lineRule="auto"/>
      </w:pPr>
      <w:r>
        <w:separator/>
      </w:r>
    </w:p>
  </w:footnote>
  <w:footnote w:type="continuationSeparator" w:id="0">
    <w:p w14:paraId="7900F4E6" w14:textId="77777777" w:rsidR="00D55F6B" w:rsidRDefault="00D55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900F4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00F4F8" wp14:anchorId="7900F4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40D2" w14:paraId="7900F4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A2233CE81B4FEBB8EFFEA57D6F9DD8"/>
                              </w:placeholder>
                              <w:text/>
                            </w:sdtPr>
                            <w:sdtEndPr/>
                            <w:sdtContent>
                              <w:r w:rsidR="00D55F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881BB74CD04B5F967120BB75B5679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900F4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727F" w14:paraId="7900F4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A2233CE81B4FEBB8EFFEA57D6F9DD8"/>
                        </w:placeholder>
                        <w:text/>
                      </w:sdtPr>
                      <w:sdtEndPr/>
                      <w:sdtContent>
                        <w:r w:rsidR="00D55F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881BB74CD04B5F967120BB75B5679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00F4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900F4EB" w14:textId="77777777">
    <w:pPr>
      <w:jc w:val="right"/>
    </w:pPr>
  </w:p>
  <w:p w:rsidR="00262EA3" w:rsidP="00776B74" w:rsidRDefault="00262EA3" w14:paraId="7900F4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540D2" w14:paraId="7900F4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00F4FA" wp14:anchorId="7900F4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40D2" w14:paraId="7900F4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5F6B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540D2" w14:paraId="7900F4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40D2" w14:paraId="7900F4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</w:t>
        </w:r>
      </w:sdtContent>
    </w:sdt>
  </w:p>
  <w:p w:rsidR="00262EA3" w:rsidP="00E03A3D" w:rsidRDefault="009540D2" w14:paraId="7900F4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1F91" w14:paraId="7900F4F4" w14:textId="5EDD406E">
        <w:pPr>
          <w:pStyle w:val="FSHRub2"/>
        </w:pPr>
        <w:r>
          <w:t>med anledning av prop. 2017/18:276 Föräldrapenning för fler familjekonstellationer och reserverad grundnivå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00F4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55F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8E6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C9A"/>
    <w:rsid w:val="000C5DA7"/>
    <w:rsid w:val="000C5DCB"/>
    <w:rsid w:val="000C6478"/>
    <w:rsid w:val="000C6623"/>
    <w:rsid w:val="000C6A22"/>
    <w:rsid w:val="000C77B4"/>
    <w:rsid w:val="000D03C2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559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A9C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3E87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B40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835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6E0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5F3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B0F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0D2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BB8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5F6B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0E4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0E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690"/>
    <w:rsid w:val="00FB610C"/>
    <w:rsid w:val="00FB63BB"/>
    <w:rsid w:val="00FB6EB8"/>
    <w:rsid w:val="00FB727F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7B5"/>
    <w:rsid w:val="00FC7C4E"/>
    <w:rsid w:val="00FC7EF0"/>
    <w:rsid w:val="00FD0158"/>
    <w:rsid w:val="00FD05BA"/>
    <w:rsid w:val="00FD05C7"/>
    <w:rsid w:val="00FD115B"/>
    <w:rsid w:val="00FD1438"/>
    <w:rsid w:val="00FD1F91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00F4CF"/>
  <w15:chartTrackingRefBased/>
  <w15:docId w15:val="{63D2EA45-381E-4D70-88F8-5F904E55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86196E8BE14F8793907960C505C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B924D-B5D6-43B6-A1DE-28AB5BBD03E8}"/>
      </w:docPartPr>
      <w:docPartBody>
        <w:p w:rsidR="00F83511" w:rsidRDefault="00F83511">
          <w:pPr>
            <w:pStyle w:val="0686196E8BE14F8793907960C505C0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27E19BF48A4C16BE14BB80B0CDA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23435-B6A7-4D91-A99E-02D5A3398B2B}"/>
      </w:docPartPr>
      <w:docPartBody>
        <w:p w:rsidR="00F83511" w:rsidRDefault="00F83511">
          <w:pPr>
            <w:pStyle w:val="EA27E19BF48A4C16BE14BB80B0CDA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A2233CE81B4FEBB8EFFEA57D6F9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C4201-877F-4BA5-B4B6-5CF7DCCBF6D8}"/>
      </w:docPartPr>
      <w:docPartBody>
        <w:p w:rsidR="00F83511" w:rsidRDefault="00F83511">
          <w:pPr>
            <w:pStyle w:val="DBA2233CE81B4FEBB8EFFEA57D6F9D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881BB74CD04B5F967120BB75B56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2ECEB-2C39-4E32-B573-4B795B322978}"/>
      </w:docPartPr>
      <w:docPartBody>
        <w:p w:rsidR="00F83511" w:rsidRDefault="00F83511">
          <w:pPr>
            <w:pStyle w:val="3A881BB74CD04B5F967120BB75B56799"/>
          </w:pPr>
          <w:r>
            <w:t xml:space="preserve"> </w:t>
          </w:r>
        </w:p>
      </w:docPartBody>
    </w:docPart>
    <w:docPart>
      <w:docPartPr>
        <w:name w:val="1D5F2CD1332D404FA781414309B96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C7547-0580-4BF2-8515-F14A1460A38C}"/>
      </w:docPartPr>
      <w:docPartBody>
        <w:p w:rsidR="009D5981" w:rsidRDefault="009D59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11"/>
    <w:rsid w:val="009D5981"/>
    <w:rsid w:val="00F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86196E8BE14F8793907960C505C04E">
    <w:name w:val="0686196E8BE14F8793907960C505C04E"/>
  </w:style>
  <w:style w:type="paragraph" w:customStyle="1" w:styleId="52EB0F7ADD75410D8B05BF9D01F27731">
    <w:name w:val="52EB0F7ADD75410D8B05BF9D01F277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DFD88F49BD4FAFA0684F2D7CB8356A">
    <w:name w:val="C6DFD88F49BD4FAFA0684F2D7CB8356A"/>
  </w:style>
  <w:style w:type="paragraph" w:customStyle="1" w:styleId="EA27E19BF48A4C16BE14BB80B0CDA72A">
    <w:name w:val="EA27E19BF48A4C16BE14BB80B0CDA72A"/>
  </w:style>
  <w:style w:type="paragraph" w:customStyle="1" w:styleId="17828826F2E3408DB1067BF84C4A410A">
    <w:name w:val="17828826F2E3408DB1067BF84C4A410A"/>
  </w:style>
  <w:style w:type="paragraph" w:customStyle="1" w:styleId="BE8DDBBAEDC544B3865A7FB5582F29EA">
    <w:name w:val="BE8DDBBAEDC544B3865A7FB5582F29EA"/>
  </w:style>
  <w:style w:type="paragraph" w:customStyle="1" w:styleId="DBA2233CE81B4FEBB8EFFEA57D6F9DD8">
    <w:name w:val="DBA2233CE81B4FEBB8EFFEA57D6F9DD8"/>
  </w:style>
  <w:style w:type="paragraph" w:customStyle="1" w:styleId="3A881BB74CD04B5F967120BB75B56799">
    <w:name w:val="3A881BB74CD04B5F967120BB75B56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BB507-EF6E-4241-AC56-4323658AD7D2}"/>
</file>

<file path=customXml/itemProps2.xml><?xml version="1.0" encoding="utf-8"?>
<ds:datastoreItem xmlns:ds="http://schemas.openxmlformats.org/officeDocument/2006/customXml" ds:itemID="{B2E53887-5254-4109-9EDD-09075692696C}"/>
</file>

<file path=customXml/itemProps3.xml><?xml version="1.0" encoding="utf-8"?>
<ds:datastoreItem xmlns:ds="http://schemas.openxmlformats.org/officeDocument/2006/customXml" ds:itemID="{58C28C3C-6B4A-4D70-90B0-E160CAB12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1174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2017 18 276 Föräldrapenning för fler familjekonstellationer och reserverad grundnivå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