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C7B361C37114FFFAC58FDA40FC77B35"/>
        </w:placeholder>
        <w:text/>
      </w:sdtPr>
      <w:sdtEndPr/>
      <w:sdtContent>
        <w:p w:rsidRPr="009B062B" w:rsidR="00AF30DD" w:rsidP="00B57F8C" w:rsidRDefault="00AF30DD" w14:paraId="5D7500AC" w14:textId="77777777">
          <w:pPr>
            <w:pStyle w:val="Rubrik1"/>
            <w:spacing w:after="300"/>
          </w:pPr>
          <w:r w:rsidRPr="009B062B">
            <w:t>Förslag till riksdagsbeslut</w:t>
          </w:r>
        </w:p>
      </w:sdtContent>
    </w:sdt>
    <w:sdt>
      <w:sdtPr>
        <w:alias w:val="Yrkande 1"/>
        <w:tag w:val="3daca13e-007c-4698-895a-808ef055c5dd"/>
        <w:id w:val="675776599"/>
        <w:lock w:val="sdtLocked"/>
      </w:sdtPr>
      <w:sdtEndPr/>
      <w:sdtContent>
        <w:p w:rsidR="0097361F" w:rsidRDefault="00B75FEC" w14:paraId="5D7500AD" w14:textId="77777777">
          <w:pPr>
            <w:pStyle w:val="Frslagstext"/>
            <w:numPr>
              <w:ilvl w:val="0"/>
              <w:numId w:val="0"/>
            </w:numPr>
          </w:pPr>
          <w:r>
            <w:t>Riksdagen ställer sig bakom det som anförs i motionen om könsbekräftande vård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0427090D985465BA1D893473993FF67"/>
        </w:placeholder>
        <w:text/>
      </w:sdtPr>
      <w:sdtEndPr/>
      <w:sdtContent>
        <w:p w:rsidRPr="009B062B" w:rsidR="006D79C9" w:rsidP="00333E95" w:rsidRDefault="006D79C9" w14:paraId="5D7500AE" w14:textId="77777777">
          <w:pPr>
            <w:pStyle w:val="Rubrik1"/>
          </w:pPr>
          <w:r>
            <w:t>Motivering</w:t>
          </w:r>
        </w:p>
      </w:sdtContent>
    </w:sdt>
    <w:p w:rsidRPr="00A82E35" w:rsidR="00A82E35" w:rsidP="00694862" w:rsidRDefault="00A82E35" w14:paraId="5D7500B0" w14:textId="5F641E77">
      <w:pPr>
        <w:pStyle w:val="Normalutanindragellerluft"/>
      </w:pPr>
      <w:r w:rsidRPr="007553C0">
        <w:t>Många transpersoner upplever diskriminering och kränkningar i samhället av bland annat skola, vård och socialtjänst. Det finns också ett stort missnöje vad gäller polisens bemötande vid anmälan av övergrepp. Det är en mänsklig rättighet att själv</w:t>
      </w:r>
      <w:r w:rsidR="00694862">
        <w:t xml:space="preserve"> </w:t>
      </w:r>
      <w:r w:rsidRPr="00A82E35">
        <w:t>få definiera sin könsidentitet utan att bli utsatt för kränkningar.</w:t>
      </w:r>
    </w:p>
    <w:p w:rsidRPr="00A82E35" w:rsidR="00A82E35" w:rsidP="00A82E35" w:rsidRDefault="00A82E35" w14:paraId="5D7500B1" w14:textId="3C19615F">
      <w:r w:rsidRPr="00A82E35">
        <w:t>Det är inte ovanligt att transpersoner behöver könsbekräftande vård för att kroppen och/eller det juridiska könet ska stämma bättre överens med könsidentiteten och den man är som person. För många är det livsviktigt att få denna vård medan andra trans</w:t>
      </w:r>
      <w:r w:rsidR="0044233A">
        <w:softHyphen/>
      </w:r>
      <w:bookmarkStart w:name="_GoBack" w:id="1"/>
      <w:bookmarkEnd w:id="1"/>
      <w:r w:rsidRPr="00A82E35">
        <w:t>personer inte behöver detta. Könsbekräftande vård och behandling omfattar exempelvis hormonbehandling och kirurgi. Vården är tillgänglig för transkvinnor, transmän och ickebinära transpersoner. Alla delar av vården är frivillig.</w:t>
      </w:r>
    </w:p>
    <w:p w:rsidRPr="00A82E35" w:rsidR="00A82E35" w:rsidP="00A82E35" w:rsidRDefault="00A82E35" w14:paraId="5D7500B2" w14:textId="77777777">
      <w:r w:rsidRPr="00A82E35">
        <w:t>För att få tillgång till könsbekräftande vård är första steget att en remiss skickas till ett könsidentitetsutredningsteam. Det finns sådana team på sju orter i Sverige. Teamen har olika regler för vem som kan skriva remissen, men vissa kräver att remissen ska vara skriven av en psykiatriker. Man kan därför vända sig till öppenpsykiatrin där man bor och be dem skriva en remiss. Den som remitterar ska inte göra en egen utredning och man ska inte behöva uppfylla några särskilda krav för att få en remiss. Ibland behöver du först vända dig till en vårdcentral för remiss till psykiatrin, innan psykiatrin kan skriva remiss till utredningsteam. Även ungdomsmottagningar och BUP kan hjälpa till att remittera till något av de team som tar emot patienter som är under 18 år.</w:t>
      </w:r>
    </w:p>
    <w:p w:rsidRPr="00A82E35" w:rsidR="00A82E35" w:rsidP="00A82E35" w:rsidRDefault="00A82E35" w14:paraId="5D7500B3" w14:textId="4580327B">
      <w:r w:rsidRPr="00A82E35">
        <w:t xml:space="preserve">Det är viktigt att transvården, likväl som annan vård, är jämlik över hela landet och </w:t>
      </w:r>
      <w:r w:rsidR="00512929">
        <w:t>är</w:t>
      </w:r>
      <w:r w:rsidRPr="00A82E35">
        <w:t xml:space="preserve"> av en god kvalitet. Det ska gå att få tillgång till en sådan oavsett var du befinner dig och olika regioner ska inte värdera behovet för den enskilda på olika sätt. </w:t>
      </w:r>
    </w:p>
    <w:sdt>
      <w:sdtPr>
        <w:alias w:val="CC_Underskrifter"/>
        <w:tag w:val="CC_Underskrifter"/>
        <w:id w:val="583496634"/>
        <w:lock w:val="sdtContentLocked"/>
        <w:placeholder>
          <w:docPart w:val="2FBBC132529640398B2A76F2DCAD9726"/>
        </w:placeholder>
      </w:sdtPr>
      <w:sdtEndPr/>
      <w:sdtContent>
        <w:p w:rsidR="007553C0" w:rsidP="007553C0" w:rsidRDefault="007553C0" w14:paraId="5D7500B4" w14:textId="77777777"/>
        <w:p w:rsidRPr="008E0FE2" w:rsidR="004801AC" w:rsidP="007553C0" w:rsidRDefault="00A2322A" w14:paraId="5D7500B5" w14:textId="77777777"/>
      </w:sdtContent>
    </w:sdt>
    <w:tbl>
      <w:tblPr>
        <w:tblW w:w="5000" w:type="pct"/>
        <w:tblLook w:val="04A0" w:firstRow="1" w:lastRow="0" w:firstColumn="1" w:lastColumn="0" w:noHBand="0" w:noVBand="1"/>
        <w:tblCaption w:val="underskrifter"/>
      </w:tblPr>
      <w:tblGrid>
        <w:gridCol w:w="4252"/>
        <w:gridCol w:w="4252"/>
      </w:tblGrid>
      <w:tr w:rsidR="002E304D" w14:paraId="571F0630" w14:textId="77777777">
        <w:trPr>
          <w:cantSplit/>
        </w:trPr>
        <w:tc>
          <w:tcPr>
            <w:tcW w:w="50" w:type="pct"/>
            <w:vAlign w:val="bottom"/>
          </w:tcPr>
          <w:p w:rsidR="002E304D" w:rsidRDefault="00512929" w14:paraId="43445567" w14:textId="77777777">
            <w:pPr>
              <w:pStyle w:val="Underskrifter"/>
            </w:pPr>
            <w:r>
              <w:t>Emilia Töyrä (S)</w:t>
            </w:r>
          </w:p>
        </w:tc>
        <w:tc>
          <w:tcPr>
            <w:tcW w:w="50" w:type="pct"/>
            <w:vAlign w:val="bottom"/>
          </w:tcPr>
          <w:p w:rsidR="002E304D" w:rsidRDefault="002E304D" w14:paraId="2F8D3460" w14:textId="77777777">
            <w:pPr>
              <w:pStyle w:val="Underskrifter"/>
            </w:pPr>
          </w:p>
        </w:tc>
      </w:tr>
      <w:tr w:rsidR="002E304D" w14:paraId="56A5EF65" w14:textId="77777777">
        <w:trPr>
          <w:cantSplit/>
        </w:trPr>
        <w:tc>
          <w:tcPr>
            <w:tcW w:w="50" w:type="pct"/>
            <w:vAlign w:val="bottom"/>
          </w:tcPr>
          <w:p w:rsidR="002E304D" w:rsidRDefault="00512929" w14:paraId="5C3D4BEF" w14:textId="77777777">
            <w:pPr>
              <w:pStyle w:val="Underskrifter"/>
              <w:spacing w:after="0"/>
            </w:pPr>
            <w:r>
              <w:t>Fredrik Lundh Sammeli (S)</w:t>
            </w:r>
          </w:p>
        </w:tc>
        <w:tc>
          <w:tcPr>
            <w:tcW w:w="50" w:type="pct"/>
            <w:vAlign w:val="bottom"/>
          </w:tcPr>
          <w:p w:rsidR="002E304D" w:rsidRDefault="00512929" w14:paraId="3696EA43" w14:textId="77777777">
            <w:pPr>
              <w:pStyle w:val="Underskrifter"/>
              <w:spacing w:after="0"/>
            </w:pPr>
            <w:r>
              <w:t>Ida Karkiainen (S)</w:t>
            </w:r>
          </w:p>
        </w:tc>
      </w:tr>
      <w:tr w:rsidR="002E304D" w14:paraId="18D33371" w14:textId="77777777">
        <w:trPr>
          <w:cantSplit/>
        </w:trPr>
        <w:tc>
          <w:tcPr>
            <w:tcW w:w="50" w:type="pct"/>
            <w:vAlign w:val="bottom"/>
          </w:tcPr>
          <w:p w:rsidR="002E304D" w:rsidRDefault="00512929" w14:paraId="36DDD47A" w14:textId="77777777">
            <w:pPr>
              <w:pStyle w:val="Underskrifter"/>
              <w:spacing w:after="0"/>
            </w:pPr>
            <w:r>
              <w:t>Linus Sköld (S)</w:t>
            </w:r>
          </w:p>
        </w:tc>
        <w:tc>
          <w:tcPr>
            <w:tcW w:w="50" w:type="pct"/>
            <w:vAlign w:val="bottom"/>
          </w:tcPr>
          <w:p w:rsidR="002E304D" w:rsidRDefault="002E304D" w14:paraId="772D1D8A" w14:textId="77777777">
            <w:pPr>
              <w:pStyle w:val="Underskrifter"/>
            </w:pPr>
          </w:p>
        </w:tc>
      </w:tr>
    </w:tbl>
    <w:p w:rsidR="00276F12" w:rsidRDefault="00276F12" w14:paraId="5D7500BF" w14:textId="77777777"/>
    <w:sectPr w:rsidR="00276F1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7500C1" w14:textId="77777777" w:rsidR="00A82E35" w:rsidRDefault="00A82E35" w:rsidP="000C1CAD">
      <w:pPr>
        <w:spacing w:line="240" w:lineRule="auto"/>
      </w:pPr>
      <w:r>
        <w:separator/>
      </w:r>
    </w:p>
  </w:endnote>
  <w:endnote w:type="continuationSeparator" w:id="0">
    <w:p w14:paraId="5D7500C2" w14:textId="77777777" w:rsidR="00A82E35" w:rsidRDefault="00A82E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500C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500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500D0" w14:textId="77777777" w:rsidR="00262EA3" w:rsidRPr="007553C0" w:rsidRDefault="00262EA3" w:rsidP="007553C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7500BF" w14:textId="77777777" w:rsidR="00A82E35" w:rsidRDefault="00A82E35" w:rsidP="000C1CAD">
      <w:pPr>
        <w:spacing w:line="240" w:lineRule="auto"/>
      </w:pPr>
      <w:r>
        <w:separator/>
      </w:r>
    </w:p>
  </w:footnote>
  <w:footnote w:type="continuationSeparator" w:id="0">
    <w:p w14:paraId="5D7500C0" w14:textId="77777777" w:rsidR="00A82E35" w:rsidRDefault="00A82E3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500C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D7500D1" wp14:editId="5D7500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D7500D5" w14:textId="77777777" w:rsidR="00262EA3" w:rsidRDefault="00A2322A" w:rsidP="008103B5">
                          <w:pPr>
                            <w:jc w:val="right"/>
                          </w:pPr>
                          <w:sdt>
                            <w:sdtPr>
                              <w:alias w:val="CC_Noformat_Partikod"/>
                              <w:tag w:val="CC_Noformat_Partikod"/>
                              <w:id w:val="-53464382"/>
                              <w:placeholder>
                                <w:docPart w:val="A21F6701E2504F419B41C51B740AF760"/>
                              </w:placeholder>
                              <w:text/>
                            </w:sdtPr>
                            <w:sdtEndPr/>
                            <w:sdtContent>
                              <w:r w:rsidR="00A82E35">
                                <w:t>S</w:t>
                              </w:r>
                            </w:sdtContent>
                          </w:sdt>
                          <w:sdt>
                            <w:sdtPr>
                              <w:alias w:val="CC_Noformat_Partinummer"/>
                              <w:tag w:val="CC_Noformat_Partinummer"/>
                              <w:id w:val="-1709555926"/>
                              <w:placeholder>
                                <w:docPart w:val="CE1E985E00B444F1B22C1FE186BCFC1F"/>
                              </w:placeholder>
                              <w:text/>
                            </w:sdtPr>
                            <w:sdtEndPr/>
                            <w:sdtContent>
                              <w:r w:rsidR="00A82E35">
                                <w:t>1482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7500D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D7500D5" w14:textId="77777777" w:rsidR="00262EA3" w:rsidRDefault="00A2322A" w:rsidP="008103B5">
                    <w:pPr>
                      <w:jc w:val="right"/>
                    </w:pPr>
                    <w:sdt>
                      <w:sdtPr>
                        <w:alias w:val="CC_Noformat_Partikod"/>
                        <w:tag w:val="CC_Noformat_Partikod"/>
                        <w:id w:val="-53464382"/>
                        <w:placeholder>
                          <w:docPart w:val="A21F6701E2504F419B41C51B740AF760"/>
                        </w:placeholder>
                        <w:text/>
                      </w:sdtPr>
                      <w:sdtEndPr/>
                      <w:sdtContent>
                        <w:r w:rsidR="00A82E35">
                          <w:t>S</w:t>
                        </w:r>
                      </w:sdtContent>
                    </w:sdt>
                    <w:sdt>
                      <w:sdtPr>
                        <w:alias w:val="CC_Noformat_Partinummer"/>
                        <w:tag w:val="CC_Noformat_Partinummer"/>
                        <w:id w:val="-1709555926"/>
                        <w:placeholder>
                          <w:docPart w:val="CE1E985E00B444F1B22C1FE186BCFC1F"/>
                        </w:placeholder>
                        <w:text/>
                      </w:sdtPr>
                      <w:sdtEndPr/>
                      <w:sdtContent>
                        <w:r w:rsidR="00A82E35">
                          <w:t>1482</w:t>
                        </w:r>
                      </w:sdtContent>
                    </w:sdt>
                  </w:p>
                </w:txbxContent>
              </v:textbox>
              <w10:wrap anchorx="page"/>
            </v:shape>
          </w:pict>
        </mc:Fallback>
      </mc:AlternateContent>
    </w:r>
  </w:p>
  <w:p w14:paraId="5D7500C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500C5" w14:textId="77777777" w:rsidR="00262EA3" w:rsidRDefault="00262EA3" w:rsidP="008563AC">
    <w:pPr>
      <w:jc w:val="right"/>
    </w:pPr>
  </w:p>
  <w:p w14:paraId="5D7500C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500C9" w14:textId="77777777" w:rsidR="00262EA3" w:rsidRDefault="00A2322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D7500D3" wp14:editId="5D7500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D7500CA" w14:textId="77777777" w:rsidR="00262EA3" w:rsidRDefault="00A2322A" w:rsidP="00A314CF">
    <w:pPr>
      <w:pStyle w:val="FSHNormal"/>
      <w:spacing w:before="40"/>
    </w:pPr>
    <w:sdt>
      <w:sdtPr>
        <w:alias w:val="CC_Noformat_Motionstyp"/>
        <w:tag w:val="CC_Noformat_Motionstyp"/>
        <w:id w:val="1162973129"/>
        <w:lock w:val="sdtContentLocked"/>
        <w15:appearance w15:val="hidden"/>
        <w:text/>
      </w:sdtPr>
      <w:sdtEndPr/>
      <w:sdtContent>
        <w:r w:rsidR="00B6100B">
          <w:t>Enskild motion</w:t>
        </w:r>
      </w:sdtContent>
    </w:sdt>
    <w:r w:rsidR="00821B36">
      <w:t xml:space="preserve"> </w:t>
    </w:r>
    <w:sdt>
      <w:sdtPr>
        <w:alias w:val="CC_Noformat_Partikod"/>
        <w:tag w:val="CC_Noformat_Partikod"/>
        <w:id w:val="1471015553"/>
        <w:text/>
      </w:sdtPr>
      <w:sdtEndPr/>
      <w:sdtContent>
        <w:r w:rsidR="00A82E35">
          <w:t>S</w:t>
        </w:r>
      </w:sdtContent>
    </w:sdt>
    <w:sdt>
      <w:sdtPr>
        <w:alias w:val="CC_Noformat_Partinummer"/>
        <w:tag w:val="CC_Noformat_Partinummer"/>
        <w:id w:val="-2014525982"/>
        <w:text/>
      </w:sdtPr>
      <w:sdtEndPr/>
      <w:sdtContent>
        <w:r w:rsidR="00A82E35">
          <w:t>1482</w:t>
        </w:r>
      </w:sdtContent>
    </w:sdt>
  </w:p>
  <w:p w14:paraId="5D7500CB" w14:textId="77777777" w:rsidR="00262EA3" w:rsidRPr="008227B3" w:rsidRDefault="00A2322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7500CC" w14:textId="77777777" w:rsidR="00262EA3" w:rsidRPr="008227B3" w:rsidRDefault="00A2322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6100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6100B">
          <w:t>:1400</w:t>
        </w:r>
      </w:sdtContent>
    </w:sdt>
  </w:p>
  <w:p w14:paraId="5D7500CD" w14:textId="77777777" w:rsidR="00262EA3" w:rsidRDefault="00A2322A" w:rsidP="00E03A3D">
    <w:pPr>
      <w:pStyle w:val="Motionr"/>
    </w:pPr>
    <w:sdt>
      <w:sdtPr>
        <w:alias w:val="CC_Noformat_Avtext"/>
        <w:tag w:val="CC_Noformat_Avtext"/>
        <w:id w:val="-2020768203"/>
        <w:lock w:val="sdtContentLocked"/>
        <w15:appearance w15:val="hidden"/>
        <w:text/>
      </w:sdtPr>
      <w:sdtEndPr/>
      <w:sdtContent>
        <w:r w:rsidR="00B6100B">
          <w:t>av Emilia Töyrä m.fl. (S)</w:t>
        </w:r>
      </w:sdtContent>
    </w:sdt>
  </w:p>
  <w:sdt>
    <w:sdtPr>
      <w:alias w:val="CC_Noformat_Rubtext"/>
      <w:tag w:val="CC_Noformat_Rubtext"/>
      <w:id w:val="-218060500"/>
      <w:lock w:val="sdtLocked"/>
      <w:text/>
    </w:sdtPr>
    <w:sdtEndPr/>
    <w:sdtContent>
      <w:p w14:paraId="5D7500CE" w14:textId="77777777" w:rsidR="00262EA3" w:rsidRDefault="00A82E35" w:rsidP="00283E0F">
        <w:pPr>
          <w:pStyle w:val="FSHRub2"/>
        </w:pPr>
        <w:r>
          <w:t>Könsbekräftande vård i hela landet</w:t>
        </w:r>
      </w:p>
    </w:sdtContent>
  </w:sdt>
  <w:sdt>
    <w:sdtPr>
      <w:alias w:val="CC_Boilerplate_3"/>
      <w:tag w:val="CC_Boilerplate_3"/>
      <w:id w:val="1606463544"/>
      <w:lock w:val="sdtContentLocked"/>
      <w15:appearance w15:val="hidden"/>
      <w:text w:multiLine="1"/>
    </w:sdtPr>
    <w:sdtEndPr/>
    <w:sdtContent>
      <w:p w14:paraId="5D7500C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82E3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21B"/>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F12"/>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04D"/>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33A"/>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929"/>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862"/>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3C0"/>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61F"/>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22A"/>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35"/>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57F8C"/>
    <w:rsid w:val="00B60647"/>
    <w:rsid w:val="00B60955"/>
    <w:rsid w:val="00B6100B"/>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FEC"/>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D7500AB"/>
  <w15:chartTrackingRefBased/>
  <w15:docId w15:val="{F9316D9D-D37A-4343-837E-8A618BCD7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C7B361C37114FFFAC58FDA40FC77B35"/>
        <w:category>
          <w:name w:val="Allmänt"/>
          <w:gallery w:val="placeholder"/>
        </w:category>
        <w:types>
          <w:type w:val="bbPlcHdr"/>
        </w:types>
        <w:behaviors>
          <w:behavior w:val="content"/>
        </w:behaviors>
        <w:guid w:val="{AC0D26AA-7836-42E8-92AA-FDC627E78C87}"/>
      </w:docPartPr>
      <w:docPartBody>
        <w:p w:rsidR="00F73E79" w:rsidRDefault="00F73E79">
          <w:pPr>
            <w:pStyle w:val="BC7B361C37114FFFAC58FDA40FC77B35"/>
          </w:pPr>
          <w:r w:rsidRPr="005A0A93">
            <w:rPr>
              <w:rStyle w:val="Platshllartext"/>
            </w:rPr>
            <w:t>Förslag till riksdagsbeslut</w:t>
          </w:r>
        </w:p>
      </w:docPartBody>
    </w:docPart>
    <w:docPart>
      <w:docPartPr>
        <w:name w:val="50427090D985465BA1D893473993FF67"/>
        <w:category>
          <w:name w:val="Allmänt"/>
          <w:gallery w:val="placeholder"/>
        </w:category>
        <w:types>
          <w:type w:val="bbPlcHdr"/>
        </w:types>
        <w:behaviors>
          <w:behavior w:val="content"/>
        </w:behaviors>
        <w:guid w:val="{2CCF3117-BD9A-495E-A785-8B1E9DA5A0F7}"/>
      </w:docPartPr>
      <w:docPartBody>
        <w:p w:rsidR="00F73E79" w:rsidRDefault="00F73E79">
          <w:pPr>
            <w:pStyle w:val="50427090D985465BA1D893473993FF67"/>
          </w:pPr>
          <w:r w:rsidRPr="005A0A93">
            <w:rPr>
              <w:rStyle w:val="Platshllartext"/>
            </w:rPr>
            <w:t>Motivering</w:t>
          </w:r>
        </w:p>
      </w:docPartBody>
    </w:docPart>
    <w:docPart>
      <w:docPartPr>
        <w:name w:val="A21F6701E2504F419B41C51B740AF760"/>
        <w:category>
          <w:name w:val="Allmänt"/>
          <w:gallery w:val="placeholder"/>
        </w:category>
        <w:types>
          <w:type w:val="bbPlcHdr"/>
        </w:types>
        <w:behaviors>
          <w:behavior w:val="content"/>
        </w:behaviors>
        <w:guid w:val="{68BB0EFA-55E4-4F27-8A88-D927E016B704}"/>
      </w:docPartPr>
      <w:docPartBody>
        <w:p w:rsidR="00F73E79" w:rsidRDefault="00F73E79">
          <w:pPr>
            <w:pStyle w:val="A21F6701E2504F419B41C51B740AF760"/>
          </w:pPr>
          <w:r>
            <w:rPr>
              <w:rStyle w:val="Platshllartext"/>
            </w:rPr>
            <w:t xml:space="preserve"> </w:t>
          </w:r>
        </w:p>
      </w:docPartBody>
    </w:docPart>
    <w:docPart>
      <w:docPartPr>
        <w:name w:val="CE1E985E00B444F1B22C1FE186BCFC1F"/>
        <w:category>
          <w:name w:val="Allmänt"/>
          <w:gallery w:val="placeholder"/>
        </w:category>
        <w:types>
          <w:type w:val="bbPlcHdr"/>
        </w:types>
        <w:behaviors>
          <w:behavior w:val="content"/>
        </w:behaviors>
        <w:guid w:val="{4260DDBD-6800-44A0-A7A6-EDB3E91BBEB0}"/>
      </w:docPartPr>
      <w:docPartBody>
        <w:p w:rsidR="00F73E79" w:rsidRDefault="00F73E79">
          <w:pPr>
            <w:pStyle w:val="CE1E985E00B444F1B22C1FE186BCFC1F"/>
          </w:pPr>
          <w:r>
            <w:t xml:space="preserve"> </w:t>
          </w:r>
        </w:p>
      </w:docPartBody>
    </w:docPart>
    <w:docPart>
      <w:docPartPr>
        <w:name w:val="2FBBC132529640398B2A76F2DCAD9726"/>
        <w:category>
          <w:name w:val="Allmänt"/>
          <w:gallery w:val="placeholder"/>
        </w:category>
        <w:types>
          <w:type w:val="bbPlcHdr"/>
        </w:types>
        <w:behaviors>
          <w:behavior w:val="content"/>
        </w:behaviors>
        <w:guid w:val="{416D6321-2A99-4CFE-9768-036707CF580F}"/>
      </w:docPartPr>
      <w:docPartBody>
        <w:p w:rsidR="0029644D" w:rsidRDefault="0029644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E79"/>
    <w:rsid w:val="0029644D"/>
    <w:rsid w:val="00F73E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C7B361C37114FFFAC58FDA40FC77B35">
    <w:name w:val="BC7B361C37114FFFAC58FDA40FC77B35"/>
  </w:style>
  <w:style w:type="paragraph" w:customStyle="1" w:styleId="A11299834571423198894AF54729C5AC">
    <w:name w:val="A11299834571423198894AF54729C5A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477CCF85D1544479261EE72B13F5F11">
    <w:name w:val="E477CCF85D1544479261EE72B13F5F11"/>
  </w:style>
  <w:style w:type="paragraph" w:customStyle="1" w:styleId="50427090D985465BA1D893473993FF67">
    <w:name w:val="50427090D985465BA1D893473993FF67"/>
  </w:style>
  <w:style w:type="paragraph" w:customStyle="1" w:styleId="C8A22CD66D984388A6B768AE0F67DD95">
    <w:name w:val="C8A22CD66D984388A6B768AE0F67DD95"/>
  </w:style>
  <w:style w:type="paragraph" w:customStyle="1" w:styleId="198F43662ADF426D912943B660A2B348">
    <w:name w:val="198F43662ADF426D912943B660A2B348"/>
  </w:style>
  <w:style w:type="paragraph" w:customStyle="1" w:styleId="A21F6701E2504F419B41C51B740AF760">
    <w:name w:val="A21F6701E2504F419B41C51B740AF760"/>
  </w:style>
  <w:style w:type="paragraph" w:customStyle="1" w:styleId="CE1E985E00B444F1B22C1FE186BCFC1F">
    <w:name w:val="CE1E985E00B444F1B22C1FE186BCFC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62125B-1598-4174-A3AD-82195DE387DE}"/>
</file>

<file path=customXml/itemProps2.xml><?xml version="1.0" encoding="utf-8"?>
<ds:datastoreItem xmlns:ds="http://schemas.openxmlformats.org/officeDocument/2006/customXml" ds:itemID="{394317BA-B219-4DBA-88CD-294B15E5A35A}"/>
</file>

<file path=customXml/itemProps3.xml><?xml version="1.0" encoding="utf-8"?>
<ds:datastoreItem xmlns:ds="http://schemas.openxmlformats.org/officeDocument/2006/customXml" ds:itemID="{180EA9A4-9791-409D-8812-47589B662F20}"/>
</file>

<file path=docProps/app.xml><?xml version="1.0" encoding="utf-8"?>
<Properties xmlns="http://schemas.openxmlformats.org/officeDocument/2006/extended-properties" xmlns:vt="http://schemas.openxmlformats.org/officeDocument/2006/docPropsVTypes">
  <Template>Normal</Template>
  <TotalTime>12</TotalTime>
  <Pages>2</Pages>
  <Words>326</Words>
  <Characters>1749</Characters>
  <Application>Microsoft Office Word</Application>
  <DocSecurity>0</DocSecurity>
  <Lines>35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S1482 Könsbekräftande vård i hela landet</vt:lpstr>
      <vt:lpstr>
      </vt:lpstr>
    </vt:vector>
  </TitlesOfParts>
  <Company>Sveriges riksdag</Company>
  <LinksUpToDate>false</LinksUpToDate>
  <CharactersWithSpaces>2062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