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6459" w:rsidRPr="000B0557" w:rsidRDefault="00676459">
      <w:pPr>
        <w:pStyle w:val="Frslagsrubrik"/>
      </w:pPr>
      <w:r w:rsidRPr="000B0557">
        <w:t>Förslag till riksdagsbeslut</w:t>
      </w:r>
    </w:p>
    <w:p w:rsidR="00676459" w:rsidRPr="000B0557" w:rsidRDefault="00676459">
      <w:pPr>
        <w:pStyle w:val="Hemstlatt"/>
        <w:ind w:left="0"/>
      </w:pPr>
      <w:r w:rsidRPr="000B0557">
        <w:t>Riksdagen tillkännager för regeringen som sin mening vad som anförs i motionen om att eventuella elcertifikat för vattenkraft endast ska få gå till vattenkraft som drivs med tillstånd som omfattar hela verksa</w:t>
      </w:r>
      <w:r w:rsidRPr="000B0557">
        <w:t>m</w:t>
      </w:r>
      <w:r w:rsidRPr="000B0557">
        <w:t>heten i enlighet med miljöbalken.</w:t>
      </w:r>
    </w:p>
    <w:p w:rsidR="00676459" w:rsidRPr="000B0557" w:rsidRDefault="00676459">
      <w:pPr>
        <w:pStyle w:val="Rubrik1"/>
      </w:pPr>
      <w:r w:rsidRPr="000B0557">
        <w:t>Motivering</w:t>
      </w:r>
    </w:p>
    <w:p w:rsidR="00676459" w:rsidRPr="000B0557" w:rsidRDefault="00676459">
      <w:r w:rsidRPr="000B0557">
        <w:t>Det är rimligt att miljöbalkens krav gäller alla verksamheter, även vattenver</w:t>
      </w:r>
      <w:r w:rsidRPr="000B0557">
        <w:t>k</w:t>
      </w:r>
      <w:r w:rsidRPr="000B0557">
        <w:t>samheter. Däremot är det inte rimligt att stöd ges genom elcertifikatsystemet till vattenverksamheter som inte uppfyller grundläggande miljökrav.</w:t>
      </w:r>
    </w:p>
    <w:p w:rsidR="00676459" w:rsidRPr="000B0557" w:rsidRDefault="00676459">
      <w:pPr>
        <w:pStyle w:val="Normaltindrag"/>
      </w:pPr>
      <w:r w:rsidRPr="000B0557">
        <w:t>Miljöorganisationer har kritiserat det förhållandet att vattenkraftägare kan få stöd genom elcertifikatsystemet, utan att dessa har krav på sig att klara miljöbalkens krav, eller kan visa att de har klarat de krav som ställts på hä</w:t>
      </w:r>
      <w:r w:rsidRPr="000B0557">
        <w:t>n</w:t>
      </w:r>
      <w:r w:rsidRPr="000B0557">
        <w:t>syn till biologisk mångfald i rinnande vatten. Vi har tagit upp detta problem i annat sammanhang (t.ex. motion 2011/12:mp003).</w:t>
      </w:r>
    </w:p>
    <w:p w:rsidR="00676459" w:rsidRPr="000B0557" w:rsidRDefault="00676459">
      <w:pPr>
        <w:pStyle w:val="Normaltindrag"/>
      </w:pPr>
      <w:r w:rsidRPr="000B0557">
        <w:t>Miljöpartiet anser att det finns goda skäl att utesluta vattenkraft från elce</w:t>
      </w:r>
      <w:r w:rsidRPr="000B0557">
        <w:t>r</w:t>
      </w:r>
      <w:r w:rsidRPr="000B0557">
        <w:t>tifikatsystemet. Detta har vi utvecklat närmare i annat sammanhang. För den händelse vattenkraft kvarstår i elcertifikatssystemet bör endast sådan vatte</w:t>
      </w:r>
      <w:r w:rsidRPr="000B0557">
        <w:t>n</w:t>
      </w:r>
      <w:r w:rsidRPr="000B0557">
        <w:t>kraft som drivs med tillstånd som inkluderar moderna miljökrav vara berätt</w:t>
      </w:r>
      <w:r w:rsidRPr="000B0557">
        <w:t>i</w:t>
      </w:r>
      <w:r w:rsidRPr="000B0557">
        <w:t>gad till certifikatsstödet. Kraftverken ska alltså ha miljötillstånd, omfattande hela verksamheten, enligt miljöbalken.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0557">
        <w:trPr>
          <w:cantSplit/>
        </w:trPr>
        <w:tc>
          <w:tcPr>
            <w:tcW w:w="3046" w:type="dxa"/>
          </w:tcPr>
          <w:p w:rsidR="00676459" w:rsidRPr="000B0557" w:rsidRDefault="00676459">
            <w:pPr>
              <w:pStyle w:val="UnderskriftDatum"/>
              <w:spacing w:before="240"/>
            </w:pPr>
            <w:r w:rsidRPr="000B0557">
              <w:t>Stockholm den 5 oktober 2011</w:t>
            </w:r>
          </w:p>
        </w:tc>
        <w:tc>
          <w:tcPr>
            <w:tcW w:w="3047" w:type="dxa"/>
          </w:tcPr>
          <w:p w:rsidR="00676459" w:rsidRPr="000B0557" w:rsidRDefault="00676459">
            <w:pPr>
              <w:pStyle w:val="Underskrifter"/>
              <w:spacing w:before="240"/>
            </w:pPr>
          </w:p>
        </w:tc>
      </w:tr>
      <w:tr w:rsidR="00000000" w:rsidRPr="000B0557">
        <w:trPr>
          <w:cantSplit/>
        </w:trPr>
        <w:tc>
          <w:tcPr>
            <w:tcW w:w="3046" w:type="dxa"/>
          </w:tcPr>
          <w:p w:rsidR="00676459" w:rsidRPr="000B0557" w:rsidRDefault="00676459">
            <w:pPr>
              <w:pStyle w:val="Underskrifter"/>
            </w:pPr>
            <w:r w:rsidRPr="000B0557">
              <w:t>Helena Leander (MP)</w:t>
            </w:r>
          </w:p>
        </w:tc>
        <w:tc>
          <w:tcPr>
            <w:tcW w:w="3046" w:type="dxa"/>
          </w:tcPr>
          <w:p w:rsidR="00676459" w:rsidRPr="000B0557" w:rsidRDefault="00676459">
            <w:pPr>
              <w:pStyle w:val="Underskrifter"/>
            </w:pPr>
          </w:p>
        </w:tc>
      </w:tr>
    </w:tbl>
    <w:p w:rsidR="00676459" w:rsidRPr="000B0557" w:rsidRDefault="00676459">
      <w:pPr>
        <w:pStyle w:val="Normaltindrag"/>
      </w:pPr>
    </w:p>
    <w:sectPr w:rsidR="00676459" w:rsidRPr="000B05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6459" w:rsidRPr="000B0557" w:rsidRDefault="00676459">
      <w:r w:rsidRPr="000B0557">
        <w:separator/>
      </w:r>
    </w:p>
  </w:endnote>
  <w:endnote w:type="continuationSeparator" w:id="0">
    <w:p w:rsidR="00676459" w:rsidRPr="000B0557" w:rsidRDefault="00676459">
      <w:r w:rsidRPr="000B05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459" w:rsidRPr="000B0557" w:rsidRDefault="000B0557">
    <w:pPr>
      <w:pStyle w:val="Sidfot"/>
    </w:pPr>
    <w:r w:rsidRPr="000B05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6761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459" w:rsidRDefault="0067645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6459" w:rsidRDefault="0067645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459" w:rsidRPr="000B0557" w:rsidRDefault="000B0557">
    <w:pPr>
      <w:pStyle w:val="Sidfot"/>
    </w:pPr>
    <w:r w:rsidRPr="000B05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80106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459" w:rsidRDefault="006764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6459" w:rsidRDefault="006764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459" w:rsidRPr="000B0557" w:rsidRDefault="000B0557">
    <w:pPr>
      <w:pStyle w:val="Sidfot"/>
    </w:pPr>
    <w:r w:rsidRPr="000B05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10341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459" w:rsidRDefault="006764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6459" w:rsidRDefault="006764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6459" w:rsidRPr="000B0557" w:rsidRDefault="00676459">
      <w:r w:rsidRPr="000B0557">
        <w:separator/>
      </w:r>
    </w:p>
  </w:footnote>
  <w:footnote w:type="continuationSeparator" w:id="0">
    <w:p w:rsidR="00676459" w:rsidRPr="000B0557" w:rsidRDefault="00676459">
      <w:r w:rsidRPr="000B05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459" w:rsidRPr="000B0557" w:rsidRDefault="000B0557">
    <w:pPr>
      <w:pStyle w:val="Sidhuvud"/>
    </w:pPr>
    <w:r w:rsidRPr="000B05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48465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459" w:rsidRDefault="0067645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6459" w:rsidRDefault="0067645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459" w:rsidRPr="000B0557" w:rsidRDefault="000B0557">
    <w:pPr>
      <w:pStyle w:val="Sidhuvud"/>
    </w:pPr>
    <w:r w:rsidRPr="000B05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94310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459" w:rsidRDefault="0067645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6459" w:rsidRDefault="0067645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459" w:rsidRPr="000B0557" w:rsidRDefault="00676459">
    <w:pPr>
      <w:pStyle w:val="FSHNormal"/>
      <w:tabs>
        <w:tab w:val="right" w:pos="5840"/>
      </w:tabs>
    </w:pPr>
    <w:r w:rsidRPr="000B0557">
      <w:br/>
    </w:r>
    <w:r w:rsidRPr="000B0557">
      <w:fldChar w:fldCharType="begin" w:fldLock="1"/>
    </w:r>
    <w:r w:rsidRPr="000B0557">
      <w:instrText xml:space="preserve"> DOCPROPERTY</w:instrText>
    </w:r>
    <w:r w:rsidRPr="000B0557">
      <w:rPr>
        <w:sz w:val="18"/>
      </w:rPr>
      <w:instrText xml:space="preserve"> "YearUser" *\charformat </w:instrText>
    </w:r>
    <w:r w:rsidRPr="000B0557">
      <w:fldChar w:fldCharType="separate"/>
    </w:r>
    <w:r w:rsidRPr="000B0557">
      <w:t>2011/12</w:t>
    </w:r>
    <w:r w:rsidRPr="000B0557">
      <w:fldChar w:fldCharType="end"/>
    </w:r>
    <w:r w:rsidRPr="000B0557">
      <w:t xml:space="preserve"> </w:t>
    </w:r>
    <w:r w:rsidRPr="000B0557">
      <w:tab/>
      <w:t xml:space="preserve">mnr: </w:t>
    </w:r>
    <w:r w:rsidRPr="000B0557">
      <w:fldChar w:fldCharType="begin" w:fldLock="1"/>
    </w:r>
    <w:r w:rsidRPr="000B0557">
      <w:instrText xml:space="preserve"> DOCPROPERTY</w:instrText>
    </w:r>
    <w:r w:rsidRPr="000B0557">
      <w:rPr>
        <w:sz w:val="18"/>
      </w:rPr>
      <w:instrText xml:space="preserve"> "Motionsnummer" *\charformat </w:instrText>
    </w:r>
    <w:r w:rsidRPr="000B0557">
      <w:fldChar w:fldCharType="separate"/>
    </w:r>
    <w:r w:rsidRPr="000B0557">
      <w:t>N419</w:t>
    </w:r>
    <w:r w:rsidRPr="000B0557">
      <w:fldChar w:fldCharType="end"/>
    </w:r>
    <w:r w:rsidRPr="000B0557">
      <w:br/>
    </w:r>
    <w:r w:rsidRPr="000B0557">
      <w:fldChar w:fldCharType="begin" w:fldLock="1"/>
    </w:r>
    <w:r w:rsidRPr="000B0557">
      <w:instrText xml:space="preserve"> DOCPROPERTY</w:instrText>
    </w:r>
    <w:r w:rsidRPr="000B0557">
      <w:rPr>
        <w:sz w:val="18"/>
      </w:rPr>
      <w:instrText xml:space="preserve"> "Samling" *\charformat </w:instrText>
    </w:r>
    <w:r w:rsidRPr="000B0557">
      <w:fldChar w:fldCharType="end"/>
    </w:r>
    <w:r w:rsidRPr="000B0557">
      <w:tab/>
      <w:t xml:space="preserve">pnr: </w:t>
    </w:r>
    <w:r w:rsidRPr="000B0557">
      <w:fldChar w:fldCharType="begin" w:fldLock="1"/>
    </w:r>
    <w:r w:rsidRPr="000B0557">
      <w:instrText xml:space="preserve"> DOCPROPERTY</w:instrText>
    </w:r>
    <w:r w:rsidRPr="000B0557">
      <w:rPr>
        <w:sz w:val="18"/>
      </w:rPr>
      <w:instrText xml:space="preserve"> "Partinummer" *\charformat </w:instrText>
    </w:r>
    <w:r w:rsidRPr="000B0557">
      <w:fldChar w:fldCharType="separate"/>
    </w:r>
    <w:r w:rsidRPr="000B0557">
      <w:t>MP2413</w:t>
    </w:r>
    <w:r w:rsidRPr="000B0557">
      <w:fldChar w:fldCharType="end"/>
    </w:r>
  </w:p>
  <w:p w:rsidR="00676459" w:rsidRPr="000B0557" w:rsidRDefault="00676459">
    <w:pPr>
      <w:pStyle w:val="FSHRub1"/>
    </w:pPr>
    <w:r w:rsidRPr="000B0557">
      <w:t>Motion till riksdagen</w:t>
    </w:r>
    <w:r w:rsidRPr="000B0557">
      <w:br/>
    </w:r>
    <w:r w:rsidRPr="000B0557">
      <w:fldChar w:fldCharType="begin" w:fldLock="1"/>
    </w:r>
    <w:r w:rsidRPr="000B0557">
      <w:instrText xml:space="preserve"> DOCPROPERTY "YearUser" *\charformat </w:instrText>
    </w:r>
    <w:r w:rsidRPr="000B0557">
      <w:fldChar w:fldCharType="separate"/>
    </w:r>
    <w:r w:rsidRPr="000B0557">
      <w:t>2011/12</w:t>
    </w:r>
    <w:r w:rsidRPr="000B0557">
      <w:fldChar w:fldCharType="end"/>
    </w:r>
    <w:r w:rsidRPr="000B0557">
      <w:t>:</w:t>
    </w:r>
    <w:r w:rsidRPr="000B0557">
      <w:fldChar w:fldCharType="begin" w:fldLock="1"/>
    </w:r>
    <w:r w:rsidRPr="000B0557">
      <w:instrText xml:space="preserve"> DOCPROPERTY "Motionsnummer" *\charformat </w:instrText>
    </w:r>
    <w:r w:rsidRPr="000B0557">
      <w:fldChar w:fldCharType="separate"/>
    </w:r>
    <w:r w:rsidRPr="000B0557">
      <w:t>N419</w:t>
    </w:r>
    <w:r w:rsidRPr="000B0557">
      <w:fldChar w:fldCharType="end"/>
    </w:r>
  </w:p>
  <w:p w:rsidR="00676459" w:rsidRPr="000B0557" w:rsidRDefault="00676459">
    <w:pPr>
      <w:pStyle w:val="FSHNormalS5"/>
    </w:pPr>
    <w:r w:rsidRPr="000B0557">
      <w:fldChar w:fldCharType="begin" w:fldLock="1"/>
    </w:r>
    <w:r w:rsidRPr="000B0557">
      <w:instrText xml:space="preserve"> DOCPROPERTY "MotionarText" *\charformat </w:instrText>
    </w:r>
    <w:r w:rsidRPr="000B0557">
      <w:fldChar w:fldCharType="separate"/>
    </w:r>
    <w:r w:rsidRPr="000B0557">
      <w:t>av Helena Leander (MP)</w:t>
    </w:r>
    <w:r w:rsidRPr="000B0557">
      <w:fldChar w:fldCharType="end"/>
    </w:r>
    <w:r w:rsidRPr="000B0557">
      <w:br/>
    </w:r>
    <w:r w:rsidRPr="000B0557">
      <w:fldChar w:fldCharType="begin" w:fldLock="1"/>
    </w:r>
    <w:r w:rsidRPr="000B0557">
      <w:instrText xml:space="preserve"> DOCPROPERTY "SvarFrasKort" *\charformat </w:instrText>
    </w:r>
    <w:r w:rsidRPr="000B0557">
      <w:fldChar w:fldCharType="end"/>
    </w:r>
  </w:p>
  <w:p w:rsidR="00676459" w:rsidRPr="000B0557" w:rsidRDefault="00676459">
    <w:pPr>
      <w:pStyle w:val="FSHTitel"/>
    </w:pPr>
    <w:r w:rsidRPr="000B0557">
      <w:fldChar w:fldCharType="begin" w:fldLock="1"/>
    </w:r>
    <w:r w:rsidRPr="000B0557">
      <w:instrText xml:space="preserve"> DOCPROPERTY</w:instrText>
    </w:r>
    <w:r w:rsidRPr="000B0557">
      <w:rPr>
        <w:sz w:val="18"/>
      </w:rPr>
      <w:instrText xml:space="preserve"> "RubrikSvar" *\charformat </w:instrText>
    </w:r>
    <w:r w:rsidRPr="000B0557">
      <w:fldChar w:fldCharType="separate"/>
    </w:r>
    <w:r w:rsidRPr="000B0557">
      <w:t>Miljökrav som villkor för elcertifikat</w:t>
    </w:r>
    <w:r w:rsidRPr="000B0557">
      <w:fldChar w:fldCharType="end"/>
    </w:r>
  </w:p>
  <w:p w:rsidR="00676459" w:rsidRPr="000B0557" w:rsidRDefault="00676459">
    <w:pPr>
      <w:pStyle w:val="Normal00"/>
    </w:pPr>
  </w:p>
  <w:p w:rsidR="00676459" w:rsidRPr="000B0557" w:rsidRDefault="006764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A4804BCE">
      <w:start w:val="1"/>
      <w:numFmt w:val="bullet"/>
      <w:lvlText w:val="?"/>
      <w:lvlJc w:val="left"/>
      <w:pPr>
        <w:tabs>
          <w:tab w:val="num" w:pos="720"/>
        </w:tabs>
        <w:ind w:left="720" w:hanging="360"/>
      </w:pPr>
      <w:rPr>
        <w:rFonts w:ascii="Wingdings" w:hAnsi="Wingdings" w:hint="default"/>
      </w:rPr>
    </w:lvl>
    <w:lvl w:ilvl="1" w:tplc="94E6AF22" w:tentative="1">
      <w:start w:val="1"/>
      <w:numFmt w:val="bullet"/>
      <w:lvlText w:val="o"/>
      <w:lvlJc w:val="left"/>
      <w:pPr>
        <w:tabs>
          <w:tab w:val="num" w:pos="1440"/>
        </w:tabs>
        <w:ind w:left="1440" w:hanging="360"/>
      </w:pPr>
      <w:rPr>
        <w:rFonts w:ascii="Courier New" w:hAnsi="Courier New" w:cs="Courier New" w:hint="default"/>
      </w:rPr>
    </w:lvl>
    <w:lvl w:ilvl="2" w:tplc="1772E332" w:tentative="1">
      <w:start w:val="1"/>
      <w:numFmt w:val="bullet"/>
      <w:lvlText w:val="?"/>
      <w:lvlJc w:val="left"/>
      <w:pPr>
        <w:tabs>
          <w:tab w:val="num" w:pos="2160"/>
        </w:tabs>
        <w:ind w:left="2160" w:hanging="360"/>
      </w:pPr>
      <w:rPr>
        <w:rFonts w:ascii="Wingdings" w:hAnsi="Wingdings" w:hint="default"/>
      </w:rPr>
    </w:lvl>
    <w:lvl w:ilvl="3" w:tplc="B2FCDD80" w:tentative="1">
      <w:start w:val="1"/>
      <w:numFmt w:val="bullet"/>
      <w:lvlText w:val="?"/>
      <w:lvlJc w:val="left"/>
      <w:pPr>
        <w:tabs>
          <w:tab w:val="num" w:pos="2880"/>
        </w:tabs>
        <w:ind w:left="2880" w:hanging="360"/>
      </w:pPr>
      <w:rPr>
        <w:rFonts w:ascii="Symbol" w:hAnsi="Symbol" w:hint="default"/>
      </w:rPr>
    </w:lvl>
    <w:lvl w:ilvl="4" w:tplc="F6328424" w:tentative="1">
      <w:start w:val="1"/>
      <w:numFmt w:val="bullet"/>
      <w:lvlText w:val="o"/>
      <w:lvlJc w:val="left"/>
      <w:pPr>
        <w:tabs>
          <w:tab w:val="num" w:pos="3600"/>
        </w:tabs>
        <w:ind w:left="3600" w:hanging="360"/>
      </w:pPr>
      <w:rPr>
        <w:rFonts w:ascii="Courier New" w:hAnsi="Courier New" w:cs="Courier New" w:hint="default"/>
      </w:rPr>
    </w:lvl>
    <w:lvl w:ilvl="5" w:tplc="ED66027A" w:tentative="1">
      <w:start w:val="1"/>
      <w:numFmt w:val="bullet"/>
      <w:lvlText w:val="?"/>
      <w:lvlJc w:val="left"/>
      <w:pPr>
        <w:tabs>
          <w:tab w:val="num" w:pos="4320"/>
        </w:tabs>
        <w:ind w:left="4320" w:hanging="360"/>
      </w:pPr>
      <w:rPr>
        <w:rFonts w:ascii="Wingdings" w:hAnsi="Wingdings" w:hint="default"/>
      </w:rPr>
    </w:lvl>
    <w:lvl w:ilvl="6" w:tplc="491E5072" w:tentative="1">
      <w:start w:val="1"/>
      <w:numFmt w:val="bullet"/>
      <w:lvlText w:val="?"/>
      <w:lvlJc w:val="left"/>
      <w:pPr>
        <w:tabs>
          <w:tab w:val="num" w:pos="5040"/>
        </w:tabs>
        <w:ind w:left="5040" w:hanging="360"/>
      </w:pPr>
      <w:rPr>
        <w:rFonts w:ascii="Symbol" w:hAnsi="Symbol" w:hint="default"/>
      </w:rPr>
    </w:lvl>
    <w:lvl w:ilvl="7" w:tplc="8DD49CF0" w:tentative="1">
      <w:start w:val="1"/>
      <w:numFmt w:val="bullet"/>
      <w:lvlText w:val="o"/>
      <w:lvlJc w:val="left"/>
      <w:pPr>
        <w:tabs>
          <w:tab w:val="num" w:pos="5760"/>
        </w:tabs>
        <w:ind w:left="5760" w:hanging="360"/>
      </w:pPr>
      <w:rPr>
        <w:rFonts w:ascii="Courier New" w:hAnsi="Courier New" w:cs="Courier New" w:hint="default"/>
      </w:rPr>
    </w:lvl>
    <w:lvl w:ilvl="8" w:tplc="1EE81E2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69D6AD04">
      <w:start w:val="1"/>
      <w:numFmt w:val="decimal"/>
      <w:lvlText w:val="%1."/>
      <w:lvlJc w:val="left"/>
      <w:pPr>
        <w:tabs>
          <w:tab w:val="num" w:pos="340"/>
        </w:tabs>
        <w:ind w:left="340" w:hanging="340"/>
      </w:pPr>
      <w:rPr>
        <w:rFonts w:cs="Times New Roman"/>
      </w:rPr>
    </w:lvl>
    <w:lvl w:ilvl="1" w:tplc="011022D2" w:tentative="1">
      <w:start w:val="1"/>
      <w:numFmt w:val="lowerLetter"/>
      <w:lvlText w:val="%2."/>
      <w:lvlJc w:val="left"/>
      <w:pPr>
        <w:tabs>
          <w:tab w:val="num" w:pos="1440"/>
        </w:tabs>
        <w:ind w:left="1440" w:hanging="360"/>
      </w:pPr>
      <w:rPr>
        <w:rFonts w:cs="Times New Roman"/>
      </w:rPr>
    </w:lvl>
    <w:lvl w:ilvl="2" w:tplc="417A6F06" w:tentative="1">
      <w:start w:val="1"/>
      <w:numFmt w:val="lowerRoman"/>
      <w:lvlText w:val="%3."/>
      <w:lvlJc w:val="right"/>
      <w:pPr>
        <w:tabs>
          <w:tab w:val="num" w:pos="2160"/>
        </w:tabs>
        <w:ind w:left="2160" w:hanging="180"/>
      </w:pPr>
      <w:rPr>
        <w:rFonts w:cs="Times New Roman"/>
      </w:rPr>
    </w:lvl>
    <w:lvl w:ilvl="3" w:tplc="99CEEA98" w:tentative="1">
      <w:start w:val="1"/>
      <w:numFmt w:val="decimal"/>
      <w:lvlText w:val="%4."/>
      <w:lvlJc w:val="left"/>
      <w:pPr>
        <w:tabs>
          <w:tab w:val="num" w:pos="2880"/>
        </w:tabs>
        <w:ind w:left="2880" w:hanging="360"/>
      </w:pPr>
      <w:rPr>
        <w:rFonts w:cs="Times New Roman"/>
      </w:rPr>
    </w:lvl>
    <w:lvl w:ilvl="4" w:tplc="4C48BC6C" w:tentative="1">
      <w:start w:val="1"/>
      <w:numFmt w:val="lowerLetter"/>
      <w:lvlText w:val="%5."/>
      <w:lvlJc w:val="left"/>
      <w:pPr>
        <w:tabs>
          <w:tab w:val="num" w:pos="3600"/>
        </w:tabs>
        <w:ind w:left="3600" w:hanging="360"/>
      </w:pPr>
      <w:rPr>
        <w:rFonts w:cs="Times New Roman"/>
      </w:rPr>
    </w:lvl>
    <w:lvl w:ilvl="5" w:tplc="067874CA" w:tentative="1">
      <w:start w:val="1"/>
      <w:numFmt w:val="lowerRoman"/>
      <w:lvlText w:val="%6."/>
      <w:lvlJc w:val="right"/>
      <w:pPr>
        <w:tabs>
          <w:tab w:val="num" w:pos="4320"/>
        </w:tabs>
        <w:ind w:left="4320" w:hanging="180"/>
      </w:pPr>
      <w:rPr>
        <w:rFonts w:cs="Times New Roman"/>
      </w:rPr>
    </w:lvl>
    <w:lvl w:ilvl="6" w:tplc="F34683E4" w:tentative="1">
      <w:start w:val="1"/>
      <w:numFmt w:val="decimal"/>
      <w:lvlText w:val="%7."/>
      <w:lvlJc w:val="left"/>
      <w:pPr>
        <w:tabs>
          <w:tab w:val="num" w:pos="5040"/>
        </w:tabs>
        <w:ind w:left="5040" w:hanging="360"/>
      </w:pPr>
      <w:rPr>
        <w:rFonts w:cs="Times New Roman"/>
      </w:rPr>
    </w:lvl>
    <w:lvl w:ilvl="7" w:tplc="5310FB94" w:tentative="1">
      <w:start w:val="1"/>
      <w:numFmt w:val="lowerLetter"/>
      <w:lvlText w:val="%8."/>
      <w:lvlJc w:val="left"/>
      <w:pPr>
        <w:tabs>
          <w:tab w:val="num" w:pos="5760"/>
        </w:tabs>
        <w:ind w:left="5760" w:hanging="360"/>
      </w:pPr>
      <w:rPr>
        <w:rFonts w:cs="Times New Roman"/>
      </w:rPr>
    </w:lvl>
    <w:lvl w:ilvl="8" w:tplc="E7762B52"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65326982">
    <w:abstractNumId w:val="3"/>
  </w:num>
  <w:num w:numId="2" w16cid:durableId="1316564660">
    <w:abstractNumId w:val="2"/>
  </w:num>
  <w:num w:numId="3" w16cid:durableId="1628854838">
    <w:abstractNumId w:val="1"/>
  </w:num>
  <w:num w:numId="4" w16cid:durableId="76175141">
    <w:abstractNumId w:val="0"/>
  </w:num>
  <w:num w:numId="5" w16cid:durableId="1773819834">
    <w:abstractNumId w:val="7"/>
  </w:num>
  <w:num w:numId="6" w16cid:durableId="1062169947">
    <w:abstractNumId w:val="6"/>
  </w:num>
  <w:num w:numId="7" w16cid:durableId="75788275">
    <w:abstractNumId w:val="5"/>
  </w:num>
  <w:num w:numId="8" w16cid:durableId="474227188">
    <w:abstractNumId w:val="4"/>
  </w:num>
  <w:num w:numId="9" w16cid:durableId="1055085321">
    <w:abstractNumId w:val="8"/>
  </w:num>
  <w:num w:numId="10" w16cid:durableId="1477989928">
    <w:abstractNumId w:val="9"/>
  </w:num>
  <w:num w:numId="11" w16cid:durableId="316610199">
    <w:abstractNumId w:val="10"/>
  </w:num>
  <w:num w:numId="12" w16cid:durableId="1478105528">
    <w:abstractNumId w:val="13"/>
  </w:num>
  <w:num w:numId="13" w16cid:durableId="1475760083">
    <w:abstractNumId w:val="15"/>
  </w:num>
  <w:num w:numId="14" w16cid:durableId="144324172">
    <w:abstractNumId w:val="16"/>
  </w:num>
  <w:num w:numId="15" w16cid:durableId="1137844730">
    <w:abstractNumId w:val="11"/>
  </w:num>
  <w:num w:numId="16" w16cid:durableId="655960187">
    <w:abstractNumId w:val="18"/>
  </w:num>
  <w:num w:numId="17" w16cid:durableId="795954391">
    <w:abstractNumId w:val="17"/>
  </w:num>
  <w:num w:numId="18" w16cid:durableId="615528413">
    <w:abstractNumId w:val="14"/>
  </w:num>
  <w:num w:numId="19" w16cid:durableId="12699656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C2AC8D69-F7E8-45D0-9ACC-1FF41164E617}"/>
  </w:docVars>
  <w:rsids>
    <w:rsidRoot w:val="00E518BC"/>
    <w:rsid w:val="000B0557"/>
    <w:rsid w:val="00676459"/>
    <w:rsid w:val="00E518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36C74B-ECB9-47D1-A55F-5EBE1D90B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1162</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MP2413</vt:lpstr>
    </vt:vector>
  </TitlesOfParts>
  <Company>Riksdagen</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MP2413</dc:title>
  <dc:subject>MP2413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2012-01-10T10:00:00Z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CBw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Miljökrav som villkor för elcertifikat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Miljökrav som villkor för elcertifikat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MP2413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Leander (MP)</vt:lpwstr>
  </property>
  <property fmtid="{D5CDD505-2E9C-101B-9397-08002B2CF9AE}" pid="26" name="MotionarLista">
    <vt:lpwstr>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N419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20112012000000770080000024130069</vt:lpwstr>
  </property>
  <property fmtid="{D5CDD505-2E9C-101B-9397-08002B2CF9AE}" pid="47" name="datum">
    <vt:lpwstr>111005</vt:lpwstr>
  </property>
  <property fmtid="{D5CDD505-2E9C-101B-9397-08002B2CF9AE}" pid="48" name="avsändar-e-post">
    <vt:lpwstr>axel.sandin@riksdagen.se</vt:lpwstr>
  </property>
  <property fmtid="{D5CDD505-2E9C-101B-9397-08002B2CF9AE}" pid="49" name="id">
    <vt:lpwstr>20112012000000770080000024130069</vt:lpwstr>
  </property>
  <property fmtid="{D5CDD505-2E9C-101B-9397-08002B2CF9AE}" pid="50" name="nummer">
    <vt:lpwstr>419</vt:lpwstr>
  </property>
  <property fmtid="{D5CDD505-2E9C-101B-9397-08002B2CF9AE}" pid="51" name="utskottsbeteckning">
    <vt:lpwstr>N</vt:lpwstr>
  </property>
  <property fmtid="{D5CDD505-2E9C-101B-9397-08002B2CF9AE}" pid="52" name="GlobalUID">
    <vt:lpwstr>{6814E456-CA62-4E2E-A51D-23080867D0FC}</vt:lpwstr>
  </property>
  <property fmtid="{D5CDD505-2E9C-101B-9397-08002B2CF9AE}" pid="53" name="Överföringar">
    <vt:i4>0</vt:i4>
  </property>
  <property fmtid="{D5CDD505-2E9C-101B-9397-08002B2CF9AE}" pid="54" name="Checksum">
    <vt:lpwstr>*1019442725777*</vt:lpwstr>
  </property>
  <property fmtid="{D5CDD505-2E9C-101B-9397-08002B2CF9AE}" pid="55" name="skuggnummer">
    <vt:lpwstr>3145</vt:lpwstr>
  </property>
  <property fmtid="{D5CDD505-2E9C-101B-9397-08002B2CF9AE}" pid="56" name="urixVersion">
    <vt:lpwstr>4.5.0.25</vt:lpwstr>
  </property>
  <property fmtid="{D5CDD505-2E9C-101B-9397-08002B2CF9AE}" pid="57" name="urixOrigin">
    <vt:lpwstr>120110 11:00:56.569</vt:lpwstr>
  </property>
  <property fmtid="{D5CDD505-2E9C-101B-9397-08002B2CF9AE}" pid="58" name="urixGuid">
    <vt:lpwstr>{923EEC12-B34E-4DC8-A4F0-82A7354C6FCA}</vt:lpwstr>
  </property>
</Properties>
</file>