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CE6" w:rsidRPr="00D74CE6" w:rsidRDefault="00D74CE6">
      <w:pPr>
        <w:pStyle w:val="Frslagsrubrik"/>
      </w:pPr>
      <w:r w:rsidRPr="00D74CE6">
        <w:t>Förslag till riksdagsbeslut</w:t>
      </w:r>
    </w:p>
    <w:p w:rsidR="00D74CE6" w:rsidRPr="00D74CE6" w:rsidRDefault="00D74CE6">
      <w:pPr>
        <w:pStyle w:val="Hemstlatt"/>
      </w:pPr>
      <w:r w:rsidRPr="00D74CE6">
        <w:t>Riksdagen tillkännager för regeringen som sin mening vad som anförs i motionen om att socialtjänsten åläggs att bistå misshandlade kvinnor som inte vågar hämta sina tillhörigheter i det tidigare he</w:t>
      </w:r>
      <w:r w:rsidRPr="00D74CE6">
        <w:t>m</w:t>
      </w:r>
      <w:r w:rsidRPr="00D74CE6">
        <w:t>met.</w:t>
      </w:r>
    </w:p>
    <w:p w:rsidR="00D74CE6" w:rsidRPr="00D74CE6" w:rsidRDefault="00D74CE6">
      <w:pPr>
        <w:pStyle w:val="Rubrik1"/>
      </w:pPr>
      <w:r w:rsidRPr="00D74CE6">
        <w:t>Motivering</w:t>
      </w:r>
    </w:p>
    <w:p w:rsidR="00D74CE6" w:rsidRPr="00D74CE6" w:rsidRDefault="00D74CE6">
      <w:r w:rsidRPr="00D74CE6">
        <w:t>I 5 kap 11 § SoL (Socialtjänstlagen) regleras socialnämnden ansvar när det gäller stöd och hjälp till brottsoffer vilket inkluderar barnen. Socialtjänsten skall vara aktiv i att ge stöd till kvinnan om hon är eller har varit utsatt för våld. Socialtjänstens ansvar regleras också i 3 kap 1 § och i 1 kap 2 § SoL.</w:t>
      </w:r>
    </w:p>
    <w:p w:rsidR="00D74CE6" w:rsidRPr="00D74CE6" w:rsidRDefault="00D74CE6">
      <w:pPr>
        <w:pStyle w:val="Normaltindrag"/>
      </w:pPr>
      <w:r w:rsidRPr="00D74CE6">
        <w:t>Vid besök på kvinnojouren i Motala nyligen påtalades för oss den utsatta situationen för de misshandlade kvinnor som känner rädsla för sin man och som flyttat till eget eller skyddat boende.</w:t>
      </w:r>
    </w:p>
    <w:p w:rsidR="00D74CE6" w:rsidRPr="00D74CE6" w:rsidRDefault="00D74CE6">
      <w:pPr>
        <w:pStyle w:val="Normaltindrag"/>
      </w:pPr>
      <w:r w:rsidRPr="00D74CE6">
        <w:t>När de vill besöka hemmet – där mannen bor kvar – för att hämta sina pe</w:t>
      </w:r>
      <w:r w:rsidRPr="00D74CE6">
        <w:t>r</w:t>
      </w:r>
      <w:r w:rsidRPr="00D74CE6">
        <w:t>sonliga tillhörigheter vågar de ibland inte göra detta utan att någon från soc</w:t>
      </w:r>
      <w:r w:rsidRPr="00D74CE6">
        <w:t>i</w:t>
      </w:r>
      <w:r w:rsidRPr="00D74CE6">
        <w:t>altjänst eller polis följer med.</w:t>
      </w:r>
    </w:p>
    <w:p w:rsidR="00D74CE6" w:rsidRPr="00D74CE6" w:rsidRDefault="00D74CE6">
      <w:pPr>
        <w:pStyle w:val="Normaltindrag"/>
      </w:pPr>
      <w:r w:rsidRPr="00D74CE6">
        <w:t>Då kan de hamna i en moment 22-liknande situation. Socialtjänsten vägrar att följa med eftersom de också befarar en hotbild som kan drabba både kvi</w:t>
      </w:r>
      <w:r w:rsidRPr="00D74CE6">
        <w:t>n</w:t>
      </w:r>
      <w:r w:rsidRPr="00D74CE6">
        <w:t>nan och dem själva.</w:t>
      </w:r>
    </w:p>
    <w:p w:rsidR="00D74CE6" w:rsidRPr="00D74CE6" w:rsidRDefault="00D74CE6">
      <w:pPr>
        <w:pStyle w:val="Normaltindrag"/>
      </w:pPr>
      <w:r w:rsidRPr="00D74CE6">
        <w:t xml:space="preserve">Samtidigt kan även polisen vägra att ställa upp, eftersom mannen inte i domstol har fällts för olaga hot eller misshandel. </w:t>
      </w:r>
    </w:p>
    <w:p w:rsidR="00D74CE6" w:rsidRPr="00D74CE6" w:rsidRDefault="00D74CE6">
      <w:pPr>
        <w:pStyle w:val="Normaltindrag"/>
      </w:pPr>
      <w:r w:rsidRPr="00D74CE6">
        <w:t>Socialtjänsten kan då begära hjälp av polisen eller kanske kronofogd</w:t>
      </w:r>
      <w:r w:rsidRPr="00D74CE6">
        <w:t>e</w:t>
      </w:r>
      <w:r w:rsidRPr="00D74CE6">
        <w:t>myndigheten, så att de kan utföra denna handräckning, men kan också välja att avstå från detta eftersom inte heller socialtjänsten har full klarhet i bevi</w:t>
      </w:r>
      <w:r w:rsidRPr="00D74CE6">
        <w:t>s</w:t>
      </w:r>
      <w:r w:rsidRPr="00D74CE6">
        <w:t>ning och hotbild.</w:t>
      </w:r>
    </w:p>
    <w:p w:rsidR="00D74CE6" w:rsidRPr="00D74CE6" w:rsidRDefault="00D74CE6">
      <w:pPr>
        <w:pStyle w:val="Normaltindrag"/>
      </w:pPr>
      <w:r w:rsidRPr="00D74CE6">
        <w:t xml:space="preserve">Följden för den utsatta kvinnan blir dels att hon lever i eget eller skyddat boende under mycket bräckliga omständigheter, dels att hon inte ens kan </w:t>
      </w:r>
      <w:r w:rsidRPr="00D74CE6">
        <w:lastRenderedPageBreak/>
        <w:t>hämta sina egna personliga tillhörigheter från det gemensamma hemmet utan bollas mellan olika myndigheter utan att få konkret hjälp från någon. Detta är inte rimligt.</w:t>
      </w:r>
    </w:p>
    <w:p w:rsidR="00D74CE6" w:rsidRPr="00D74CE6" w:rsidRDefault="00D74CE6">
      <w:pPr>
        <w:pStyle w:val="Normaltindrag"/>
      </w:pPr>
      <w:r w:rsidRPr="00D74CE6">
        <w:t>Vi föreslår därför att socialtjänsten i socialtjänstlagen åläggs att bistå kvi</w:t>
      </w:r>
      <w:r w:rsidRPr="00D74CE6">
        <w:t>n</w:t>
      </w:r>
      <w:r w:rsidRPr="00D74CE6">
        <w:t>nor i dessa situationer så att de medföljs av någon representant för kommun eller polis när de ska hämta sina tillhörigheter i det gemensamma hemmet som de flytt ifrån. Skulle mannen och kvinnan ha olika uppfattning om vems tillhörigheterna är får detta i vanlig ordning lösas i tvistemål.</w:t>
      </w:r>
    </w:p>
    <w:p w:rsidR="00D74CE6" w:rsidRPr="00D74CE6" w:rsidRDefault="00D74CE6">
      <w:pPr>
        <w:pStyle w:val="Normaltindrag"/>
        <w:rPr>
          <w:color w:val="000000"/>
          <w:szCs w:val="24"/>
        </w:rPr>
      </w:pPr>
      <w:r w:rsidRPr="00D74CE6">
        <w:t>Socialtjänsten kan då välja mellan att låta t.ex. socialsekreterare eller ka</w:t>
      </w:r>
      <w:r w:rsidRPr="00D74CE6">
        <w:t>n</w:t>
      </w:r>
      <w:r w:rsidRPr="00D74CE6">
        <w:t>ske väktare medfölja kvinnan till hemmet, eller genom att begära handräc</w:t>
      </w:r>
      <w:r w:rsidRPr="00D74CE6">
        <w:t>k</w:t>
      </w:r>
      <w:r w:rsidRPr="00D74CE6">
        <w:t>ning av polisen vid besöket. Detta måste självfallet ske relativt omgående. Men ma</w:t>
      </w:r>
      <w:r w:rsidRPr="00D74CE6">
        <w:rPr>
          <w:color w:val="000000"/>
          <w:szCs w:val="24"/>
        </w:rPr>
        <w:t>n ska inte som idag kunna avstå från att själv assistera och ändå inte beordra polisen att göra det. En misshandlad kvinna ska inte av samhället lämnas i sticket i en sådan här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4CE6">
        <w:trPr>
          <w:cantSplit/>
        </w:trPr>
        <w:tc>
          <w:tcPr>
            <w:tcW w:w="3046" w:type="dxa"/>
          </w:tcPr>
          <w:p w:rsidR="00D74CE6" w:rsidRPr="00D74CE6" w:rsidRDefault="00D74CE6">
            <w:pPr>
              <w:pStyle w:val="UnderskriftDatum"/>
              <w:spacing w:before="240"/>
            </w:pPr>
            <w:r w:rsidRPr="00D74CE6">
              <w:t>Stockholm den 25 september 2009</w:t>
            </w:r>
          </w:p>
        </w:tc>
        <w:tc>
          <w:tcPr>
            <w:tcW w:w="3047" w:type="dxa"/>
          </w:tcPr>
          <w:p w:rsidR="00D74CE6" w:rsidRPr="00D74CE6" w:rsidRDefault="00D74CE6">
            <w:pPr>
              <w:pStyle w:val="Underskrifter"/>
              <w:spacing w:before="240"/>
            </w:pPr>
          </w:p>
        </w:tc>
      </w:tr>
      <w:tr w:rsidR="00000000" w:rsidRPr="00D74CE6">
        <w:trPr>
          <w:cantSplit/>
        </w:trPr>
        <w:tc>
          <w:tcPr>
            <w:tcW w:w="3046" w:type="dxa"/>
          </w:tcPr>
          <w:p w:rsidR="00D74CE6" w:rsidRPr="00D74CE6" w:rsidRDefault="00D74CE6">
            <w:pPr>
              <w:pStyle w:val="Underskrifter"/>
            </w:pPr>
            <w:r w:rsidRPr="00D74CE6">
              <w:t>Staffan Danielsson (c)</w:t>
            </w:r>
          </w:p>
        </w:tc>
        <w:tc>
          <w:tcPr>
            <w:tcW w:w="3046" w:type="dxa"/>
          </w:tcPr>
          <w:p w:rsidR="00D74CE6" w:rsidRPr="00D74CE6" w:rsidRDefault="00D74CE6">
            <w:pPr>
              <w:pStyle w:val="Underskrifter"/>
            </w:pPr>
            <w:r w:rsidRPr="00D74CE6">
              <w:t>Annika Qarlsson (c)</w:t>
            </w:r>
          </w:p>
        </w:tc>
      </w:tr>
    </w:tbl>
    <w:p w:rsidR="00D74CE6" w:rsidRPr="00D74CE6" w:rsidRDefault="00D74CE6">
      <w:pPr>
        <w:pStyle w:val="Normaltindrag"/>
      </w:pPr>
    </w:p>
    <w:sectPr w:rsidR="00000000" w:rsidRPr="00D74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CE6" w:rsidRPr="00D74CE6" w:rsidRDefault="00D74CE6">
      <w:r w:rsidRPr="00D74CE6">
        <w:separator/>
      </w:r>
    </w:p>
  </w:endnote>
  <w:endnote w:type="continuationSeparator" w:id="0">
    <w:p w:rsidR="00D74CE6" w:rsidRPr="00D74CE6" w:rsidRDefault="00D74CE6">
      <w:r w:rsidRPr="00D74C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CE6" w:rsidRPr="00D74CE6" w:rsidRDefault="00D74CE6">
    <w:pPr>
      <w:pStyle w:val="Sidfot"/>
    </w:pPr>
    <w:r w:rsidRPr="00D74C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64933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CE6" w:rsidRDefault="00D74C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4CE6" w:rsidRDefault="00D74C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CE6" w:rsidRPr="00D74CE6" w:rsidRDefault="00D74CE6">
    <w:pPr>
      <w:pStyle w:val="Sidfot"/>
    </w:pPr>
    <w:r w:rsidRPr="00D74C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46090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CE6" w:rsidRDefault="00D74C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4CE6" w:rsidRDefault="00D74C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CE6" w:rsidRPr="00D74CE6" w:rsidRDefault="00D74CE6">
    <w:pPr>
      <w:pStyle w:val="Sidfot"/>
    </w:pPr>
    <w:r w:rsidRPr="00D74C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7687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CE6" w:rsidRDefault="00D74C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4CE6" w:rsidRDefault="00D74C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CE6" w:rsidRPr="00D74CE6" w:rsidRDefault="00D74CE6">
      <w:r w:rsidRPr="00D74CE6">
        <w:separator/>
      </w:r>
    </w:p>
  </w:footnote>
  <w:footnote w:type="continuationSeparator" w:id="0">
    <w:p w:rsidR="00D74CE6" w:rsidRPr="00D74CE6" w:rsidRDefault="00D74CE6">
      <w:r w:rsidRPr="00D74C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CE6" w:rsidRPr="00D74CE6" w:rsidRDefault="00D74CE6">
    <w:pPr>
      <w:pStyle w:val="Sidhuvud"/>
    </w:pPr>
    <w:r w:rsidRPr="00D74C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84631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CE6" w:rsidRDefault="00D74C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4CE6" w:rsidRDefault="00D74C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CE6" w:rsidRPr="00D74CE6" w:rsidRDefault="00D74CE6">
    <w:pPr>
      <w:pStyle w:val="Sidhuvud"/>
    </w:pPr>
    <w:r w:rsidRPr="00D74C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22241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CE6" w:rsidRDefault="00D74C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4CE6" w:rsidRDefault="00D74C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CE6" w:rsidRPr="00D74CE6" w:rsidRDefault="00D74CE6">
    <w:pPr>
      <w:pStyle w:val="FSHNormal"/>
      <w:tabs>
        <w:tab w:val="right" w:pos="5840"/>
      </w:tabs>
    </w:pPr>
    <w:r w:rsidRPr="00D74CE6">
      <w:br/>
    </w:r>
    <w:r w:rsidRPr="00D74CE6">
      <w:fldChar w:fldCharType="begin" w:fldLock="1"/>
    </w:r>
    <w:r w:rsidRPr="00D74CE6">
      <w:instrText xml:space="preserve"> DOCPROPERTY</w:instrText>
    </w:r>
    <w:r w:rsidRPr="00D74CE6">
      <w:rPr>
        <w:sz w:val="18"/>
      </w:rPr>
      <w:instrText xml:space="preserve"> "YearUser" *\charformat </w:instrText>
    </w:r>
    <w:r w:rsidRPr="00D74CE6">
      <w:fldChar w:fldCharType="separate"/>
    </w:r>
    <w:r w:rsidRPr="00D74CE6">
      <w:t>2009/10</w:t>
    </w:r>
    <w:r w:rsidRPr="00D74CE6">
      <w:fldChar w:fldCharType="end"/>
    </w:r>
    <w:r w:rsidRPr="00D74CE6">
      <w:t xml:space="preserve"> </w:t>
    </w:r>
    <w:r w:rsidRPr="00D74CE6">
      <w:tab/>
      <w:t xml:space="preserve">mnr: </w:t>
    </w:r>
    <w:r w:rsidRPr="00D74CE6">
      <w:fldChar w:fldCharType="begin" w:fldLock="1"/>
    </w:r>
    <w:r w:rsidRPr="00D74CE6">
      <w:instrText xml:space="preserve"> DOCPROPERTY</w:instrText>
    </w:r>
    <w:r w:rsidRPr="00D74CE6">
      <w:rPr>
        <w:sz w:val="18"/>
      </w:rPr>
      <w:instrText xml:space="preserve"> "Motionsnummer" *\charformat </w:instrText>
    </w:r>
    <w:r w:rsidRPr="00D74CE6">
      <w:fldChar w:fldCharType="separate"/>
    </w:r>
    <w:r w:rsidRPr="00D74CE6">
      <w:t>So282</w:t>
    </w:r>
    <w:r w:rsidRPr="00D74CE6">
      <w:fldChar w:fldCharType="end"/>
    </w:r>
    <w:r w:rsidRPr="00D74CE6">
      <w:br/>
    </w:r>
    <w:r w:rsidRPr="00D74CE6">
      <w:fldChar w:fldCharType="begin" w:fldLock="1"/>
    </w:r>
    <w:r w:rsidRPr="00D74CE6">
      <w:instrText xml:space="preserve"> DOCPROPERTY</w:instrText>
    </w:r>
    <w:r w:rsidRPr="00D74CE6">
      <w:rPr>
        <w:sz w:val="18"/>
      </w:rPr>
      <w:instrText xml:space="preserve"> "Samling" *\charformat </w:instrText>
    </w:r>
    <w:r w:rsidRPr="00D74CE6">
      <w:fldChar w:fldCharType="end"/>
    </w:r>
    <w:r w:rsidRPr="00D74CE6">
      <w:tab/>
      <w:t xml:space="preserve">pnr: </w:t>
    </w:r>
    <w:r w:rsidRPr="00D74CE6">
      <w:fldChar w:fldCharType="begin" w:fldLock="1"/>
    </w:r>
    <w:r w:rsidRPr="00D74CE6">
      <w:instrText xml:space="preserve"> DOCPROPERTY</w:instrText>
    </w:r>
    <w:r w:rsidRPr="00D74CE6">
      <w:rPr>
        <w:sz w:val="18"/>
      </w:rPr>
      <w:instrText xml:space="preserve"> "Partinummer" *\charformat </w:instrText>
    </w:r>
    <w:r w:rsidRPr="00D74CE6">
      <w:fldChar w:fldCharType="separate"/>
    </w:r>
    <w:r w:rsidRPr="00D74CE6">
      <w:t>c411</w:t>
    </w:r>
    <w:r w:rsidRPr="00D74CE6">
      <w:fldChar w:fldCharType="end"/>
    </w:r>
  </w:p>
  <w:p w:rsidR="00D74CE6" w:rsidRPr="00D74CE6" w:rsidRDefault="00D74CE6">
    <w:pPr>
      <w:pStyle w:val="FSHRub1"/>
    </w:pPr>
    <w:r w:rsidRPr="00D74CE6">
      <w:t>Motion till riksdagen</w:t>
    </w:r>
    <w:r w:rsidRPr="00D74CE6">
      <w:br/>
    </w:r>
    <w:r w:rsidRPr="00D74CE6">
      <w:fldChar w:fldCharType="begin" w:fldLock="1"/>
    </w:r>
    <w:r w:rsidRPr="00D74CE6">
      <w:instrText xml:space="preserve"> DOCPROPERTY "YearUser" *\charformat </w:instrText>
    </w:r>
    <w:r w:rsidRPr="00D74CE6">
      <w:fldChar w:fldCharType="separate"/>
    </w:r>
    <w:r w:rsidRPr="00D74CE6">
      <w:t>2009/10</w:t>
    </w:r>
    <w:r w:rsidRPr="00D74CE6">
      <w:fldChar w:fldCharType="end"/>
    </w:r>
    <w:r w:rsidRPr="00D74CE6">
      <w:t>:</w:t>
    </w:r>
    <w:r w:rsidRPr="00D74CE6">
      <w:fldChar w:fldCharType="begin" w:fldLock="1"/>
    </w:r>
    <w:r w:rsidRPr="00D74CE6">
      <w:instrText xml:space="preserve"> DOCPROPERTY "Motionsnummer" *\charformat </w:instrText>
    </w:r>
    <w:r w:rsidRPr="00D74CE6">
      <w:fldChar w:fldCharType="separate"/>
    </w:r>
    <w:r w:rsidRPr="00D74CE6">
      <w:t>So282</w:t>
    </w:r>
    <w:r w:rsidRPr="00D74CE6">
      <w:fldChar w:fldCharType="end"/>
    </w:r>
  </w:p>
  <w:p w:rsidR="00D74CE6" w:rsidRPr="00D74CE6" w:rsidRDefault="00D74CE6">
    <w:pPr>
      <w:pStyle w:val="FSHNormalS5"/>
    </w:pPr>
    <w:r w:rsidRPr="00D74CE6">
      <w:fldChar w:fldCharType="begin" w:fldLock="1"/>
    </w:r>
    <w:r w:rsidRPr="00D74CE6">
      <w:instrText xml:space="preserve"> DOCPROPERTY "MotionarText" *\charformat </w:instrText>
    </w:r>
    <w:r w:rsidRPr="00D74CE6">
      <w:fldChar w:fldCharType="separate"/>
    </w:r>
    <w:r w:rsidRPr="00D74CE6">
      <w:t>av Staffan Danielsson och Annika Qarlsson (c)</w:t>
    </w:r>
    <w:r w:rsidRPr="00D74CE6">
      <w:fldChar w:fldCharType="end"/>
    </w:r>
    <w:r w:rsidRPr="00D74CE6">
      <w:br/>
    </w:r>
    <w:r w:rsidRPr="00D74CE6">
      <w:fldChar w:fldCharType="begin" w:fldLock="1"/>
    </w:r>
    <w:r w:rsidRPr="00D74CE6">
      <w:instrText xml:space="preserve"> DOCPROPERTY "SvarFrasKort" *\charformat </w:instrText>
    </w:r>
    <w:r w:rsidRPr="00D74CE6">
      <w:fldChar w:fldCharType="end"/>
    </w:r>
  </w:p>
  <w:p w:rsidR="00D74CE6" w:rsidRPr="00D74CE6" w:rsidRDefault="00D74CE6">
    <w:pPr>
      <w:pStyle w:val="FSHTitel"/>
    </w:pPr>
    <w:r w:rsidRPr="00D74CE6">
      <w:fldChar w:fldCharType="begin" w:fldLock="1"/>
    </w:r>
    <w:r w:rsidRPr="00D74CE6">
      <w:instrText xml:space="preserve"> DOCPROPERTY</w:instrText>
    </w:r>
    <w:r w:rsidRPr="00D74CE6">
      <w:rPr>
        <w:sz w:val="18"/>
      </w:rPr>
      <w:instrText xml:space="preserve"> "RubrikSvar" *\charformat </w:instrText>
    </w:r>
    <w:r w:rsidRPr="00D74CE6">
      <w:fldChar w:fldCharType="separate"/>
    </w:r>
    <w:r w:rsidRPr="00D74CE6">
      <w:t>Socialtjänstens ansvar för misshandlade kvinnor</w:t>
    </w:r>
    <w:r w:rsidRPr="00D74CE6">
      <w:fldChar w:fldCharType="end"/>
    </w:r>
  </w:p>
  <w:p w:rsidR="00D74CE6" w:rsidRPr="00D74CE6" w:rsidRDefault="00D74CE6">
    <w:pPr>
      <w:pStyle w:val="Normal00"/>
    </w:pPr>
  </w:p>
  <w:p w:rsidR="00D74CE6" w:rsidRPr="00D74CE6" w:rsidRDefault="00D74C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3458233">
    <w:abstractNumId w:val="8"/>
  </w:num>
  <w:num w:numId="2" w16cid:durableId="1464156105">
    <w:abstractNumId w:val="9"/>
  </w:num>
  <w:num w:numId="3" w16cid:durableId="931816028">
    <w:abstractNumId w:val="8"/>
  </w:num>
  <w:num w:numId="4" w16cid:durableId="480123036">
    <w:abstractNumId w:val="9"/>
  </w:num>
  <w:num w:numId="5" w16cid:durableId="1578899047">
    <w:abstractNumId w:val="13"/>
  </w:num>
  <w:num w:numId="6" w16cid:durableId="547452633">
    <w:abstractNumId w:val="10"/>
  </w:num>
  <w:num w:numId="7" w16cid:durableId="754791224">
    <w:abstractNumId w:val="11"/>
  </w:num>
  <w:num w:numId="8" w16cid:durableId="396326694">
    <w:abstractNumId w:val="12"/>
  </w:num>
  <w:num w:numId="9" w16cid:durableId="1134905746">
    <w:abstractNumId w:val="8"/>
  </w:num>
  <w:num w:numId="10" w16cid:durableId="1030378275">
    <w:abstractNumId w:val="3"/>
  </w:num>
  <w:num w:numId="11" w16cid:durableId="776409566">
    <w:abstractNumId w:val="2"/>
  </w:num>
  <w:num w:numId="12" w16cid:durableId="606037039">
    <w:abstractNumId w:val="1"/>
  </w:num>
  <w:num w:numId="13" w16cid:durableId="838276911">
    <w:abstractNumId w:val="0"/>
  </w:num>
  <w:num w:numId="14" w16cid:durableId="618685861">
    <w:abstractNumId w:val="9"/>
  </w:num>
  <w:num w:numId="15" w16cid:durableId="1229347078">
    <w:abstractNumId w:val="7"/>
  </w:num>
  <w:num w:numId="16" w16cid:durableId="113712766">
    <w:abstractNumId w:val="6"/>
  </w:num>
  <w:num w:numId="17" w16cid:durableId="1932351736">
    <w:abstractNumId w:val="5"/>
  </w:num>
  <w:num w:numId="18" w16cid:durableId="1943612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5"/>
    <w:docVar w:name="PersonGUIDs" w:val="{A20657EE-46E1-40E4-A0AF-762B51729735},{C5770185-CDC2-4F16-B45E-29D56F4146F6}"/>
  </w:docVars>
  <w:rsids>
    <w:rsidRoot w:val="00FD1F0A"/>
    <w:rsid w:val="00D74CE6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A4CACC1-A0A0-4A8E-A1A8-F9BF7554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2223</Characters>
  <Application>Microsoft Office Word</Application>
  <DocSecurity>4</DocSecurity>
  <Lines>44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c411</vt:lpstr>
    </vt:vector>
  </TitlesOfParts>
  <Company>Riksdagen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c411</dc:title>
  <dc:subject>c411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2009-10-12T07:18:00Z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mot2000_512_2009-09-25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Socialtjänstens ansvar för misshandlade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Socialtjänstens ansvar för misshandlade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Annika Qarlsson (c)</vt:lpwstr>
  </property>
  <property fmtid="{D5CDD505-2E9C-101B-9397-08002B2CF9AE}" pid="26" name="MotionarLista">
    <vt:lpwstr>Danielsson, Staffan (c)\Qarlsson, Annika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20092010000000000099000004110069</vt:lpwstr>
  </property>
  <property fmtid="{D5CDD505-2E9C-101B-9397-08002B2CF9AE}" pid="47" name="datum">
    <vt:lpwstr>090925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20092010000000000099000004110069</vt:lpwstr>
  </property>
  <property fmtid="{D5CDD505-2E9C-101B-9397-08002B2CF9AE}" pid="50" name="nummer">
    <vt:lpwstr>282</vt:lpwstr>
  </property>
  <property fmtid="{D5CDD505-2E9C-101B-9397-08002B2CF9AE}" pid="51" name="utskottsbeteckning">
    <vt:lpwstr>So</vt:lpwstr>
  </property>
  <property fmtid="{D5CDD505-2E9C-101B-9397-08002B2CF9AE}" pid="52" name="GlobalUID">
    <vt:lpwstr>{58DDCDF6-9BD8-4EB4-AF46-8B8D180DBE3D}</vt:lpwstr>
  </property>
  <property fmtid="{D5CDD505-2E9C-101B-9397-08002B2CF9AE}" pid="53" name="Överföringar">
    <vt:i4>0</vt:i4>
  </property>
  <property fmtid="{D5CDD505-2E9C-101B-9397-08002B2CF9AE}" pid="54" name="Checksum">
    <vt:lpwstr>*0006155801257*</vt:lpwstr>
  </property>
  <property fmtid="{D5CDD505-2E9C-101B-9397-08002B2CF9AE}" pid="55" name="skuggnummer">
    <vt:lpwstr>532</vt:lpwstr>
  </property>
  <property fmtid="{D5CDD505-2E9C-101B-9397-08002B2CF9AE}" pid="56" name="urixVersion">
    <vt:lpwstr>4.0.0.9</vt:lpwstr>
  </property>
  <property fmtid="{D5CDD505-2E9C-101B-9397-08002B2CF9AE}" pid="57" name="urixOrigin">
    <vt:lpwstr>091012 09:23:35.376</vt:lpwstr>
  </property>
  <property fmtid="{D5CDD505-2E9C-101B-9397-08002B2CF9AE}" pid="58" name="urixGuid">
    <vt:lpwstr>{39329561-5A1F-43D0-A2A4-658A1B22DB9A}</vt:lpwstr>
  </property>
</Properties>
</file>