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52507489"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1A56BD">
              <w:rPr>
                <w:b/>
                <w:lang w:eastAsia="en-US"/>
              </w:rPr>
              <w:t>5</w:t>
            </w:r>
            <w:r w:rsidR="000E1B78">
              <w:rPr>
                <w:b/>
                <w:lang w:eastAsia="en-US"/>
              </w:rPr>
              <w:t>8</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FBB631B"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0E1B78">
              <w:rPr>
                <w:lang w:eastAsia="en-US"/>
              </w:rPr>
              <w:t>9-03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24E50F6" w:rsidR="00626DFC" w:rsidRPr="005F6757" w:rsidRDefault="000E1B78" w:rsidP="00B427F9">
            <w:pPr>
              <w:spacing w:line="252" w:lineRule="auto"/>
              <w:rPr>
                <w:color w:val="000000" w:themeColor="text1"/>
                <w:lang w:eastAsia="en-US"/>
              </w:rPr>
            </w:pPr>
            <w:r w:rsidRPr="00CB59EF">
              <w:rPr>
                <w:color w:val="000000" w:themeColor="text1"/>
                <w:lang w:eastAsia="en-US"/>
              </w:rPr>
              <w:t>09.00</w:t>
            </w:r>
            <w:r w:rsidR="000263A3" w:rsidRPr="00CB59EF">
              <w:rPr>
                <w:color w:val="000000" w:themeColor="text1"/>
                <w:lang w:eastAsia="en-US"/>
              </w:rPr>
              <w:t xml:space="preserve"> </w:t>
            </w:r>
            <w:r w:rsidRPr="00CB59EF">
              <w:rPr>
                <w:color w:val="000000" w:themeColor="text1"/>
                <w:lang w:eastAsia="en-US"/>
              </w:rPr>
              <w:t>-</w:t>
            </w:r>
            <w:r w:rsidR="000263A3" w:rsidRPr="00CB59EF">
              <w:rPr>
                <w:color w:val="000000" w:themeColor="text1"/>
                <w:lang w:eastAsia="en-US"/>
              </w:rPr>
              <w:t xml:space="preserve"> 09.12</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BC3BA1">
        <w:trPr>
          <w:trHeight w:val="568"/>
        </w:trPr>
        <w:tc>
          <w:tcPr>
            <w:tcW w:w="567" w:type="dxa"/>
          </w:tcPr>
          <w:p w14:paraId="6A0A00F4" w14:textId="022E3B76" w:rsidR="00B20105" w:rsidRPr="002F618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1</w:t>
            </w:r>
          </w:p>
        </w:tc>
        <w:tc>
          <w:tcPr>
            <w:tcW w:w="7088" w:type="dxa"/>
          </w:tcPr>
          <w:p w14:paraId="42ABBFA9" w14:textId="77777777" w:rsidR="00F72CCB" w:rsidRDefault="00F72CCB" w:rsidP="00F72CCB">
            <w:pPr>
              <w:tabs>
                <w:tab w:val="left" w:pos="1701"/>
              </w:tabs>
              <w:rPr>
                <w:rFonts w:eastAsiaTheme="minorHAnsi"/>
                <w:bCs/>
                <w:color w:val="000000"/>
                <w:lang w:eastAsia="en-US"/>
              </w:rPr>
            </w:pPr>
            <w:r>
              <w:rPr>
                <w:rFonts w:eastAsiaTheme="minorHAnsi"/>
                <w:b/>
                <w:bCs/>
                <w:color w:val="000000"/>
                <w:lang w:eastAsia="en-US"/>
              </w:rPr>
              <w:t>Medgivande att delta på distans</w:t>
            </w:r>
          </w:p>
          <w:p w14:paraId="29F13CDF" w14:textId="6ED6C96F" w:rsidR="00214A81" w:rsidRDefault="00F72CCB" w:rsidP="00214A81">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r w:rsidR="00214A81">
              <w:rPr>
                <w:rFonts w:eastAsiaTheme="minorHAnsi"/>
                <w:bCs/>
                <w:color w:val="000000"/>
                <w:lang w:eastAsia="en-US"/>
              </w:rPr>
              <w:br/>
            </w:r>
            <w:r w:rsidR="00214A81">
              <w:rPr>
                <w:rFonts w:eastAsiaTheme="minorHAnsi"/>
                <w:bCs/>
                <w:color w:val="000000"/>
                <w:lang w:eastAsia="en-US"/>
              </w:rPr>
              <w:br/>
            </w:r>
            <w:r w:rsidR="00214A81" w:rsidRPr="005E5F3C">
              <w:rPr>
                <w:rFonts w:eastAsiaTheme="minorHAnsi"/>
                <w:bCs/>
                <w:color w:val="000000"/>
                <w:lang w:eastAsia="en-US"/>
              </w:rPr>
              <w:t xml:space="preserve">En tjänsteman från </w:t>
            </w:r>
            <w:r w:rsidR="00455649" w:rsidRPr="005E5F3C">
              <w:rPr>
                <w:rFonts w:eastAsiaTheme="minorHAnsi"/>
                <w:bCs/>
                <w:color w:val="000000"/>
                <w:lang w:eastAsia="en-US"/>
              </w:rPr>
              <w:t>finansutskottet</w:t>
            </w:r>
            <w:r w:rsidR="00214A81" w:rsidRPr="005E5F3C">
              <w:rPr>
                <w:rFonts w:eastAsiaTheme="minorHAnsi"/>
                <w:bCs/>
                <w:color w:val="000000"/>
                <w:lang w:eastAsia="en-US"/>
              </w:rPr>
              <w:t xml:space="preserve"> deltog på distans under punkt 2.</w:t>
            </w:r>
          </w:p>
          <w:p w14:paraId="4D49613B" w14:textId="77603CB2" w:rsidR="00350E3D" w:rsidRPr="00146C9B" w:rsidRDefault="00350E3D" w:rsidP="00CA6FBB">
            <w:pPr>
              <w:tabs>
                <w:tab w:val="left" w:pos="1701"/>
              </w:tabs>
              <w:rPr>
                <w:rFonts w:eastAsiaTheme="minorHAnsi"/>
                <w:bCs/>
                <w:color w:val="000000"/>
                <w:lang w:eastAsia="en-US"/>
              </w:rPr>
            </w:pPr>
          </w:p>
        </w:tc>
      </w:tr>
      <w:tr w:rsidR="00043E10" w:rsidRPr="00DF4413" w14:paraId="2A86E264" w14:textId="77777777" w:rsidTr="00BC3BA1">
        <w:trPr>
          <w:trHeight w:val="568"/>
        </w:trPr>
        <w:tc>
          <w:tcPr>
            <w:tcW w:w="567" w:type="dxa"/>
          </w:tcPr>
          <w:p w14:paraId="2D969C84" w14:textId="53F90FE3"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E252A">
              <w:rPr>
                <w:b/>
                <w:snapToGrid w:val="0"/>
                <w:color w:val="000000" w:themeColor="text1"/>
                <w:lang w:eastAsia="en-US"/>
              </w:rPr>
              <w:t>2</w:t>
            </w:r>
          </w:p>
        </w:tc>
        <w:tc>
          <w:tcPr>
            <w:tcW w:w="7088" w:type="dxa"/>
          </w:tcPr>
          <w:p w14:paraId="4686EA47" w14:textId="254877B0" w:rsidR="002B6B2C" w:rsidRPr="009B2B2E" w:rsidRDefault="00A86234" w:rsidP="002B6B2C">
            <w:pPr>
              <w:rPr>
                <w:rFonts w:eastAsiaTheme="minorHAnsi"/>
                <w:color w:val="000000"/>
                <w:lang w:eastAsia="en-US"/>
              </w:rPr>
            </w:pPr>
            <w:r w:rsidRPr="009B2B2E">
              <w:rPr>
                <w:rFonts w:eastAsiaTheme="minorHAnsi"/>
                <w:b/>
                <w:color w:val="000000"/>
                <w:lang w:eastAsia="en-US"/>
              </w:rPr>
              <w:t>Ekonomiska och finansiella frågor</w:t>
            </w:r>
            <w:r w:rsidR="0062782E" w:rsidRPr="009B2B2E">
              <w:rPr>
                <w:rFonts w:eastAsiaTheme="minorHAnsi"/>
                <w:color w:val="000000"/>
                <w:lang w:eastAsia="en-US"/>
              </w:rPr>
              <w:br/>
            </w:r>
            <w:r w:rsidRPr="009B2B2E">
              <w:rPr>
                <w:rFonts w:eastAsiaTheme="minorHAnsi"/>
                <w:color w:val="000000"/>
                <w:lang w:eastAsia="en-US"/>
              </w:rPr>
              <w:t>Finansminister Magdalena Andersson</w:t>
            </w:r>
            <w:r w:rsidR="000C0301" w:rsidRPr="009B2B2E">
              <w:rPr>
                <w:rFonts w:eastAsiaTheme="minorHAnsi"/>
                <w:color w:val="000000"/>
                <w:lang w:eastAsia="en-US"/>
              </w:rPr>
              <w:t xml:space="preserve"> </w:t>
            </w:r>
            <w:proofErr w:type="gramStart"/>
            <w:r w:rsidR="007A5EDD" w:rsidRPr="009B2B2E">
              <w:rPr>
                <w:rFonts w:eastAsiaTheme="minorHAnsi"/>
                <w:color w:val="000000"/>
                <w:lang w:eastAsia="en-US"/>
              </w:rPr>
              <w:t>m. fl.</w:t>
            </w:r>
            <w:proofErr w:type="gramEnd"/>
            <w:r w:rsidR="007A5EDD" w:rsidRPr="009B2B2E">
              <w:rPr>
                <w:rFonts w:eastAsiaTheme="minorHAnsi"/>
                <w:color w:val="000000"/>
                <w:lang w:eastAsia="en-US"/>
              </w:rPr>
              <w:t xml:space="preserve"> </w:t>
            </w:r>
            <w:r w:rsidR="009870EC" w:rsidRPr="009B2B2E">
              <w:rPr>
                <w:rFonts w:eastAsiaTheme="minorHAnsi"/>
                <w:color w:val="000000"/>
                <w:lang w:eastAsia="en-US"/>
              </w:rPr>
              <w:t xml:space="preserve">från </w:t>
            </w:r>
            <w:r w:rsidRPr="009B2B2E">
              <w:rPr>
                <w:rFonts w:eastAsiaTheme="minorHAnsi"/>
                <w:color w:val="000000"/>
                <w:lang w:eastAsia="en-US"/>
              </w:rPr>
              <w:t>Finans</w:t>
            </w:r>
            <w:r w:rsidR="00533F54" w:rsidRPr="009B2B2E">
              <w:rPr>
                <w:rFonts w:eastAsiaTheme="minorHAnsi"/>
                <w:color w:val="000000"/>
                <w:lang w:eastAsia="en-US"/>
              </w:rPr>
              <w:t>departementet</w:t>
            </w:r>
            <w:r w:rsidR="00473C82" w:rsidRPr="009B2B2E">
              <w:rPr>
                <w:rFonts w:eastAsiaTheme="minorHAnsi"/>
                <w:color w:val="000000"/>
                <w:lang w:eastAsia="en-US"/>
              </w:rPr>
              <w:t>,</w:t>
            </w:r>
            <w:r w:rsidR="002E3BFB" w:rsidRPr="009B2B2E">
              <w:rPr>
                <w:rFonts w:eastAsiaTheme="minorHAnsi"/>
                <w:color w:val="000000"/>
                <w:lang w:eastAsia="en-US"/>
              </w:rPr>
              <w:t xml:space="preserve"> samt medarbetare från Statsrådsberedningen,</w:t>
            </w:r>
            <w:r w:rsidR="00802188" w:rsidRPr="009B2B2E">
              <w:rPr>
                <w:rFonts w:eastAsiaTheme="minorHAnsi"/>
                <w:color w:val="000000"/>
                <w:lang w:eastAsia="en-US"/>
              </w:rPr>
              <w:t xml:space="preserve"> </w:t>
            </w:r>
            <w:r w:rsidR="009870EC" w:rsidRPr="009B2B2E">
              <w:rPr>
                <w:rFonts w:eastAsiaTheme="minorHAnsi"/>
                <w:color w:val="000000"/>
                <w:lang w:eastAsia="en-US"/>
              </w:rPr>
              <w:t xml:space="preserve">informerade och samrådde inför </w:t>
            </w:r>
            <w:r w:rsidRPr="009B2B2E">
              <w:rPr>
                <w:rFonts w:eastAsiaTheme="minorHAnsi"/>
                <w:color w:val="000000"/>
                <w:lang w:eastAsia="en-US"/>
              </w:rPr>
              <w:t>videomöte</w:t>
            </w:r>
            <w:r w:rsidR="009870EC" w:rsidRPr="009B2B2E">
              <w:rPr>
                <w:rFonts w:eastAsiaTheme="minorHAnsi"/>
                <w:color w:val="000000"/>
                <w:lang w:eastAsia="en-US"/>
              </w:rPr>
              <w:t xml:space="preserve"> den</w:t>
            </w:r>
            <w:r w:rsidR="00F653A9" w:rsidRPr="009B2B2E">
              <w:rPr>
                <w:rFonts w:eastAsiaTheme="minorHAnsi"/>
                <w:color w:val="000000"/>
                <w:lang w:eastAsia="en-US"/>
              </w:rPr>
              <w:t xml:space="preserve"> </w:t>
            </w:r>
            <w:r w:rsidRPr="009B2B2E">
              <w:rPr>
                <w:rFonts w:eastAsiaTheme="minorHAnsi"/>
                <w:color w:val="000000"/>
                <w:lang w:eastAsia="en-US"/>
              </w:rPr>
              <w:t>6</w:t>
            </w:r>
            <w:r w:rsidR="00F653A9" w:rsidRPr="009B2B2E">
              <w:rPr>
                <w:rFonts w:eastAsiaTheme="minorHAnsi"/>
                <w:color w:val="000000"/>
                <w:lang w:eastAsia="en-US"/>
              </w:rPr>
              <w:t xml:space="preserve"> </w:t>
            </w:r>
            <w:r w:rsidRPr="009B2B2E">
              <w:rPr>
                <w:rFonts w:eastAsiaTheme="minorHAnsi"/>
                <w:color w:val="000000"/>
                <w:lang w:eastAsia="en-US"/>
              </w:rPr>
              <w:t>september</w:t>
            </w:r>
            <w:r w:rsidR="009870EC" w:rsidRPr="009B2B2E">
              <w:rPr>
                <w:rFonts w:eastAsiaTheme="minorHAnsi"/>
                <w:color w:val="000000"/>
                <w:lang w:eastAsia="en-US"/>
              </w:rPr>
              <w:t xml:space="preserve"> 2021.</w:t>
            </w:r>
            <w:r w:rsidR="00E17B66" w:rsidRPr="009B2B2E">
              <w:rPr>
                <w:rFonts w:eastAsiaTheme="minorHAnsi"/>
                <w:color w:val="000000"/>
                <w:lang w:eastAsia="en-US"/>
              </w:rPr>
              <w:t xml:space="preserve"> </w:t>
            </w:r>
            <w:r w:rsidRPr="009B2B2E">
              <w:rPr>
                <w:rFonts w:eastAsiaTheme="minorHAnsi"/>
                <w:color w:val="000000"/>
                <w:lang w:eastAsia="en-US"/>
              </w:rPr>
              <w:t xml:space="preserve"> Finansminister Magdalena Andersson</w:t>
            </w:r>
            <w:r w:rsidR="000C0301" w:rsidRPr="009B2B2E">
              <w:rPr>
                <w:rFonts w:eastAsiaTheme="minorHAnsi"/>
                <w:color w:val="000000"/>
                <w:lang w:eastAsia="en-US"/>
              </w:rPr>
              <w:t xml:space="preserve"> </w:t>
            </w:r>
            <w:r w:rsidR="002B6B2C" w:rsidRPr="009B2B2E">
              <w:rPr>
                <w:rFonts w:eastAsiaTheme="minorHAnsi"/>
                <w:color w:val="000000"/>
                <w:lang w:eastAsia="en-US"/>
              </w:rPr>
              <w:t>med medarbetare deltog på distans.</w:t>
            </w:r>
          </w:p>
          <w:p w14:paraId="189E037B" w14:textId="43FE9394" w:rsidR="009870EC" w:rsidRPr="009B2B2E" w:rsidRDefault="009870EC" w:rsidP="009870EC">
            <w:pPr>
              <w:rPr>
                <w:rFonts w:eastAsiaTheme="minorHAnsi"/>
                <w:b/>
                <w:color w:val="000000"/>
                <w:lang w:eastAsia="en-US"/>
              </w:rPr>
            </w:pPr>
            <w:r w:rsidRPr="009B2B2E">
              <w:rPr>
                <w:rFonts w:eastAsiaTheme="minorHAnsi"/>
                <w:b/>
                <w:color w:val="000000"/>
                <w:lang w:eastAsia="en-US"/>
              </w:rPr>
              <w:br/>
              <w:t>Ämnen:</w:t>
            </w:r>
            <w:r w:rsidRPr="009B2B2E">
              <w:rPr>
                <w:rFonts w:eastAsiaTheme="minorHAnsi"/>
                <w:color w:val="000000"/>
                <w:lang w:eastAsia="en-US"/>
              </w:rPr>
              <w:t xml:space="preserve"> </w:t>
            </w:r>
          </w:p>
          <w:p w14:paraId="5B73D9B8" w14:textId="41CEC228" w:rsidR="00C57C9F" w:rsidRDefault="00C57C9F" w:rsidP="00F653A9">
            <w:pPr>
              <w:rPr>
                <w:rFonts w:eastAsiaTheme="minorHAnsi"/>
                <w:b/>
                <w:color w:val="000000"/>
                <w:lang w:eastAsia="en-US"/>
              </w:rPr>
            </w:pPr>
          </w:p>
          <w:p w14:paraId="38A91E79" w14:textId="2E713AB9" w:rsidR="00C57C9F" w:rsidRDefault="00C57C9F" w:rsidP="00F653A9">
            <w:pPr>
              <w:rPr>
                <w:rFonts w:eastAsiaTheme="minorHAnsi"/>
                <w:b/>
                <w:color w:val="000000"/>
                <w:lang w:eastAsia="en-US"/>
              </w:rPr>
            </w:pPr>
            <w:r>
              <w:rPr>
                <w:rFonts w:eastAsiaTheme="minorHAnsi"/>
                <w:b/>
                <w:color w:val="000000"/>
                <w:lang w:eastAsia="en-US"/>
              </w:rPr>
              <w:t xml:space="preserve">- </w:t>
            </w:r>
            <w:r w:rsidRPr="00AE5EDD">
              <w:rPr>
                <w:rFonts w:eastAsiaTheme="minorHAnsi"/>
                <w:b/>
                <w:color w:val="000000"/>
                <w:lang w:eastAsia="en-US"/>
              </w:rPr>
              <w:t>Återrapport från videomöte</w:t>
            </w:r>
            <w:r>
              <w:rPr>
                <w:rFonts w:eastAsiaTheme="minorHAnsi"/>
                <w:b/>
                <w:color w:val="000000"/>
                <w:lang w:eastAsia="en-US"/>
              </w:rPr>
              <w:t xml:space="preserve"> den 26 juli 2021</w:t>
            </w:r>
            <w:r>
              <w:rPr>
                <w:rFonts w:eastAsiaTheme="minorHAnsi"/>
                <w:b/>
                <w:color w:val="000000"/>
                <w:lang w:eastAsia="en-US"/>
              </w:rPr>
              <w:br/>
            </w:r>
          </w:p>
          <w:p w14:paraId="78EEC765" w14:textId="067459E3" w:rsidR="007E7A91" w:rsidRPr="000E1B78" w:rsidRDefault="009870EC" w:rsidP="00F653A9">
            <w:pPr>
              <w:rPr>
                <w:rFonts w:eastAsiaTheme="minorHAnsi"/>
                <w:b/>
                <w:bCs/>
                <w:color w:val="000000"/>
                <w:highlight w:val="yellow"/>
                <w:lang w:eastAsia="en-US"/>
              </w:rPr>
            </w:pPr>
            <w:r w:rsidRPr="009B2B2E">
              <w:rPr>
                <w:rFonts w:eastAsiaTheme="minorHAnsi"/>
                <w:b/>
                <w:color w:val="000000"/>
                <w:lang w:eastAsia="en-US"/>
              </w:rPr>
              <w:t xml:space="preserve">- </w:t>
            </w:r>
            <w:r w:rsidR="009B2B2E">
              <w:t xml:space="preserve"> </w:t>
            </w:r>
            <w:r w:rsidR="009B2B2E" w:rsidRPr="009B2B2E">
              <w:rPr>
                <w:rFonts w:eastAsiaTheme="minorHAnsi"/>
                <w:b/>
                <w:color w:val="000000"/>
                <w:lang w:eastAsia="en-US"/>
              </w:rPr>
              <w:t xml:space="preserve">Genomförandet av faciliteten för återhämtning och </w:t>
            </w:r>
            <w:proofErr w:type="spellStart"/>
            <w:r w:rsidR="009B2B2E" w:rsidRPr="009B2B2E">
              <w:rPr>
                <w:rFonts w:eastAsiaTheme="minorHAnsi"/>
                <w:b/>
                <w:color w:val="000000"/>
                <w:lang w:eastAsia="en-US"/>
              </w:rPr>
              <w:t>resiliens</w:t>
            </w:r>
            <w:proofErr w:type="spellEnd"/>
            <w:r w:rsidR="009B2B2E" w:rsidRPr="009B2B2E">
              <w:rPr>
                <w:rFonts w:eastAsiaTheme="minorHAnsi"/>
                <w:b/>
                <w:color w:val="000000"/>
                <w:lang w:eastAsia="en-US"/>
              </w:rPr>
              <w:t>: Rådets genomförandebeslut</w:t>
            </w:r>
          </w:p>
          <w:p w14:paraId="1C97FC25" w14:textId="18E10848" w:rsidR="00C1441A" w:rsidRPr="005E5F3C" w:rsidRDefault="008C0810" w:rsidP="00D5415D">
            <w:pPr>
              <w:rPr>
                <w:rFonts w:eastAsiaTheme="minorHAnsi"/>
                <w:b/>
                <w:bCs/>
                <w:color w:val="000000"/>
                <w:lang w:eastAsia="en-US"/>
              </w:rPr>
            </w:pPr>
            <w:r w:rsidRPr="005E5F3C">
              <w:rPr>
                <w:rFonts w:eastAsiaTheme="minorHAnsi"/>
                <w:color w:val="000000"/>
                <w:lang w:eastAsia="en-US"/>
              </w:rPr>
              <w:t>Ordföranden konstaterade att det fanns stöd för regeringens</w:t>
            </w:r>
            <w:r w:rsidR="005E5F3C" w:rsidRPr="005E5F3C">
              <w:rPr>
                <w:rFonts w:eastAsiaTheme="minorHAnsi"/>
                <w:color w:val="000000"/>
                <w:lang w:eastAsia="en-US"/>
              </w:rPr>
              <w:t xml:space="preserve"> ståndpunkt</w:t>
            </w:r>
            <w:r w:rsidR="00716181" w:rsidRPr="005E5F3C">
              <w:rPr>
                <w:rFonts w:eastAsiaTheme="minorHAnsi"/>
                <w:color w:val="000000"/>
                <w:lang w:eastAsia="en-US"/>
              </w:rPr>
              <w:t>.</w:t>
            </w:r>
          </w:p>
          <w:p w14:paraId="05FF3452" w14:textId="611051EA" w:rsidR="007E7A91" w:rsidRPr="00716181" w:rsidRDefault="007E7A91" w:rsidP="00D5415D">
            <w:pPr>
              <w:rPr>
                <w:rFonts w:eastAsiaTheme="minorHAnsi"/>
                <w:bCs/>
                <w:color w:val="000000"/>
                <w:lang w:eastAsia="en-US"/>
              </w:rPr>
            </w:pPr>
          </w:p>
        </w:tc>
      </w:tr>
      <w:tr w:rsidR="000263A3" w:rsidRPr="00DF4413" w14:paraId="154A5E4C" w14:textId="77777777" w:rsidTr="00BC3BA1">
        <w:trPr>
          <w:trHeight w:val="568"/>
        </w:trPr>
        <w:tc>
          <w:tcPr>
            <w:tcW w:w="567" w:type="dxa"/>
          </w:tcPr>
          <w:p w14:paraId="4DFEE48F" w14:textId="45018A55" w:rsidR="000263A3" w:rsidRDefault="000263A3" w:rsidP="002F6181">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088" w:type="dxa"/>
          </w:tcPr>
          <w:p w14:paraId="4A2362B6" w14:textId="1880356B" w:rsidR="000263A3" w:rsidRDefault="000263A3" w:rsidP="000263A3">
            <w:pPr>
              <w:rPr>
                <w:rFonts w:eastAsiaTheme="minorHAnsi"/>
                <w:b/>
                <w:color w:val="000000"/>
                <w:lang w:eastAsia="en-US"/>
              </w:rPr>
            </w:pPr>
            <w:r>
              <w:rPr>
                <w:rFonts w:eastAsiaTheme="minorHAnsi"/>
                <w:b/>
                <w:bCs/>
                <w:color w:val="000000"/>
                <w:lang w:eastAsia="en-US"/>
              </w:rPr>
              <w:t>Justering</w:t>
            </w:r>
            <w:r>
              <w:rPr>
                <w:rFonts w:eastAsiaTheme="minorHAnsi"/>
                <w:b/>
                <w:bCs/>
                <w:color w:val="000000"/>
                <w:lang w:eastAsia="en-US"/>
              </w:rPr>
              <w:br/>
            </w:r>
            <w:r w:rsidRPr="0028132D">
              <w:rPr>
                <w:rFonts w:eastAsiaTheme="minorHAnsi"/>
                <w:color w:val="000000"/>
                <w:lang w:eastAsia="en-US"/>
              </w:rPr>
              <w:t xml:space="preserve">Protokoll från sammanträdet den </w:t>
            </w:r>
            <w:r w:rsidR="00EF65E4">
              <w:rPr>
                <w:rFonts w:eastAsiaTheme="minorHAnsi"/>
                <w:color w:val="000000"/>
                <w:lang w:eastAsia="en-US"/>
              </w:rPr>
              <w:t>30</w:t>
            </w:r>
            <w:r w:rsidRPr="0028132D">
              <w:rPr>
                <w:rFonts w:eastAsiaTheme="minorHAnsi"/>
                <w:color w:val="000000"/>
                <w:lang w:eastAsia="en-US"/>
              </w:rPr>
              <w:t xml:space="preserve"> </w:t>
            </w:r>
            <w:r w:rsidR="00EF65E4">
              <w:rPr>
                <w:rFonts w:eastAsiaTheme="minorHAnsi"/>
                <w:color w:val="000000"/>
                <w:lang w:eastAsia="en-US"/>
              </w:rPr>
              <w:t>augusti</w:t>
            </w:r>
            <w:r w:rsidRPr="0028132D">
              <w:rPr>
                <w:rFonts w:eastAsiaTheme="minorHAnsi"/>
                <w:color w:val="000000"/>
                <w:lang w:eastAsia="en-US"/>
              </w:rPr>
              <w:t xml:space="preserve"> 2021, samt uppteckningar från sammanträde</w:t>
            </w:r>
            <w:r w:rsidR="00EF65E4">
              <w:rPr>
                <w:rFonts w:eastAsiaTheme="minorHAnsi"/>
                <w:color w:val="000000"/>
                <w:lang w:eastAsia="en-US"/>
              </w:rPr>
              <w:t>t</w:t>
            </w:r>
            <w:r w:rsidRPr="0028132D">
              <w:rPr>
                <w:rFonts w:eastAsiaTheme="minorHAnsi"/>
                <w:color w:val="000000"/>
                <w:lang w:eastAsia="en-US"/>
              </w:rPr>
              <w:t xml:space="preserve"> den 1</w:t>
            </w:r>
            <w:r w:rsidR="00EF65E4">
              <w:rPr>
                <w:rFonts w:eastAsiaTheme="minorHAnsi"/>
                <w:color w:val="000000"/>
                <w:lang w:eastAsia="en-US"/>
              </w:rPr>
              <w:t>7</w:t>
            </w:r>
            <w:r w:rsidRPr="0028132D">
              <w:rPr>
                <w:rFonts w:eastAsiaTheme="minorHAnsi"/>
                <w:color w:val="000000"/>
                <w:lang w:eastAsia="en-US"/>
              </w:rPr>
              <w:t xml:space="preserve"> </w:t>
            </w:r>
            <w:r w:rsidR="00EF65E4">
              <w:rPr>
                <w:rFonts w:eastAsiaTheme="minorHAnsi"/>
                <w:color w:val="000000"/>
                <w:lang w:eastAsia="en-US"/>
              </w:rPr>
              <w:t>augusti</w:t>
            </w:r>
            <w:r w:rsidRPr="0028132D">
              <w:rPr>
                <w:rFonts w:eastAsiaTheme="minorHAnsi"/>
                <w:color w:val="000000"/>
                <w:lang w:eastAsia="en-US"/>
              </w:rPr>
              <w:t xml:space="preserve"> 2021.</w:t>
            </w:r>
          </w:p>
          <w:p w14:paraId="4A8EBEC0" w14:textId="77777777" w:rsidR="000263A3" w:rsidRDefault="000263A3" w:rsidP="000263A3">
            <w:pPr>
              <w:rPr>
                <w:rFonts w:eastAsiaTheme="minorHAnsi"/>
                <w:color w:val="000000"/>
                <w:lang w:eastAsia="en-US"/>
              </w:rPr>
            </w:pPr>
          </w:p>
          <w:p w14:paraId="46932049" w14:textId="0D2A672A" w:rsidR="000263A3" w:rsidRPr="009B2B2E" w:rsidRDefault="000263A3" w:rsidP="000263A3">
            <w:pPr>
              <w:rPr>
                <w:rFonts w:eastAsiaTheme="minorHAnsi"/>
                <w:b/>
                <w:color w:val="000000"/>
                <w:lang w:eastAsia="en-US"/>
              </w:rPr>
            </w:pPr>
            <w:r w:rsidRPr="00E71CAB">
              <w:rPr>
                <w:rFonts w:eastAsiaTheme="minorHAnsi"/>
                <w:color w:val="000000"/>
                <w:lang w:eastAsia="en-US"/>
              </w:rPr>
              <w:t xml:space="preserve">Skriftliga samråd som ägt rum sedan sammanträdet </w:t>
            </w:r>
            <w:r w:rsidRPr="0027317B">
              <w:rPr>
                <w:rFonts w:eastAsiaTheme="minorHAnsi"/>
                <w:color w:val="000000"/>
                <w:lang w:eastAsia="en-US"/>
              </w:rPr>
              <w:t>den</w:t>
            </w:r>
            <w:r>
              <w:rPr>
                <w:rFonts w:eastAsiaTheme="minorHAnsi"/>
                <w:color w:val="000000"/>
                <w:lang w:eastAsia="en-US"/>
              </w:rPr>
              <w:t xml:space="preserve"> </w:t>
            </w:r>
            <w:r w:rsidR="006C490D" w:rsidRPr="006C490D">
              <w:rPr>
                <w:rFonts w:eastAsiaTheme="minorHAnsi"/>
                <w:color w:val="000000"/>
                <w:lang w:eastAsia="en-US"/>
              </w:rPr>
              <w:t>23 juli</w:t>
            </w:r>
            <w:r>
              <w:rPr>
                <w:rFonts w:eastAsiaTheme="minorHAnsi"/>
                <w:color w:val="000000"/>
                <w:lang w:eastAsia="en-US"/>
              </w:rPr>
              <w:t xml:space="preserve"> 2021 </w:t>
            </w:r>
            <w:r w:rsidRPr="00E71CAB">
              <w:rPr>
                <w:rFonts w:eastAsiaTheme="minorHAnsi"/>
                <w:color w:val="000000"/>
                <w:lang w:eastAsia="en-US"/>
              </w:rPr>
              <w:t>(återfinns i bilaga 2).</w:t>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5333A3B8" w14:textId="6914F633" w:rsidR="00D5415D" w:rsidRDefault="00D5415D" w:rsidP="001D4346">
      <w:pPr>
        <w:widowControl/>
        <w:tabs>
          <w:tab w:val="left" w:pos="1470"/>
        </w:tabs>
        <w:spacing w:after="160" w:line="259" w:lineRule="auto"/>
      </w:pPr>
    </w:p>
    <w:p w14:paraId="09D435D6" w14:textId="2D21F9EE" w:rsidR="00D5415D" w:rsidRDefault="00D5415D">
      <w:pPr>
        <w:widowControl/>
        <w:spacing w:after="160" w:line="259" w:lineRule="auto"/>
      </w:pPr>
    </w:p>
    <w:p w14:paraId="6FF7B970" w14:textId="77777777" w:rsidR="00D5415D" w:rsidRDefault="00D5415D">
      <w:pPr>
        <w:widowControl/>
        <w:spacing w:after="160" w:line="259" w:lineRule="auto"/>
      </w:pPr>
    </w:p>
    <w:p w14:paraId="2461AB69" w14:textId="51F99B0F" w:rsidR="002B1034" w:rsidRDefault="002B1034">
      <w:pPr>
        <w:widowControl/>
        <w:spacing w:after="160" w:line="259" w:lineRule="auto"/>
      </w:pPr>
    </w:p>
    <w:p w14:paraId="7243CF16" w14:textId="77777777" w:rsidR="002B1034" w:rsidRDefault="002B1034">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533CEF01" w14:textId="69D69D6A" w:rsidR="00C531C6" w:rsidRDefault="00C531C6" w:rsidP="004532CA">
      <w:pPr>
        <w:tabs>
          <w:tab w:val="left" w:pos="1701"/>
        </w:tabs>
        <w:spacing w:line="252" w:lineRule="auto"/>
      </w:pPr>
    </w:p>
    <w:p w14:paraId="6961DDC5" w14:textId="6A85CED7" w:rsidR="00C5174F" w:rsidRDefault="00C5174F" w:rsidP="004532CA">
      <w:pPr>
        <w:tabs>
          <w:tab w:val="left" w:pos="1701"/>
        </w:tabs>
        <w:spacing w:line="252" w:lineRule="auto"/>
        <w:rPr>
          <w:b/>
          <w:snapToGrid w:val="0"/>
          <w:lang w:eastAsia="en-US"/>
        </w:rPr>
      </w:pPr>
    </w:p>
    <w:p w14:paraId="2A5D0D1C" w14:textId="4ECCC071" w:rsidR="00C5174F" w:rsidRDefault="00C5174F" w:rsidP="004532CA">
      <w:pPr>
        <w:tabs>
          <w:tab w:val="left" w:pos="1701"/>
        </w:tabs>
        <w:spacing w:line="252" w:lineRule="auto"/>
        <w:rPr>
          <w:b/>
          <w:snapToGrid w:val="0"/>
          <w:lang w:eastAsia="en-US"/>
        </w:rPr>
      </w:pPr>
    </w:p>
    <w:p w14:paraId="1661504B" w14:textId="21C8036A" w:rsidR="00B5119B" w:rsidRDefault="00B5119B">
      <w:pPr>
        <w:widowControl/>
        <w:spacing w:after="160" w:line="259" w:lineRule="auto"/>
        <w:rPr>
          <w:b/>
          <w:snapToGrid w:val="0"/>
          <w:lang w:eastAsia="en-US"/>
        </w:rPr>
      </w:pPr>
      <w:r>
        <w:rPr>
          <w:b/>
          <w:snapToGrid w:val="0"/>
          <w:lang w:eastAsia="en-US"/>
        </w:rPr>
        <w:br w:type="page"/>
      </w:r>
    </w:p>
    <w:p w14:paraId="1137AF03" w14:textId="77777777" w:rsidR="00C5174F" w:rsidRDefault="00C5174F" w:rsidP="004532CA">
      <w:pPr>
        <w:tabs>
          <w:tab w:val="left" w:pos="1701"/>
        </w:tabs>
        <w:spacing w:line="252" w:lineRule="auto"/>
        <w:rPr>
          <w:b/>
          <w:snapToGrid w:val="0"/>
          <w:lang w:eastAsia="en-US"/>
        </w:rPr>
      </w:pPr>
    </w:p>
    <w:p w14:paraId="35E5AC05" w14:textId="4704FB21" w:rsidR="00A00169" w:rsidRDefault="00A00169" w:rsidP="004532CA">
      <w:pPr>
        <w:tabs>
          <w:tab w:val="left" w:pos="1701"/>
        </w:tabs>
        <w:spacing w:line="252" w:lineRule="auto"/>
        <w:rPr>
          <w:b/>
          <w:snapToGrid w:val="0"/>
          <w:lang w:eastAsia="en-US"/>
        </w:rPr>
      </w:pPr>
    </w:p>
    <w:p w14:paraId="25230D7D" w14:textId="4CC9287C" w:rsidR="00A00169" w:rsidRDefault="00A00169" w:rsidP="004532CA">
      <w:pPr>
        <w:tabs>
          <w:tab w:val="left" w:pos="1701"/>
        </w:tabs>
        <w:spacing w:line="252" w:lineRule="auto"/>
        <w:rPr>
          <w:b/>
          <w:snapToGrid w:val="0"/>
          <w:lang w:eastAsia="en-US"/>
        </w:rPr>
      </w:pPr>
    </w:p>
    <w:p w14:paraId="5C23001A" w14:textId="45C7C43B" w:rsidR="00A00169" w:rsidRDefault="00A00169" w:rsidP="004532CA">
      <w:pPr>
        <w:tabs>
          <w:tab w:val="left" w:pos="1701"/>
        </w:tabs>
        <w:spacing w:line="252" w:lineRule="auto"/>
        <w:rPr>
          <w:b/>
          <w:snapToGrid w:val="0"/>
          <w:lang w:eastAsia="en-US"/>
        </w:rPr>
      </w:pPr>
    </w:p>
    <w:p w14:paraId="1BBFDCA9" w14:textId="2A80EEFA" w:rsidR="00A00169" w:rsidRDefault="00A00169" w:rsidP="004532CA">
      <w:pPr>
        <w:tabs>
          <w:tab w:val="left" w:pos="1701"/>
        </w:tabs>
        <w:spacing w:line="252" w:lineRule="auto"/>
        <w:rPr>
          <w:b/>
          <w:snapToGrid w:val="0"/>
          <w:lang w:eastAsia="en-US"/>
        </w:rPr>
      </w:pPr>
    </w:p>
    <w:p w14:paraId="2F5CAD69" w14:textId="11755EA7" w:rsidR="00A00169" w:rsidRDefault="00A00169" w:rsidP="004532CA">
      <w:pPr>
        <w:tabs>
          <w:tab w:val="left" w:pos="1701"/>
        </w:tabs>
        <w:spacing w:line="252" w:lineRule="auto"/>
        <w:rPr>
          <w:b/>
          <w:snapToGrid w:val="0"/>
          <w:lang w:eastAsia="en-US"/>
        </w:rPr>
      </w:pPr>
    </w:p>
    <w:p w14:paraId="5EBCE769" w14:textId="10069092" w:rsidR="00A00169" w:rsidRDefault="00A00169" w:rsidP="004532CA">
      <w:pPr>
        <w:tabs>
          <w:tab w:val="left" w:pos="1701"/>
        </w:tabs>
        <w:spacing w:line="252" w:lineRule="auto"/>
        <w:rPr>
          <w:b/>
          <w:snapToGrid w:val="0"/>
          <w:lang w:eastAsia="en-US"/>
        </w:rPr>
      </w:pPr>
    </w:p>
    <w:p w14:paraId="66E4FA51" w14:textId="7963E7FD" w:rsidR="00A00169" w:rsidRDefault="00A00169" w:rsidP="004532CA">
      <w:pPr>
        <w:tabs>
          <w:tab w:val="left" w:pos="1701"/>
        </w:tabs>
        <w:spacing w:line="252" w:lineRule="auto"/>
        <w:rPr>
          <w:b/>
          <w:snapToGrid w:val="0"/>
          <w:lang w:eastAsia="en-US"/>
        </w:rPr>
      </w:pPr>
    </w:p>
    <w:p w14:paraId="08C7CAB3" w14:textId="73B7FD2E" w:rsidR="00A00169" w:rsidRDefault="00A00169" w:rsidP="004532CA">
      <w:pPr>
        <w:tabs>
          <w:tab w:val="left" w:pos="1701"/>
        </w:tabs>
        <w:spacing w:line="252" w:lineRule="auto"/>
        <w:rPr>
          <w:b/>
          <w:snapToGrid w:val="0"/>
          <w:lang w:eastAsia="en-US"/>
        </w:rPr>
      </w:pPr>
    </w:p>
    <w:p w14:paraId="7478CAD7" w14:textId="590A8121" w:rsidR="00A00169" w:rsidRDefault="00A00169" w:rsidP="004532CA">
      <w:pPr>
        <w:tabs>
          <w:tab w:val="left" w:pos="1701"/>
        </w:tabs>
        <w:spacing w:line="252" w:lineRule="auto"/>
        <w:rPr>
          <w:b/>
          <w:snapToGrid w:val="0"/>
          <w:lang w:eastAsia="en-US"/>
        </w:rPr>
      </w:pPr>
    </w:p>
    <w:p w14:paraId="0308C5E7" w14:textId="029CEC83" w:rsidR="00A00169" w:rsidRDefault="00A00169" w:rsidP="004532CA">
      <w:pPr>
        <w:tabs>
          <w:tab w:val="left" w:pos="1701"/>
        </w:tabs>
        <w:spacing w:line="252" w:lineRule="auto"/>
        <w:rPr>
          <w:b/>
          <w:snapToGrid w:val="0"/>
          <w:lang w:eastAsia="en-US"/>
        </w:rPr>
      </w:pPr>
    </w:p>
    <w:p w14:paraId="592A1CE8" w14:textId="3FA3CD6A" w:rsidR="00A00169" w:rsidRDefault="00A00169" w:rsidP="004532CA">
      <w:pPr>
        <w:tabs>
          <w:tab w:val="left" w:pos="1701"/>
        </w:tabs>
        <w:spacing w:line="252" w:lineRule="auto"/>
        <w:rPr>
          <w:b/>
          <w:snapToGrid w:val="0"/>
          <w:lang w:eastAsia="en-US"/>
        </w:rPr>
      </w:pPr>
    </w:p>
    <w:p w14:paraId="0A0C253E" w14:textId="0EFD64D0" w:rsidR="00A00169" w:rsidRDefault="00A00169" w:rsidP="004532CA">
      <w:pPr>
        <w:tabs>
          <w:tab w:val="left" w:pos="1701"/>
        </w:tabs>
        <w:spacing w:line="252" w:lineRule="auto"/>
        <w:rPr>
          <w:b/>
          <w:snapToGrid w:val="0"/>
          <w:lang w:eastAsia="en-US"/>
        </w:rPr>
      </w:pPr>
    </w:p>
    <w:p w14:paraId="2A113643" w14:textId="715B72BE" w:rsidR="00A00169" w:rsidRDefault="00A00169" w:rsidP="004532CA">
      <w:pPr>
        <w:tabs>
          <w:tab w:val="left" w:pos="1701"/>
        </w:tabs>
        <w:spacing w:line="252" w:lineRule="auto"/>
        <w:rPr>
          <w:b/>
          <w:snapToGrid w:val="0"/>
          <w:lang w:eastAsia="en-US"/>
        </w:rPr>
      </w:pPr>
    </w:p>
    <w:p w14:paraId="5C4DCB06" w14:textId="77777777" w:rsidR="00A00169" w:rsidRDefault="00A00169" w:rsidP="004532CA">
      <w:pPr>
        <w:tabs>
          <w:tab w:val="left" w:pos="1701"/>
        </w:tabs>
        <w:spacing w:line="252" w:lineRule="auto"/>
        <w:rPr>
          <w:b/>
          <w:snapToGrid w:val="0"/>
          <w:lang w:eastAsia="en-US"/>
        </w:rPr>
      </w:pPr>
    </w:p>
    <w:p w14:paraId="1C489B7E" w14:textId="77777777" w:rsidR="00C5174F" w:rsidRDefault="00C5174F" w:rsidP="004532CA">
      <w:pPr>
        <w:tabs>
          <w:tab w:val="left" w:pos="1701"/>
        </w:tabs>
        <w:spacing w:line="252" w:lineRule="auto"/>
        <w:rPr>
          <w:b/>
          <w:snapToGrid w:val="0"/>
          <w:lang w:eastAsia="en-US"/>
        </w:rPr>
      </w:pPr>
    </w:p>
    <w:p w14:paraId="045D6BF9" w14:textId="77777777" w:rsidR="00C531C6" w:rsidRDefault="00C531C6" w:rsidP="004532CA">
      <w:pPr>
        <w:tabs>
          <w:tab w:val="left" w:pos="1701"/>
        </w:tabs>
        <w:spacing w:line="252" w:lineRule="auto"/>
        <w:rPr>
          <w:b/>
          <w:snapToGrid w:val="0"/>
          <w:lang w:eastAsia="en-US"/>
        </w:rPr>
      </w:pPr>
    </w:p>
    <w:p w14:paraId="22FA9E70" w14:textId="77777777" w:rsidR="00C531C6" w:rsidRDefault="00C531C6" w:rsidP="004532CA">
      <w:pPr>
        <w:tabs>
          <w:tab w:val="left" w:pos="1701"/>
        </w:tabs>
        <w:spacing w:line="252" w:lineRule="auto"/>
        <w:rPr>
          <w:b/>
          <w:snapToGrid w:val="0"/>
          <w:lang w:eastAsia="en-US"/>
        </w:rPr>
      </w:pPr>
    </w:p>
    <w:p w14:paraId="380FAF3A" w14:textId="77777777" w:rsidR="00C531C6" w:rsidRDefault="00C531C6"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32784F76" w14:textId="77777777" w:rsidR="000027AB"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5DBD56E7" w14:textId="77777777" w:rsidR="000027AB" w:rsidRDefault="000027AB" w:rsidP="004532CA">
      <w:pPr>
        <w:tabs>
          <w:tab w:val="left" w:pos="1701"/>
        </w:tabs>
        <w:spacing w:line="252" w:lineRule="auto"/>
        <w:rPr>
          <w:b/>
          <w:snapToGrid w:val="0"/>
          <w:lang w:eastAsia="en-US"/>
        </w:rPr>
      </w:pPr>
    </w:p>
    <w:p w14:paraId="142A1A4A" w14:textId="77777777" w:rsidR="000027AB" w:rsidRDefault="000027AB" w:rsidP="004532CA">
      <w:pPr>
        <w:tabs>
          <w:tab w:val="left" w:pos="1701"/>
        </w:tabs>
        <w:spacing w:line="252" w:lineRule="auto"/>
        <w:rPr>
          <w:b/>
          <w:snapToGrid w:val="0"/>
          <w:lang w:eastAsia="en-US"/>
        </w:rPr>
      </w:pPr>
    </w:p>
    <w:p w14:paraId="4AC7A96C" w14:textId="77777777" w:rsidR="000027AB" w:rsidRDefault="000027AB" w:rsidP="004532CA">
      <w:pPr>
        <w:tabs>
          <w:tab w:val="left" w:pos="1701"/>
        </w:tabs>
        <w:spacing w:line="252" w:lineRule="auto"/>
        <w:rPr>
          <w:b/>
          <w:snapToGrid w:val="0"/>
          <w:lang w:eastAsia="en-US"/>
        </w:rPr>
      </w:pPr>
    </w:p>
    <w:p w14:paraId="7907A5BE" w14:textId="77777777" w:rsidR="000027AB" w:rsidRDefault="000027AB" w:rsidP="004532CA">
      <w:pPr>
        <w:tabs>
          <w:tab w:val="left" w:pos="1701"/>
        </w:tabs>
        <w:spacing w:line="252" w:lineRule="auto"/>
        <w:rPr>
          <w:b/>
          <w:snapToGrid w:val="0"/>
          <w:lang w:eastAsia="en-US"/>
        </w:rPr>
      </w:pPr>
    </w:p>
    <w:p w14:paraId="2DA34721" w14:textId="77777777" w:rsidR="000027AB" w:rsidRDefault="000027AB" w:rsidP="004532CA">
      <w:pPr>
        <w:tabs>
          <w:tab w:val="left" w:pos="1701"/>
        </w:tabs>
        <w:spacing w:line="252" w:lineRule="auto"/>
        <w:rPr>
          <w:b/>
          <w:snapToGrid w:val="0"/>
          <w:lang w:eastAsia="en-US"/>
        </w:rPr>
      </w:pPr>
    </w:p>
    <w:p w14:paraId="6D18838F" w14:textId="77777777" w:rsidR="000027AB" w:rsidRDefault="000027AB" w:rsidP="004532CA">
      <w:pPr>
        <w:tabs>
          <w:tab w:val="left" w:pos="1701"/>
        </w:tabs>
        <w:spacing w:line="252" w:lineRule="auto"/>
        <w:rPr>
          <w:b/>
          <w:snapToGrid w:val="0"/>
          <w:lang w:eastAsia="en-US"/>
        </w:rPr>
      </w:pPr>
    </w:p>
    <w:p w14:paraId="4AD2BEFE" w14:textId="11F5E0D5" w:rsidR="006D3212" w:rsidRDefault="006D3212" w:rsidP="004532CA">
      <w:pPr>
        <w:tabs>
          <w:tab w:val="left" w:pos="1701"/>
        </w:tabs>
        <w:spacing w:line="252" w:lineRule="auto"/>
        <w:rPr>
          <w:b/>
          <w:snapToGrid w:val="0"/>
          <w:lang w:eastAsia="en-US"/>
        </w:rPr>
      </w:pPr>
    </w:p>
    <w:p w14:paraId="20BEF497" w14:textId="58BA1AF2" w:rsidR="006D3212" w:rsidRDefault="006D3212" w:rsidP="004532CA">
      <w:pPr>
        <w:tabs>
          <w:tab w:val="left" w:pos="1701"/>
        </w:tabs>
        <w:spacing w:line="252" w:lineRule="auto"/>
        <w:rPr>
          <w:b/>
          <w:snapToGrid w:val="0"/>
          <w:lang w:eastAsia="en-US"/>
        </w:rPr>
      </w:pPr>
    </w:p>
    <w:p w14:paraId="76A8AACD" w14:textId="3FAD6219" w:rsidR="006D3212" w:rsidRDefault="006D3212" w:rsidP="004532CA">
      <w:pPr>
        <w:tabs>
          <w:tab w:val="left" w:pos="1701"/>
        </w:tabs>
        <w:spacing w:line="252" w:lineRule="auto"/>
        <w:rPr>
          <w:b/>
          <w:snapToGrid w:val="0"/>
          <w:lang w:eastAsia="en-US"/>
        </w:rPr>
      </w:pPr>
    </w:p>
    <w:p w14:paraId="79993B03" w14:textId="77777777" w:rsidR="006D3212" w:rsidRDefault="006D3212" w:rsidP="004532CA">
      <w:pPr>
        <w:tabs>
          <w:tab w:val="left" w:pos="1701"/>
        </w:tabs>
        <w:spacing w:line="252" w:lineRule="auto"/>
        <w:rPr>
          <w:b/>
          <w:snapToGrid w:val="0"/>
          <w:lang w:eastAsia="en-US"/>
        </w:rPr>
      </w:pPr>
    </w:p>
    <w:p w14:paraId="571CAE3A" w14:textId="77777777" w:rsidR="000027AB" w:rsidRDefault="000027AB" w:rsidP="004532CA">
      <w:pPr>
        <w:tabs>
          <w:tab w:val="left" w:pos="1701"/>
        </w:tabs>
        <w:spacing w:line="252" w:lineRule="auto"/>
        <w:rPr>
          <w:b/>
          <w:snapToGrid w:val="0"/>
          <w:lang w:eastAsia="en-US"/>
        </w:rPr>
      </w:pPr>
    </w:p>
    <w:p w14:paraId="4E3585E0" w14:textId="2BBD3C02" w:rsidR="00D67773" w:rsidRPr="00FB792F" w:rsidRDefault="000027AB"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54A54ACC"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A86234">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4D3F94D1" w:rsidR="00EF5714" w:rsidRDefault="00EF5714" w:rsidP="00CE129D">
      <w:pPr>
        <w:tabs>
          <w:tab w:val="left" w:pos="1701"/>
        </w:tabs>
        <w:spacing w:line="252" w:lineRule="auto"/>
        <w:rPr>
          <w:b/>
          <w:snapToGrid w:val="0"/>
          <w:lang w:eastAsia="en-US"/>
        </w:rPr>
      </w:pPr>
    </w:p>
    <w:p w14:paraId="572C2CBA" w14:textId="54BCCA3D" w:rsidR="00E34B2D" w:rsidRDefault="00A00169" w:rsidP="007D2397">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lastRenderedPageBreak/>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7E5119A4" w:rsidR="00DE5153" w:rsidRPr="00DE5153" w:rsidRDefault="00DE5153" w:rsidP="00DE5153">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2020/21:</w:t>
            </w:r>
            <w:r w:rsidR="001A56BD">
              <w:rPr>
                <w:b/>
                <w:color w:val="000000"/>
                <w:lang w:val="en-GB" w:eastAsia="en-US"/>
              </w:rPr>
              <w:t>5</w:t>
            </w:r>
            <w:r w:rsidR="000E1B78">
              <w:rPr>
                <w:b/>
                <w:color w:val="000000"/>
                <w:lang w:val="en-GB" w:eastAsia="en-US"/>
              </w:rPr>
              <w:t>8</w:t>
            </w:r>
          </w:p>
        </w:tc>
      </w:tr>
      <w:tr w:rsidR="00DE5153" w:rsidRPr="00DE5153" w14:paraId="2B828F56"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DE5153" w:rsidRPr="00DE5153" w:rsidRDefault="00DE5153" w:rsidP="00DE5153">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BEED6EF" w14:textId="77777777"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24B87F25" w14:textId="4521A1E3"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2</w:t>
            </w:r>
            <w:r w:rsidR="0095129A">
              <w:rPr>
                <w:b/>
                <w:color w:val="000000"/>
                <w:sz w:val="22"/>
                <w:szCs w:val="22"/>
                <w:lang w:val="en-GB" w:eastAsia="en-US"/>
              </w:rPr>
              <w:t>-3</w:t>
            </w:r>
          </w:p>
        </w:tc>
        <w:tc>
          <w:tcPr>
            <w:tcW w:w="727" w:type="dxa"/>
            <w:tcBorders>
              <w:top w:val="single" w:sz="12" w:space="0" w:color="auto"/>
              <w:left w:val="nil"/>
              <w:bottom w:val="single" w:sz="12" w:space="0" w:color="auto"/>
              <w:right w:val="single" w:sz="4" w:space="0" w:color="auto"/>
            </w:tcBorders>
            <w:noWrap/>
          </w:tcPr>
          <w:p w14:paraId="54F26CA2" w14:textId="453B2D9E"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3E538C" w14:textId="18A82D70"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1813C0" w14:textId="30692679"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BBA8A2F" w14:textId="7CE83653" w:rsidR="00DE5153" w:rsidRPr="00DE5153" w:rsidRDefault="00DE5153" w:rsidP="00DE515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DE5153" w:rsidRPr="00DE5153" w:rsidRDefault="00DE5153" w:rsidP="00DE5153">
            <w:pPr>
              <w:widowControl/>
              <w:spacing w:line="256" w:lineRule="auto"/>
              <w:rPr>
                <w:b/>
                <w:color w:val="000000"/>
                <w:sz w:val="22"/>
                <w:szCs w:val="22"/>
                <w:lang w:val="en-GB" w:eastAsia="en-US"/>
              </w:rPr>
            </w:pPr>
          </w:p>
        </w:tc>
      </w:tr>
      <w:tr w:rsidR="00DE5153" w:rsidRPr="00DE5153" w14:paraId="466638D9"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2349E359" w14:textId="0A51F05A"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4A3A5D2" w14:textId="06E3F0D1"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51D56FB" w14:textId="107D8910"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ED865" w14:textId="7378FD0B" w:rsidR="00DE5153" w:rsidRPr="00DE5153" w:rsidRDefault="00DE5153" w:rsidP="00DE5153">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8F2BB6E" w14:textId="77777777" w:rsidTr="004A3472">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Pyry Niemi (S)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3F0CB52E" w14:textId="1A83ADBE" w:rsidR="00DE5153" w:rsidRPr="00DE5153" w:rsidRDefault="000E1B78" w:rsidP="00DE5153">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364C69FE"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ACA10AA" w14:textId="6A5447CC"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4EE2C37" w14:textId="719A2E35"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0230763" w14:textId="4D7E4050"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ADF066D" w14:textId="0390889C"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456D226" w14:textId="77777777" w:rsidTr="004A3472">
        <w:trPr>
          <w:trHeight w:val="300"/>
        </w:trPr>
        <w:tc>
          <w:tcPr>
            <w:tcW w:w="4548" w:type="dxa"/>
            <w:tcBorders>
              <w:top w:val="nil"/>
              <w:left w:val="single" w:sz="4" w:space="0" w:color="auto"/>
              <w:bottom w:val="single" w:sz="4" w:space="0" w:color="auto"/>
              <w:right w:val="nil"/>
            </w:tcBorders>
            <w:noWrap/>
            <w:hideMark/>
          </w:tcPr>
          <w:p w14:paraId="230D3B10" w14:textId="77777777" w:rsidR="00DE5153" w:rsidRPr="00DE5153" w:rsidRDefault="00DE5153" w:rsidP="00DE5153">
            <w:pPr>
              <w:widowControl/>
              <w:spacing w:line="256" w:lineRule="auto"/>
              <w:rPr>
                <w:color w:val="000000"/>
                <w:sz w:val="18"/>
                <w:szCs w:val="18"/>
                <w:lang w:eastAsia="en-US"/>
              </w:rPr>
            </w:pPr>
            <w:r w:rsidRPr="00BF675C">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77777777"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7D3C250B" w14:textId="7E342956"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7660140" w14:textId="1B0DC75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4A973D" w14:textId="42EB8E8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98F8B2" w14:textId="430B350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9901E" w14:textId="5AD574A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6AA55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72BD4DF" w14:textId="77777777" w:rsidTr="004A3472">
        <w:trPr>
          <w:trHeight w:val="300"/>
        </w:trPr>
        <w:tc>
          <w:tcPr>
            <w:tcW w:w="4548" w:type="dxa"/>
            <w:tcBorders>
              <w:top w:val="nil"/>
              <w:left w:val="single" w:sz="4" w:space="0" w:color="auto"/>
              <w:bottom w:val="single" w:sz="4" w:space="0" w:color="auto"/>
              <w:right w:val="nil"/>
            </w:tcBorders>
            <w:noWrap/>
            <w:hideMark/>
          </w:tcPr>
          <w:p w14:paraId="41C8F54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Jessika Roswall (M) (Andre vice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75F61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6F8A28" w14:textId="7D4AD9BE"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713EF48" w14:textId="17DD07F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F735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80C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59F97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AC7B951" w14:textId="77777777" w:rsidTr="004A3472">
        <w:trPr>
          <w:trHeight w:val="300"/>
        </w:trPr>
        <w:tc>
          <w:tcPr>
            <w:tcW w:w="4548" w:type="dxa"/>
            <w:tcBorders>
              <w:top w:val="nil"/>
              <w:left w:val="single" w:sz="4" w:space="0" w:color="auto"/>
              <w:bottom w:val="single" w:sz="4" w:space="0" w:color="auto"/>
              <w:right w:val="nil"/>
            </w:tcBorders>
            <w:noWrap/>
            <w:hideMark/>
          </w:tcPr>
          <w:p w14:paraId="6792748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6A4BE5AF"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7F87200" w14:textId="2F75077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A56F3" w14:textId="61C6D06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9699A26" w14:textId="77777777" w:rsidTr="004A3472">
        <w:trPr>
          <w:trHeight w:val="300"/>
        </w:trPr>
        <w:tc>
          <w:tcPr>
            <w:tcW w:w="4548" w:type="dxa"/>
            <w:tcBorders>
              <w:top w:val="nil"/>
              <w:left w:val="single" w:sz="4" w:space="0" w:color="auto"/>
              <w:bottom w:val="single" w:sz="4" w:space="0" w:color="auto"/>
              <w:right w:val="nil"/>
            </w:tcBorders>
            <w:noWrap/>
            <w:hideMark/>
          </w:tcPr>
          <w:p w14:paraId="3B1D4C3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C4566F" w14:textId="1C01EFCF" w:rsidR="00DE5153" w:rsidRPr="006D56F6" w:rsidRDefault="0095129A" w:rsidP="00DE5153">
            <w:pPr>
              <w:widowControl/>
              <w:spacing w:line="256" w:lineRule="auto"/>
              <w:rPr>
                <w:color w:val="000000"/>
                <w:sz w:val="22"/>
                <w:szCs w:val="22"/>
                <w:highlight w:val="yellow"/>
                <w:lang w:val="en-GB" w:eastAsia="en-US"/>
              </w:rPr>
            </w:pPr>
            <w:r w:rsidRPr="0095129A">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34BD29" w14:textId="6DE4D28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9A9C1" w14:textId="23356AE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B803E8E" w14:textId="77777777" w:rsidTr="004A3472">
        <w:trPr>
          <w:trHeight w:val="300"/>
        </w:trPr>
        <w:tc>
          <w:tcPr>
            <w:tcW w:w="4548" w:type="dxa"/>
            <w:tcBorders>
              <w:top w:val="nil"/>
              <w:left w:val="single" w:sz="4" w:space="0" w:color="auto"/>
              <w:bottom w:val="single" w:sz="4" w:space="0" w:color="auto"/>
              <w:right w:val="nil"/>
            </w:tcBorders>
            <w:noWrap/>
            <w:hideMark/>
          </w:tcPr>
          <w:p w14:paraId="534B5C8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6530C1" w14:textId="24D747A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0C1E34" w14:textId="1D93FA49"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DEF6C50" w14:textId="5352692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AEE1D" w14:textId="7F8B37B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883E665" w14:textId="77777777" w:rsidTr="004A3472">
        <w:trPr>
          <w:trHeight w:val="300"/>
        </w:trPr>
        <w:tc>
          <w:tcPr>
            <w:tcW w:w="4548" w:type="dxa"/>
            <w:tcBorders>
              <w:top w:val="nil"/>
              <w:left w:val="single" w:sz="4" w:space="0" w:color="auto"/>
              <w:bottom w:val="single" w:sz="4" w:space="0" w:color="auto"/>
              <w:right w:val="nil"/>
            </w:tcBorders>
            <w:noWrap/>
            <w:hideMark/>
          </w:tcPr>
          <w:p w14:paraId="21EC9C1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0A04F8" w14:textId="214C1FB4"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B6D5A1D" w14:textId="44DE0A4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6D0F7" w14:textId="136E542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8BBCEC2" w14:textId="77777777" w:rsidTr="004A3472">
        <w:trPr>
          <w:trHeight w:val="300"/>
        </w:trPr>
        <w:tc>
          <w:tcPr>
            <w:tcW w:w="4548" w:type="dxa"/>
            <w:tcBorders>
              <w:top w:val="nil"/>
              <w:left w:val="single" w:sz="4" w:space="0" w:color="auto"/>
              <w:bottom w:val="single" w:sz="4" w:space="0" w:color="auto"/>
              <w:right w:val="nil"/>
            </w:tcBorders>
            <w:noWrap/>
            <w:hideMark/>
          </w:tcPr>
          <w:p w14:paraId="272A985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5D58A" w14:textId="7DA796C5"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32DD591" w14:textId="3DD3F9B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5EA011B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08F5F40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F795614" w14:textId="77777777" w:rsidTr="004A3472">
        <w:trPr>
          <w:trHeight w:val="300"/>
        </w:trPr>
        <w:tc>
          <w:tcPr>
            <w:tcW w:w="4548" w:type="dxa"/>
            <w:tcBorders>
              <w:top w:val="nil"/>
              <w:left w:val="single" w:sz="4" w:space="0" w:color="auto"/>
              <w:bottom w:val="single" w:sz="4" w:space="0" w:color="auto"/>
              <w:right w:val="nil"/>
            </w:tcBorders>
            <w:noWrap/>
            <w:hideMark/>
          </w:tcPr>
          <w:p w14:paraId="77F7B08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10E375" w14:textId="00247A0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812A8D4" w14:textId="77777777" w:rsidTr="004A3472">
        <w:trPr>
          <w:trHeight w:val="300"/>
        </w:trPr>
        <w:tc>
          <w:tcPr>
            <w:tcW w:w="4548" w:type="dxa"/>
            <w:tcBorders>
              <w:top w:val="nil"/>
              <w:left w:val="single" w:sz="4" w:space="0" w:color="auto"/>
              <w:bottom w:val="single" w:sz="4" w:space="0" w:color="auto"/>
              <w:right w:val="nil"/>
            </w:tcBorders>
            <w:noWrap/>
            <w:hideMark/>
          </w:tcPr>
          <w:p w14:paraId="6CE8426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4094D2" w14:textId="13D323BB" w:rsidR="00DE5153" w:rsidRPr="00F0407B"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9A2616" w14:textId="78AD506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4061D" w14:textId="1B9892C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B649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2E0D4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94B135" w14:textId="77777777" w:rsidTr="004A3472">
        <w:trPr>
          <w:trHeight w:val="300"/>
        </w:trPr>
        <w:tc>
          <w:tcPr>
            <w:tcW w:w="4548" w:type="dxa"/>
            <w:tcBorders>
              <w:top w:val="nil"/>
              <w:left w:val="single" w:sz="4" w:space="0" w:color="auto"/>
              <w:bottom w:val="single" w:sz="4" w:space="0" w:color="auto"/>
              <w:right w:val="nil"/>
            </w:tcBorders>
            <w:noWrap/>
            <w:hideMark/>
          </w:tcPr>
          <w:p w14:paraId="5EE3B9B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A777A45" w14:textId="2AB8869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A88FA" w14:textId="26F78E2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5A57B" w14:textId="0131131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A1E2D" w14:textId="3E8B4DB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8F510F" w14:textId="77777777" w:rsidTr="004A3472">
        <w:trPr>
          <w:trHeight w:val="300"/>
        </w:trPr>
        <w:tc>
          <w:tcPr>
            <w:tcW w:w="4548" w:type="dxa"/>
            <w:tcBorders>
              <w:top w:val="nil"/>
              <w:left w:val="single" w:sz="4" w:space="0" w:color="auto"/>
              <w:bottom w:val="single" w:sz="4" w:space="0" w:color="auto"/>
              <w:right w:val="nil"/>
            </w:tcBorders>
            <w:noWrap/>
            <w:hideMark/>
          </w:tcPr>
          <w:p w14:paraId="0D5F1D6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B78DF5" w14:textId="77CB8B1B"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CDB277" w14:textId="0F7E9AE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45D7D" w14:textId="47428F3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C3719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92DA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3A1F1C4" w14:textId="77777777" w:rsidTr="004A3472">
        <w:trPr>
          <w:trHeight w:val="300"/>
        </w:trPr>
        <w:tc>
          <w:tcPr>
            <w:tcW w:w="4548" w:type="dxa"/>
            <w:tcBorders>
              <w:top w:val="nil"/>
              <w:left w:val="single" w:sz="4" w:space="0" w:color="auto"/>
              <w:bottom w:val="single" w:sz="4" w:space="0" w:color="auto"/>
              <w:right w:val="nil"/>
            </w:tcBorders>
            <w:noWrap/>
            <w:hideMark/>
          </w:tcPr>
          <w:p w14:paraId="14255E5B" w14:textId="33B471DE" w:rsidR="00DE5153" w:rsidRPr="00DE5153" w:rsidRDefault="000955F1" w:rsidP="00DE5153">
            <w:pPr>
              <w:widowControl/>
              <w:spacing w:line="256" w:lineRule="auto"/>
              <w:rPr>
                <w:color w:val="000000"/>
                <w:sz w:val="18"/>
                <w:szCs w:val="18"/>
                <w:highlight w:val="yellow"/>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78A186FC" w14:textId="77777777" w:rsidR="00DE5153" w:rsidRPr="00DE5153" w:rsidRDefault="00DE5153" w:rsidP="00DE5153">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7C46366" w14:textId="77777777"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4262D3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1D67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EAA7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D96171" w14:textId="77777777" w:rsidTr="004A3472">
        <w:trPr>
          <w:trHeight w:val="300"/>
        </w:trPr>
        <w:tc>
          <w:tcPr>
            <w:tcW w:w="4548" w:type="dxa"/>
            <w:tcBorders>
              <w:top w:val="nil"/>
              <w:left w:val="single" w:sz="4" w:space="0" w:color="auto"/>
              <w:bottom w:val="single" w:sz="4" w:space="0" w:color="auto"/>
              <w:right w:val="nil"/>
            </w:tcBorders>
            <w:noWrap/>
            <w:hideMark/>
          </w:tcPr>
          <w:p w14:paraId="76C497A9" w14:textId="427A11A1" w:rsidR="00DE5153" w:rsidRPr="00DE5153" w:rsidRDefault="000955F1" w:rsidP="00DE5153">
            <w:pPr>
              <w:widowControl/>
              <w:spacing w:line="256" w:lineRule="auto"/>
              <w:rPr>
                <w:color w:val="000000"/>
                <w:sz w:val="18"/>
                <w:szCs w:val="18"/>
                <w:lang w:val="en-GB" w:eastAsia="en-US"/>
              </w:rPr>
            </w:pPr>
            <w:r>
              <w:rPr>
                <w:color w:val="000000"/>
                <w:sz w:val="18"/>
                <w:szCs w:val="18"/>
                <w:lang w:val="en-GB" w:eastAsia="en-US"/>
              </w:rPr>
              <w:t>Maria Nilsson (L)</w:t>
            </w:r>
          </w:p>
        </w:tc>
        <w:tc>
          <w:tcPr>
            <w:tcW w:w="728" w:type="dxa"/>
            <w:tcBorders>
              <w:top w:val="nil"/>
              <w:left w:val="single" w:sz="4" w:space="0" w:color="auto"/>
              <w:bottom w:val="single" w:sz="4" w:space="0" w:color="auto"/>
              <w:right w:val="single" w:sz="4" w:space="0" w:color="auto"/>
            </w:tcBorders>
            <w:noWrap/>
          </w:tcPr>
          <w:p w14:paraId="6EFB15B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7D2044" w14:textId="72C9818A" w:rsidR="00DE5153" w:rsidRPr="00DE5153" w:rsidRDefault="000955F1"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4BA4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F3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054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C8970D3" w14:textId="77777777" w:rsidTr="004A3472">
        <w:trPr>
          <w:trHeight w:val="300"/>
        </w:trPr>
        <w:tc>
          <w:tcPr>
            <w:tcW w:w="4548" w:type="dxa"/>
            <w:tcBorders>
              <w:top w:val="nil"/>
              <w:left w:val="single" w:sz="4" w:space="0" w:color="auto"/>
              <w:bottom w:val="single" w:sz="4" w:space="0" w:color="auto"/>
              <w:right w:val="nil"/>
            </w:tcBorders>
            <w:noWrap/>
            <w:hideMark/>
          </w:tcPr>
          <w:p w14:paraId="147BE30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C429BC" w14:textId="37582F18"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E81CAC5" w14:textId="639CDEC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4CA741" w14:textId="5F7D050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B951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BD3B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B81A1F6" w14:textId="77777777" w:rsidTr="004A3472">
        <w:trPr>
          <w:trHeight w:val="300"/>
        </w:trPr>
        <w:tc>
          <w:tcPr>
            <w:tcW w:w="4548" w:type="dxa"/>
            <w:tcBorders>
              <w:top w:val="nil"/>
              <w:left w:val="single" w:sz="4" w:space="0" w:color="auto"/>
              <w:bottom w:val="single" w:sz="4" w:space="0" w:color="auto"/>
              <w:right w:val="nil"/>
            </w:tcBorders>
            <w:noWrap/>
            <w:hideMark/>
          </w:tcPr>
          <w:p w14:paraId="1FBA2C1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443A353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19388F" w14:textId="6DF83BF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9B7FCB" w14:textId="5324C2C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2714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40852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63F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41D130" w14:textId="77777777" w:rsidTr="004A3472">
        <w:trPr>
          <w:trHeight w:val="300"/>
        </w:trPr>
        <w:tc>
          <w:tcPr>
            <w:tcW w:w="4548" w:type="dxa"/>
            <w:tcBorders>
              <w:top w:val="nil"/>
              <w:left w:val="single" w:sz="4" w:space="0" w:color="auto"/>
              <w:bottom w:val="single" w:sz="12" w:space="0" w:color="auto"/>
              <w:right w:val="nil"/>
            </w:tcBorders>
            <w:noWrap/>
            <w:hideMark/>
          </w:tcPr>
          <w:p w14:paraId="172F410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90366CB" w14:textId="2B99E76F" w:rsidR="00DE5153" w:rsidRPr="0095129A"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628B3B4E" w14:textId="02B15BC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26F1D12" w14:textId="5A3795E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2C72EFC" w14:textId="77777777" w:rsidTr="004A3472">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FBC4EDC" w14:textId="77777777" w:rsidTr="004A3472">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64EE713" w14:textId="56E35102"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C03975F" w14:textId="0A96E265"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D2FEB1" w14:textId="684A6F26"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81845A" w14:textId="4450BC09" w:rsidR="00DE5153" w:rsidRPr="00DE5153" w:rsidRDefault="00DE5153" w:rsidP="00DE5153">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8BF1F13" w14:textId="3E7DD2D2" w:rsidR="00DE5153" w:rsidRPr="00DE5153" w:rsidRDefault="00DE5153" w:rsidP="00DE5153">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8B6207"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B9EFC1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9DCA3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499D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6ECDE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6C0F74E"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283C77C4" w14:textId="3C7A403B" w:rsidR="00DE5153" w:rsidRPr="00DE5153" w:rsidRDefault="000955F1" w:rsidP="00DE5153">
            <w:pPr>
              <w:widowControl/>
              <w:spacing w:line="256" w:lineRule="auto"/>
              <w:rPr>
                <w:color w:val="000000"/>
                <w:sz w:val="18"/>
                <w:szCs w:val="18"/>
                <w:lang w:val="en-GB" w:eastAsia="en-US"/>
              </w:rPr>
            </w:pPr>
            <w:r w:rsidRPr="000955F1">
              <w:rPr>
                <w:color w:val="000000"/>
                <w:sz w:val="18"/>
                <w:szCs w:val="18"/>
                <w:lang w:val="en-GB" w:eastAsia="en-US"/>
              </w:rPr>
              <w:t>Olle Thorell (S)</w:t>
            </w:r>
          </w:p>
        </w:tc>
        <w:tc>
          <w:tcPr>
            <w:tcW w:w="728" w:type="dxa"/>
            <w:tcBorders>
              <w:top w:val="nil"/>
              <w:left w:val="single" w:sz="4" w:space="0" w:color="auto"/>
              <w:bottom w:val="single" w:sz="4" w:space="0" w:color="auto"/>
              <w:right w:val="single" w:sz="4" w:space="0" w:color="auto"/>
            </w:tcBorders>
            <w:noWrap/>
          </w:tcPr>
          <w:p w14:paraId="32CB702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9A2265" w14:textId="05189C7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4632" w14:textId="7F1CFE4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FCD45" w14:textId="6884DBF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2B97E" w14:textId="5977EB2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22340D6" w14:textId="77777777" w:rsidTr="004A3472">
        <w:trPr>
          <w:trHeight w:val="300"/>
        </w:trPr>
        <w:tc>
          <w:tcPr>
            <w:tcW w:w="4548" w:type="dxa"/>
            <w:tcBorders>
              <w:top w:val="nil"/>
              <w:left w:val="single" w:sz="4" w:space="0" w:color="auto"/>
              <w:bottom w:val="single" w:sz="4" w:space="0" w:color="auto"/>
              <w:right w:val="nil"/>
            </w:tcBorders>
            <w:noWrap/>
            <w:hideMark/>
          </w:tcPr>
          <w:p w14:paraId="43DC59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08B531E4"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DE33584" w14:textId="140A650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8F526" w14:textId="217F3C2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FE05E36" w14:textId="77777777" w:rsidTr="004A3472">
        <w:trPr>
          <w:trHeight w:val="300"/>
        </w:trPr>
        <w:tc>
          <w:tcPr>
            <w:tcW w:w="4548" w:type="dxa"/>
            <w:tcBorders>
              <w:top w:val="nil"/>
              <w:left w:val="single" w:sz="4" w:space="0" w:color="auto"/>
              <w:bottom w:val="single" w:sz="4" w:space="0" w:color="auto"/>
              <w:right w:val="nil"/>
            </w:tcBorders>
            <w:noWrap/>
            <w:hideMark/>
          </w:tcPr>
          <w:p w14:paraId="1D7B0705"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5EE813F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71C76A7" w14:textId="77777777" w:rsidTr="004A3472">
        <w:trPr>
          <w:trHeight w:val="300"/>
        </w:trPr>
        <w:tc>
          <w:tcPr>
            <w:tcW w:w="4548" w:type="dxa"/>
            <w:tcBorders>
              <w:top w:val="nil"/>
              <w:left w:val="single" w:sz="4" w:space="0" w:color="auto"/>
              <w:bottom w:val="single" w:sz="4" w:space="0" w:color="auto"/>
              <w:right w:val="nil"/>
            </w:tcBorders>
            <w:noWrap/>
            <w:hideMark/>
          </w:tcPr>
          <w:p w14:paraId="1D8B241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DF57F5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224042" w14:textId="375B77F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80B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6755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F974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8BDD2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D5DB303" w14:textId="77777777" w:rsidTr="004A3472">
        <w:trPr>
          <w:trHeight w:val="300"/>
        </w:trPr>
        <w:tc>
          <w:tcPr>
            <w:tcW w:w="4548" w:type="dxa"/>
            <w:tcBorders>
              <w:top w:val="nil"/>
              <w:left w:val="single" w:sz="4" w:space="0" w:color="auto"/>
              <w:bottom w:val="single" w:sz="4" w:space="0" w:color="auto"/>
              <w:right w:val="nil"/>
            </w:tcBorders>
            <w:noWrap/>
            <w:hideMark/>
          </w:tcPr>
          <w:p w14:paraId="7A00BD7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7EC9D3E" w14:textId="77777777" w:rsidTr="004A3472">
        <w:trPr>
          <w:trHeight w:val="300"/>
        </w:trPr>
        <w:tc>
          <w:tcPr>
            <w:tcW w:w="4548" w:type="dxa"/>
            <w:tcBorders>
              <w:top w:val="nil"/>
              <w:left w:val="single" w:sz="4" w:space="0" w:color="auto"/>
              <w:bottom w:val="single" w:sz="4" w:space="0" w:color="auto"/>
              <w:right w:val="nil"/>
            </w:tcBorders>
            <w:noWrap/>
            <w:hideMark/>
          </w:tcPr>
          <w:p w14:paraId="3EA95B7F"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227F61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7301931" w14:textId="77777777" w:rsidTr="004A3472">
        <w:trPr>
          <w:trHeight w:val="300"/>
        </w:trPr>
        <w:tc>
          <w:tcPr>
            <w:tcW w:w="4548" w:type="dxa"/>
            <w:tcBorders>
              <w:top w:val="nil"/>
              <w:left w:val="single" w:sz="4" w:space="0" w:color="auto"/>
              <w:bottom w:val="single" w:sz="4" w:space="0" w:color="auto"/>
              <w:right w:val="nil"/>
            </w:tcBorders>
            <w:noWrap/>
            <w:hideMark/>
          </w:tcPr>
          <w:p w14:paraId="5B593F6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3838B" w14:textId="578E5E8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A4749" w14:textId="3A33ECD1"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64ED828D" w14:textId="0749E43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C5D3A2D" w14:textId="77777777" w:rsidTr="004A3472">
        <w:trPr>
          <w:trHeight w:val="300"/>
        </w:trPr>
        <w:tc>
          <w:tcPr>
            <w:tcW w:w="4548" w:type="dxa"/>
            <w:tcBorders>
              <w:top w:val="nil"/>
              <w:left w:val="single" w:sz="4" w:space="0" w:color="auto"/>
              <w:bottom w:val="single" w:sz="4" w:space="0" w:color="auto"/>
              <w:right w:val="nil"/>
            </w:tcBorders>
            <w:noWrap/>
            <w:hideMark/>
          </w:tcPr>
          <w:p w14:paraId="2B4331A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0167337" w14:textId="77777777" w:rsidTr="004A3472">
        <w:trPr>
          <w:trHeight w:val="300"/>
        </w:trPr>
        <w:tc>
          <w:tcPr>
            <w:tcW w:w="4548" w:type="dxa"/>
            <w:tcBorders>
              <w:top w:val="nil"/>
              <w:left w:val="single" w:sz="4" w:space="0" w:color="auto"/>
              <w:bottom w:val="single" w:sz="4" w:space="0" w:color="auto"/>
              <w:right w:val="nil"/>
            </w:tcBorders>
            <w:noWrap/>
            <w:hideMark/>
          </w:tcPr>
          <w:p w14:paraId="0F8D8DA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90437" w14:textId="61B04FC5" w:rsidR="00DE5153" w:rsidRPr="00DE5153" w:rsidRDefault="0056782E" w:rsidP="00DE5153">
            <w:pPr>
              <w:widowControl/>
              <w:spacing w:line="256" w:lineRule="auto"/>
              <w:rPr>
                <w:color w:val="000000"/>
                <w:sz w:val="22"/>
                <w:szCs w:val="22"/>
                <w:lang w:val="en-GB" w:eastAsia="en-US"/>
              </w:rPr>
            </w:pPr>
            <w:r>
              <w:rPr>
                <w:color w:val="000000"/>
                <w:sz w:val="22"/>
                <w:szCs w:val="22"/>
                <w:lang w:val="en-GB" w:eastAsia="en-US"/>
              </w:rPr>
              <w:t>O</w:t>
            </w:r>
            <w:r w:rsidR="0095129A">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6DE3B148" w14:textId="22BDD13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1508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39463D" w14:textId="77777777" w:rsidTr="004A3472">
        <w:trPr>
          <w:trHeight w:val="300"/>
        </w:trPr>
        <w:tc>
          <w:tcPr>
            <w:tcW w:w="4548" w:type="dxa"/>
            <w:tcBorders>
              <w:top w:val="nil"/>
              <w:left w:val="single" w:sz="4" w:space="0" w:color="auto"/>
              <w:bottom w:val="single" w:sz="4" w:space="0" w:color="auto"/>
              <w:right w:val="nil"/>
            </w:tcBorders>
            <w:noWrap/>
            <w:hideMark/>
          </w:tcPr>
          <w:p w14:paraId="784EB74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25C09FCA" w:rsidR="00DE5153" w:rsidRPr="00D04142"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18D22ED" w14:textId="6A7875F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17F25" w14:textId="2934621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8CADA1D" w14:textId="77777777" w:rsidTr="004A3472">
        <w:trPr>
          <w:trHeight w:val="300"/>
        </w:trPr>
        <w:tc>
          <w:tcPr>
            <w:tcW w:w="4548" w:type="dxa"/>
            <w:tcBorders>
              <w:top w:val="nil"/>
              <w:left w:val="single" w:sz="4" w:space="0" w:color="auto"/>
              <w:bottom w:val="single" w:sz="4" w:space="0" w:color="auto"/>
              <w:right w:val="nil"/>
            </w:tcBorders>
            <w:noWrap/>
            <w:hideMark/>
          </w:tcPr>
          <w:p w14:paraId="66486EE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277A9B" w14:textId="4C2E12D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78F81" w14:textId="2982781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94A2A" w14:textId="486A1A5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F024E" w14:textId="64CA855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49F6AF4" w14:textId="77777777" w:rsidTr="004A3472">
        <w:trPr>
          <w:trHeight w:val="300"/>
        </w:trPr>
        <w:tc>
          <w:tcPr>
            <w:tcW w:w="4548" w:type="dxa"/>
            <w:tcBorders>
              <w:top w:val="nil"/>
              <w:left w:val="single" w:sz="4" w:space="0" w:color="auto"/>
              <w:bottom w:val="single" w:sz="4" w:space="0" w:color="auto"/>
              <w:right w:val="nil"/>
            </w:tcBorders>
            <w:noWrap/>
            <w:hideMark/>
          </w:tcPr>
          <w:p w14:paraId="091E517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B29292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6D32E82" w14:textId="77777777" w:rsidTr="004A3472">
        <w:trPr>
          <w:trHeight w:val="300"/>
        </w:trPr>
        <w:tc>
          <w:tcPr>
            <w:tcW w:w="4548" w:type="dxa"/>
            <w:tcBorders>
              <w:top w:val="nil"/>
              <w:left w:val="single" w:sz="4" w:space="0" w:color="auto"/>
              <w:bottom w:val="single" w:sz="4" w:space="0" w:color="auto"/>
              <w:right w:val="nil"/>
            </w:tcBorders>
            <w:noWrap/>
            <w:hideMark/>
          </w:tcPr>
          <w:p w14:paraId="12D6CC5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955A" w14:textId="052C400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9E8B0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7F2D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0155357" w14:textId="77777777" w:rsidTr="004A3472">
        <w:trPr>
          <w:trHeight w:val="300"/>
        </w:trPr>
        <w:tc>
          <w:tcPr>
            <w:tcW w:w="4548" w:type="dxa"/>
            <w:tcBorders>
              <w:top w:val="nil"/>
              <w:left w:val="single" w:sz="4" w:space="0" w:color="auto"/>
              <w:bottom w:val="single" w:sz="4" w:space="0" w:color="auto"/>
              <w:right w:val="nil"/>
            </w:tcBorders>
            <w:noWrap/>
            <w:hideMark/>
          </w:tcPr>
          <w:p w14:paraId="4EAC2C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684218" w14:textId="77777777" w:rsidTr="004A3472">
        <w:trPr>
          <w:trHeight w:val="300"/>
        </w:trPr>
        <w:tc>
          <w:tcPr>
            <w:tcW w:w="4548" w:type="dxa"/>
            <w:tcBorders>
              <w:top w:val="nil"/>
              <w:left w:val="single" w:sz="4" w:space="0" w:color="auto"/>
              <w:bottom w:val="single" w:sz="4" w:space="0" w:color="auto"/>
              <w:right w:val="nil"/>
            </w:tcBorders>
            <w:noWrap/>
            <w:hideMark/>
          </w:tcPr>
          <w:p w14:paraId="5D2B194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D9D0B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987F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246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4180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F7021E8" w14:textId="77777777" w:rsidTr="004A3472">
        <w:trPr>
          <w:trHeight w:val="300"/>
        </w:trPr>
        <w:tc>
          <w:tcPr>
            <w:tcW w:w="4548" w:type="dxa"/>
            <w:tcBorders>
              <w:top w:val="nil"/>
              <w:left w:val="single" w:sz="4" w:space="0" w:color="auto"/>
              <w:bottom w:val="single" w:sz="4" w:space="0" w:color="auto"/>
              <w:right w:val="nil"/>
            </w:tcBorders>
            <w:noWrap/>
            <w:hideMark/>
          </w:tcPr>
          <w:p w14:paraId="20BC44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19BA0C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3D251E9" w14:textId="77777777" w:rsidTr="004A3472">
        <w:trPr>
          <w:trHeight w:val="300"/>
        </w:trPr>
        <w:tc>
          <w:tcPr>
            <w:tcW w:w="4548" w:type="dxa"/>
            <w:tcBorders>
              <w:top w:val="nil"/>
              <w:left w:val="single" w:sz="4" w:space="0" w:color="auto"/>
              <w:bottom w:val="single" w:sz="4" w:space="0" w:color="auto"/>
              <w:right w:val="nil"/>
            </w:tcBorders>
            <w:noWrap/>
            <w:hideMark/>
          </w:tcPr>
          <w:p w14:paraId="4BD186B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3DB8F4" w14:textId="13B20211" w:rsidR="00DE5153" w:rsidRPr="00DE5153" w:rsidRDefault="0056782E" w:rsidP="00DE5153">
            <w:pPr>
              <w:widowControl/>
              <w:spacing w:line="256" w:lineRule="auto"/>
              <w:rPr>
                <w:color w:val="000000"/>
                <w:sz w:val="22"/>
                <w:szCs w:val="22"/>
                <w:lang w:val="en-GB" w:eastAsia="en-US"/>
              </w:rPr>
            </w:pPr>
            <w:r>
              <w:rPr>
                <w:color w:val="000000"/>
                <w:sz w:val="22"/>
                <w:szCs w:val="22"/>
                <w:lang w:val="en-GB" w:eastAsia="en-US"/>
              </w:rPr>
              <w:t>O</w:t>
            </w:r>
            <w:r w:rsidR="0095129A">
              <w:rPr>
                <w:color w:val="000000"/>
                <w:sz w:val="22"/>
                <w:szCs w:val="22"/>
                <w:lang w:val="en-GB" w:eastAsia="en-US"/>
              </w:rPr>
              <w:t>*</w:t>
            </w:r>
          </w:p>
        </w:tc>
        <w:tc>
          <w:tcPr>
            <w:tcW w:w="727" w:type="dxa"/>
            <w:tcBorders>
              <w:top w:val="nil"/>
              <w:left w:val="nil"/>
              <w:bottom w:val="single" w:sz="4" w:space="0" w:color="auto"/>
              <w:right w:val="single" w:sz="4" w:space="0" w:color="auto"/>
            </w:tcBorders>
            <w:noWrap/>
          </w:tcPr>
          <w:p w14:paraId="5FED440D" w14:textId="219038B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897A4" w14:textId="59A3DAB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E3E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C3F158F" w14:textId="77777777" w:rsidTr="004A3472">
        <w:trPr>
          <w:trHeight w:val="300"/>
        </w:trPr>
        <w:tc>
          <w:tcPr>
            <w:tcW w:w="4548" w:type="dxa"/>
            <w:tcBorders>
              <w:top w:val="nil"/>
              <w:left w:val="single" w:sz="4" w:space="0" w:color="auto"/>
              <w:bottom w:val="single" w:sz="4" w:space="0" w:color="auto"/>
              <w:right w:val="nil"/>
            </w:tcBorders>
            <w:noWrap/>
            <w:hideMark/>
          </w:tcPr>
          <w:p w14:paraId="769D397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BB359B" w14:textId="04E0F55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478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07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ACC5D73" w14:textId="77777777" w:rsidTr="004A3472">
        <w:trPr>
          <w:trHeight w:val="300"/>
        </w:trPr>
        <w:tc>
          <w:tcPr>
            <w:tcW w:w="4548" w:type="dxa"/>
            <w:tcBorders>
              <w:top w:val="nil"/>
              <w:left w:val="single" w:sz="4" w:space="0" w:color="auto"/>
              <w:bottom w:val="single" w:sz="4" w:space="0" w:color="auto"/>
              <w:right w:val="nil"/>
            </w:tcBorders>
            <w:noWrap/>
            <w:hideMark/>
          </w:tcPr>
          <w:p w14:paraId="1B2B15A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DFF9B8" w14:textId="5BA44F71" w:rsidR="00DE5153" w:rsidRPr="00DE5153" w:rsidRDefault="0095129A" w:rsidP="00DE5153">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7C14C9" w14:textId="7DB28542"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63020" w14:textId="7E0B119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0EB93" w14:textId="4F724B4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A7033" w14:textId="1E9F0D95"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2617A60" w14:textId="77777777" w:rsidTr="004A3472">
        <w:trPr>
          <w:trHeight w:val="300"/>
        </w:trPr>
        <w:tc>
          <w:tcPr>
            <w:tcW w:w="4548" w:type="dxa"/>
            <w:tcBorders>
              <w:top w:val="nil"/>
              <w:left w:val="single" w:sz="4" w:space="0" w:color="auto"/>
              <w:bottom w:val="single" w:sz="4" w:space="0" w:color="auto"/>
              <w:right w:val="nil"/>
            </w:tcBorders>
            <w:noWrap/>
            <w:hideMark/>
          </w:tcPr>
          <w:p w14:paraId="4D29D8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6311E5" w14:textId="4B15F9C6" w:rsidR="00DE5153" w:rsidRPr="00F418F0"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63B254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A36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A6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3A990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253447F" w14:textId="77777777" w:rsidTr="004A3472">
        <w:trPr>
          <w:trHeight w:val="300"/>
        </w:trPr>
        <w:tc>
          <w:tcPr>
            <w:tcW w:w="4548" w:type="dxa"/>
            <w:tcBorders>
              <w:top w:val="nil"/>
              <w:left w:val="single" w:sz="4" w:space="0" w:color="auto"/>
              <w:bottom w:val="single" w:sz="2" w:space="0" w:color="auto"/>
              <w:right w:val="nil"/>
            </w:tcBorders>
            <w:noWrap/>
            <w:hideMark/>
          </w:tcPr>
          <w:p w14:paraId="70A058D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5772DEF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7738EE90" w14:textId="77777777" w:rsidTr="004A3472">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3AEFC8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1BD9B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9D164BD" w14:textId="77777777" w:rsidTr="004A3472">
        <w:trPr>
          <w:trHeight w:val="300"/>
        </w:trPr>
        <w:tc>
          <w:tcPr>
            <w:tcW w:w="4548" w:type="dxa"/>
            <w:tcBorders>
              <w:top w:val="nil"/>
              <w:left w:val="single" w:sz="4" w:space="0" w:color="auto"/>
              <w:bottom w:val="single" w:sz="4" w:space="0" w:color="auto"/>
              <w:right w:val="nil"/>
            </w:tcBorders>
            <w:noWrap/>
            <w:hideMark/>
          </w:tcPr>
          <w:p w14:paraId="5E24F2C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FDE2EA" w14:textId="6130FAB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713AF" w14:textId="6AF210D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AF0F9" w14:textId="5CFC6241"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B5679" w14:textId="028C574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F14DE1" w14:textId="3DAE0C2D"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D5A2004" w14:textId="77777777" w:rsidTr="004A3472">
        <w:trPr>
          <w:trHeight w:val="300"/>
        </w:trPr>
        <w:tc>
          <w:tcPr>
            <w:tcW w:w="4548" w:type="dxa"/>
            <w:tcBorders>
              <w:top w:val="nil"/>
              <w:left w:val="single" w:sz="4" w:space="0" w:color="auto"/>
              <w:bottom w:val="single" w:sz="4" w:space="0" w:color="auto"/>
              <w:right w:val="nil"/>
            </w:tcBorders>
            <w:noWrap/>
            <w:hideMark/>
          </w:tcPr>
          <w:p w14:paraId="7112B30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F9BA0" w14:textId="7D08EA8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1EE044E" w14:textId="77777777" w:rsidTr="004A3472">
        <w:trPr>
          <w:trHeight w:val="339"/>
        </w:trPr>
        <w:tc>
          <w:tcPr>
            <w:tcW w:w="4548" w:type="dxa"/>
            <w:tcBorders>
              <w:top w:val="nil"/>
              <w:left w:val="single" w:sz="4" w:space="0" w:color="auto"/>
              <w:bottom w:val="single" w:sz="4" w:space="0" w:color="auto"/>
              <w:right w:val="nil"/>
            </w:tcBorders>
            <w:noWrap/>
            <w:hideMark/>
          </w:tcPr>
          <w:p w14:paraId="558B016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EFAE31" w14:textId="2303F70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500A" w14:textId="6FC3318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D58FD" w14:textId="451FCB3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D6915D8" w14:textId="77777777" w:rsidTr="004A3472">
        <w:trPr>
          <w:trHeight w:val="300"/>
        </w:trPr>
        <w:tc>
          <w:tcPr>
            <w:tcW w:w="4548" w:type="dxa"/>
            <w:tcBorders>
              <w:top w:val="nil"/>
              <w:left w:val="single" w:sz="4" w:space="0" w:color="auto"/>
              <w:bottom w:val="single" w:sz="4" w:space="0" w:color="auto"/>
              <w:right w:val="nil"/>
            </w:tcBorders>
            <w:noWrap/>
            <w:hideMark/>
          </w:tcPr>
          <w:p w14:paraId="4327F6A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3FA25" w14:textId="14BE8BE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D00647" w14:textId="0E70104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DAB69" w14:textId="09AFEAD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597E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56C874" w14:textId="77777777" w:rsidTr="004A3472">
        <w:trPr>
          <w:trHeight w:val="300"/>
        </w:trPr>
        <w:tc>
          <w:tcPr>
            <w:tcW w:w="4548" w:type="dxa"/>
            <w:tcBorders>
              <w:top w:val="nil"/>
              <w:left w:val="single" w:sz="4" w:space="0" w:color="auto"/>
              <w:bottom w:val="single" w:sz="4" w:space="0" w:color="auto"/>
              <w:right w:val="nil"/>
            </w:tcBorders>
            <w:noWrap/>
            <w:hideMark/>
          </w:tcPr>
          <w:p w14:paraId="43780943"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6F082AA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5A18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761DF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7FD4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1E42051" w14:textId="77777777" w:rsidTr="004A3472">
        <w:trPr>
          <w:trHeight w:val="300"/>
        </w:trPr>
        <w:tc>
          <w:tcPr>
            <w:tcW w:w="4548" w:type="dxa"/>
            <w:tcBorders>
              <w:top w:val="nil"/>
              <w:left w:val="single" w:sz="4" w:space="0" w:color="auto"/>
              <w:bottom w:val="single" w:sz="4" w:space="0" w:color="auto"/>
              <w:right w:val="nil"/>
            </w:tcBorders>
            <w:noWrap/>
            <w:hideMark/>
          </w:tcPr>
          <w:p w14:paraId="6554FC7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EFFCC7A" w14:textId="77777777" w:rsidTr="004A3472">
        <w:trPr>
          <w:trHeight w:val="300"/>
        </w:trPr>
        <w:tc>
          <w:tcPr>
            <w:tcW w:w="4548" w:type="dxa"/>
            <w:tcBorders>
              <w:top w:val="nil"/>
              <w:left w:val="single" w:sz="4" w:space="0" w:color="auto"/>
              <w:bottom w:val="single" w:sz="4" w:space="0" w:color="auto"/>
              <w:right w:val="nil"/>
            </w:tcBorders>
            <w:noWrap/>
            <w:hideMark/>
          </w:tcPr>
          <w:p w14:paraId="57B8C11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D59A0B7" w14:textId="77777777" w:rsidTr="004A3472">
        <w:trPr>
          <w:trHeight w:val="300"/>
        </w:trPr>
        <w:tc>
          <w:tcPr>
            <w:tcW w:w="4548" w:type="dxa"/>
            <w:tcBorders>
              <w:top w:val="nil"/>
              <w:left w:val="single" w:sz="4" w:space="0" w:color="auto"/>
              <w:bottom w:val="single" w:sz="4" w:space="0" w:color="auto"/>
              <w:right w:val="nil"/>
            </w:tcBorders>
            <w:noWrap/>
            <w:hideMark/>
          </w:tcPr>
          <w:p w14:paraId="06542FE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34FFAAE" w14:textId="77777777" w:rsidTr="004A3472">
        <w:trPr>
          <w:trHeight w:val="300"/>
        </w:trPr>
        <w:tc>
          <w:tcPr>
            <w:tcW w:w="4548" w:type="dxa"/>
            <w:tcBorders>
              <w:top w:val="nil"/>
              <w:left w:val="single" w:sz="4" w:space="0" w:color="auto"/>
              <w:bottom w:val="single" w:sz="4" w:space="0" w:color="auto"/>
              <w:right w:val="nil"/>
            </w:tcBorders>
            <w:noWrap/>
            <w:hideMark/>
          </w:tcPr>
          <w:p w14:paraId="22776BF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A5DFCEA" w14:textId="77777777" w:rsidTr="004A3472">
        <w:trPr>
          <w:trHeight w:val="300"/>
        </w:trPr>
        <w:tc>
          <w:tcPr>
            <w:tcW w:w="4548" w:type="dxa"/>
            <w:tcBorders>
              <w:top w:val="nil"/>
              <w:left w:val="single" w:sz="4" w:space="0" w:color="auto"/>
              <w:bottom w:val="single" w:sz="4" w:space="0" w:color="auto"/>
              <w:right w:val="nil"/>
            </w:tcBorders>
            <w:noWrap/>
            <w:hideMark/>
          </w:tcPr>
          <w:p w14:paraId="7E50ADF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2D4DBB" w14:textId="77777777" w:rsidTr="004A3472">
        <w:trPr>
          <w:trHeight w:val="300"/>
        </w:trPr>
        <w:tc>
          <w:tcPr>
            <w:tcW w:w="4548" w:type="dxa"/>
            <w:tcBorders>
              <w:top w:val="nil"/>
              <w:left w:val="single" w:sz="4" w:space="0" w:color="auto"/>
              <w:bottom w:val="single" w:sz="4" w:space="0" w:color="auto"/>
              <w:right w:val="nil"/>
            </w:tcBorders>
            <w:noWrap/>
            <w:hideMark/>
          </w:tcPr>
          <w:p w14:paraId="52BC53C8" w14:textId="77777777" w:rsidR="00DE5153" w:rsidRPr="00DE5153" w:rsidRDefault="00DE5153" w:rsidP="00DE5153">
            <w:pPr>
              <w:widowControl/>
              <w:spacing w:line="256" w:lineRule="auto"/>
              <w:rPr>
                <w:color w:val="000000"/>
                <w:sz w:val="18"/>
                <w:szCs w:val="18"/>
                <w:lang w:eastAsia="en-US"/>
              </w:rPr>
            </w:pPr>
            <w:r w:rsidRPr="00BF675C">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DE5153" w:rsidRPr="00DE5153" w:rsidRDefault="00DE5153" w:rsidP="00DE5153">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DE5153" w:rsidRPr="00DE5153" w:rsidRDefault="00DE5153" w:rsidP="00DE5153">
            <w:pPr>
              <w:widowControl/>
              <w:spacing w:line="256" w:lineRule="auto"/>
              <w:rPr>
                <w:color w:val="000000"/>
                <w:sz w:val="22"/>
                <w:szCs w:val="22"/>
                <w:lang w:eastAsia="en-US"/>
              </w:rPr>
            </w:pPr>
          </w:p>
        </w:tc>
      </w:tr>
      <w:tr w:rsidR="00DE5153" w:rsidRPr="00DE5153" w14:paraId="26EBA88C" w14:textId="77777777" w:rsidTr="004A3472">
        <w:trPr>
          <w:trHeight w:val="300"/>
        </w:trPr>
        <w:tc>
          <w:tcPr>
            <w:tcW w:w="4548" w:type="dxa"/>
            <w:tcBorders>
              <w:top w:val="nil"/>
              <w:left w:val="single" w:sz="4" w:space="0" w:color="auto"/>
              <w:bottom w:val="single" w:sz="4" w:space="0" w:color="auto"/>
              <w:right w:val="nil"/>
            </w:tcBorders>
            <w:noWrap/>
            <w:hideMark/>
          </w:tcPr>
          <w:p w14:paraId="640BAF6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ECD3424" w14:textId="77777777" w:rsidTr="004A3472">
        <w:trPr>
          <w:trHeight w:val="300"/>
        </w:trPr>
        <w:tc>
          <w:tcPr>
            <w:tcW w:w="4548" w:type="dxa"/>
            <w:tcBorders>
              <w:top w:val="nil"/>
              <w:left w:val="single" w:sz="4" w:space="0" w:color="auto"/>
              <w:bottom w:val="single" w:sz="4" w:space="0" w:color="auto"/>
              <w:right w:val="nil"/>
            </w:tcBorders>
            <w:noWrap/>
            <w:hideMark/>
          </w:tcPr>
          <w:p w14:paraId="39ADD70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EC8C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F93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191C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F78FB23" w14:textId="77777777" w:rsidTr="004A3472">
        <w:trPr>
          <w:trHeight w:val="300"/>
        </w:trPr>
        <w:tc>
          <w:tcPr>
            <w:tcW w:w="4548" w:type="dxa"/>
            <w:tcBorders>
              <w:top w:val="nil"/>
              <w:left w:val="single" w:sz="4" w:space="0" w:color="auto"/>
              <w:bottom w:val="single" w:sz="4" w:space="0" w:color="auto"/>
              <w:right w:val="nil"/>
            </w:tcBorders>
            <w:noWrap/>
            <w:hideMark/>
          </w:tcPr>
          <w:p w14:paraId="51564C6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2B8F5B9" w14:textId="77777777" w:rsidTr="004A3472">
        <w:trPr>
          <w:trHeight w:val="300"/>
        </w:trPr>
        <w:tc>
          <w:tcPr>
            <w:tcW w:w="4548" w:type="dxa"/>
            <w:tcBorders>
              <w:top w:val="nil"/>
              <w:left w:val="single" w:sz="4" w:space="0" w:color="auto"/>
              <w:bottom w:val="single" w:sz="4" w:space="0" w:color="auto"/>
              <w:right w:val="nil"/>
            </w:tcBorders>
            <w:noWrap/>
            <w:hideMark/>
          </w:tcPr>
          <w:p w14:paraId="3F474E99" w14:textId="77777777" w:rsidR="00DE5153" w:rsidRPr="00DE5153" w:rsidRDefault="00DE5153" w:rsidP="00DE5153">
            <w:pPr>
              <w:widowControl/>
              <w:spacing w:line="256" w:lineRule="auto"/>
              <w:rPr>
                <w:color w:val="000000"/>
                <w:sz w:val="18"/>
                <w:szCs w:val="18"/>
                <w:lang w:eastAsia="en-US"/>
              </w:rPr>
            </w:pPr>
            <w:r w:rsidRPr="00BF675C">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DE5153" w:rsidRPr="00DE5153" w:rsidRDefault="00DE5153" w:rsidP="00DE5153">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DE5153" w:rsidRPr="00DE5153" w:rsidRDefault="00DE5153" w:rsidP="00DE5153">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DE5153" w:rsidRPr="00DE5153" w:rsidRDefault="00DE5153" w:rsidP="00DE5153">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DE5153" w:rsidRPr="00DE5153" w:rsidRDefault="00DE5153" w:rsidP="00DE5153">
            <w:pPr>
              <w:widowControl/>
              <w:spacing w:line="256" w:lineRule="auto"/>
              <w:rPr>
                <w:color w:val="000000"/>
                <w:sz w:val="22"/>
                <w:szCs w:val="22"/>
                <w:lang w:eastAsia="en-US"/>
              </w:rPr>
            </w:pPr>
          </w:p>
        </w:tc>
      </w:tr>
      <w:tr w:rsidR="00DE5153" w:rsidRPr="00DE5153" w14:paraId="1A892BB3" w14:textId="77777777" w:rsidTr="004A3472">
        <w:trPr>
          <w:trHeight w:val="300"/>
        </w:trPr>
        <w:tc>
          <w:tcPr>
            <w:tcW w:w="4548" w:type="dxa"/>
            <w:tcBorders>
              <w:top w:val="nil"/>
              <w:left w:val="single" w:sz="4" w:space="0" w:color="auto"/>
              <w:bottom w:val="single" w:sz="4" w:space="0" w:color="auto"/>
              <w:right w:val="nil"/>
            </w:tcBorders>
            <w:noWrap/>
            <w:hideMark/>
          </w:tcPr>
          <w:p w14:paraId="6CB7A9B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DE5153" w:rsidRPr="00DE5153" w:rsidRDefault="00DE5153" w:rsidP="00DE5153">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931D6C2" w14:textId="77777777" w:rsidTr="004A3472">
        <w:trPr>
          <w:trHeight w:val="300"/>
        </w:trPr>
        <w:tc>
          <w:tcPr>
            <w:tcW w:w="4548" w:type="dxa"/>
            <w:tcBorders>
              <w:top w:val="nil"/>
              <w:left w:val="single" w:sz="4" w:space="0" w:color="auto"/>
              <w:bottom w:val="single" w:sz="4" w:space="0" w:color="auto"/>
              <w:right w:val="nil"/>
            </w:tcBorders>
            <w:noWrap/>
            <w:hideMark/>
          </w:tcPr>
          <w:p w14:paraId="1B5E40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909AA74" w14:textId="77777777" w:rsidTr="004A3472">
        <w:trPr>
          <w:trHeight w:val="300"/>
        </w:trPr>
        <w:tc>
          <w:tcPr>
            <w:tcW w:w="4548" w:type="dxa"/>
            <w:tcBorders>
              <w:top w:val="nil"/>
              <w:left w:val="single" w:sz="4" w:space="0" w:color="auto"/>
              <w:bottom w:val="single" w:sz="4" w:space="0" w:color="auto"/>
              <w:right w:val="nil"/>
            </w:tcBorders>
            <w:noWrap/>
            <w:hideMark/>
          </w:tcPr>
          <w:p w14:paraId="0808C63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69240C91" w14:textId="77777777" w:rsidTr="004A3472">
        <w:trPr>
          <w:trHeight w:val="300"/>
        </w:trPr>
        <w:tc>
          <w:tcPr>
            <w:tcW w:w="4548" w:type="dxa"/>
            <w:tcBorders>
              <w:top w:val="nil"/>
              <w:left w:val="single" w:sz="4" w:space="0" w:color="auto"/>
              <w:bottom w:val="single" w:sz="4" w:space="0" w:color="auto"/>
              <w:right w:val="nil"/>
            </w:tcBorders>
            <w:noWrap/>
            <w:hideMark/>
          </w:tcPr>
          <w:p w14:paraId="52DCDF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69402" w14:textId="5CF476D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A907F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5BA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BFA85AE" w14:textId="77777777" w:rsidTr="004A3472">
        <w:trPr>
          <w:trHeight w:val="300"/>
        </w:trPr>
        <w:tc>
          <w:tcPr>
            <w:tcW w:w="4548" w:type="dxa"/>
            <w:tcBorders>
              <w:top w:val="nil"/>
              <w:left w:val="single" w:sz="4" w:space="0" w:color="auto"/>
              <w:bottom w:val="single" w:sz="4" w:space="0" w:color="auto"/>
              <w:right w:val="nil"/>
            </w:tcBorders>
            <w:noWrap/>
            <w:hideMark/>
          </w:tcPr>
          <w:p w14:paraId="2702FD1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3013A83" w14:textId="77777777" w:rsidTr="004A3472">
        <w:trPr>
          <w:trHeight w:val="300"/>
        </w:trPr>
        <w:tc>
          <w:tcPr>
            <w:tcW w:w="4548" w:type="dxa"/>
            <w:tcBorders>
              <w:top w:val="nil"/>
              <w:left w:val="single" w:sz="4" w:space="0" w:color="auto"/>
              <w:bottom w:val="single" w:sz="4" w:space="0" w:color="auto"/>
              <w:right w:val="nil"/>
            </w:tcBorders>
            <w:noWrap/>
            <w:hideMark/>
          </w:tcPr>
          <w:p w14:paraId="24E72C5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454B5B7" w14:textId="77777777" w:rsidTr="004A3472">
        <w:trPr>
          <w:trHeight w:val="300"/>
        </w:trPr>
        <w:tc>
          <w:tcPr>
            <w:tcW w:w="4548" w:type="dxa"/>
            <w:tcBorders>
              <w:top w:val="nil"/>
              <w:left w:val="single" w:sz="4" w:space="0" w:color="auto"/>
              <w:bottom w:val="single" w:sz="4" w:space="0" w:color="auto"/>
              <w:right w:val="nil"/>
            </w:tcBorders>
            <w:noWrap/>
            <w:hideMark/>
          </w:tcPr>
          <w:p w14:paraId="112EB03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52B86BA" w14:textId="77777777" w:rsidTr="004A3472">
        <w:trPr>
          <w:trHeight w:val="300"/>
        </w:trPr>
        <w:tc>
          <w:tcPr>
            <w:tcW w:w="4548" w:type="dxa"/>
            <w:tcBorders>
              <w:top w:val="nil"/>
              <w:left w:val="single" w:sz="4" w:space="0" w:color="auto"/>
              <w:bottom w:val="single" w:sz="4" w:space="0" w:color="auto"/>
              <w:right w:val="nil"/>
            </w:tcBorders>
            <w:noWrap/>
            <w:hideMark/>
          </w:tcPr>
          <w:p w14:paraId="70CC35C6"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367E36" w14:textId="77777777" w:rsidTr="004A3472">
        <w:trPr>
          <w:trHeight w:val="300"/>
        </w:trPr>
        <w:tc>
          <w:tcPr>
            <w:tcW w:w="4548" w:type="dxa"/>
            <w:tcBorders>
              <w:top w:val="nil"/>
              <w:left w:val="single" w:sz="4" w:space="0" w:color="auto"/>
              <w:bottom w:val="single" w:sz="4" w:space="0" w:color="auto"/>
              <w:right w:val="nil"/>
            </w:tcBorders>
            <w:noWrap/>
            <w:hideMark/>
          </w:tcPr>
          <w:p w14:paraId="31DC6CA8"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0412FC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061A82D" w14:textId="77777777" w:rsidTr="004A3472">
        <w:trPr>
          <w:trHeight w:val="300"/>
        </w:trPr>
        <w:tc>
          <w:tcPr>
            <w:tcW w:w="4548" w:type="dxa"/>
            <w:tcBorders>
              <w:top w:val="nil"/>
              <w:left w:val="single" w:sz="4" w:space="0" w:color="auto"/>
              <w:bottom w:val="single" w:sz="4" w:space="0" w:color="auto"/>
              <w:right w:val="nil"/>
            </w:tcBorders>
            <w:noWrap/>
            <w:hideMark/>
          </w:tcPr>
          <w:p w14:paraId="0E94D46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6FB84844"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273A" w14:textId="1C010F6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5C484" w14:textId="56C3437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104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D95A7AF" w14:textId="77777777" w:rsidTr="004A3472">
        <w:trPr>
          <w:trHeight w:val="300"/>
        </w:trPr>
        <w:tc>
          <w:tcPr>
            <w:tcW w:w="4548" w:type="dxa"/>
            <w:tcBorders>
              <w:top w:val="nil"/>
              <w:left w:val="single" w:sz="4" w:space="0" w:color="auto"/>
              <w:bottom w:val="single" w:sz="4" w:space="0" w:color="auto"/>
              <w:right w:val="nil"/>
            </w:tcBorders>
            <w:noWrap/>
            <w:hideMark/>
          </w:tcPr>
          <w:p w14:paraId="3D7D6F7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C1F404" w14:textId="5D9F031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B1FE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3FB0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2C7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A58247B" w14:textId="77777777" w:rsidTr="004A3472">
        <w:trPr>
          <w:trHeight w:val="300"/>
        </w:trPr>
        <w:tc>
          <w:tcPr>
            <w:tcW w:w="4548" w:type="dxa"/>
            <w:tcBorders>
              <w:top w:val="nil"/>
              <w:left w:val="single" w:sz="4" w:space="0" w:color="auto"/>
              <w:bottom w:val="single" w:sz="4" w:space="0" w:color="auto"/>
              <w:right w:val="nil"/>
            </w:tcBorders>
            <w:noWrap/>
            <w:hideMark/>
          </w:tcPr>
          <w:p w14:paraId="414E9055"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C21012" w14:textId="77777777" w:rsidTr="004A3472">
        <w:trPr>
          <w:trHeight w:val="300"/>
        </w:trPr>
        <w:tc>
          <w:tcPr>
            <w:tcW w:w="4548" w:type="dxa"/>
            <w:tcBorders>
              <w:top w:val="nil"/>
              <w:left w:val="single" w:sz="4" w:space="0" w:color="auto"/>
              <w:bottom w:val="single" w:sz="4" w:space="0" w:color="auto"/>
              <w:right w:val="nil"/>
            </w:tcBorders>
            <w:noWrap/>
            <w:hideMark/>
          </w:tcPr>
          <w:p w14:paraId="727C332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DCC9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8A0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C611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64AC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8B73E23" w14:textId="77777777" w:rsidTr="004A3472">
        <w:trPr>
          <w:trHeight w:val="300"/>
        </w:trPr>
        <w:tc>
          <w:tcPr>
            <w:tcW w:w="4548" w:type="dxa"/>
            <w:tcBorders>
              <w:top w:val="nil"/>
              <w:left w:val="single" w:sz="4" w:space="0" w:color="auto"/>
              <w:bottom w:val="single" w:sz="4" w:space="0" w:color="auto"/>
              <w:right w:val="nil"/>
            </w:tcBorders>
            <w:noWrap/>
            <w:hideMark/>
          </w:tcPr>
          <w:p w14:paraId="65EF51B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7F58F" w14:textId="3847573D"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77777777" w:rsidR="00DE5153" w:rsidRPr="00DE5153" w:rsidRDefault="00DE5153" w:rsidP="00DE5153">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4E524A7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09A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AFF0F30" w14:textId="77777777" w:rsidTr="004A3472">
        <w:trPr>
          <w:trHeight w:val="300"/>
        </w:trPr>
        <w:tc>
          <w:tcPr>
            <w:tcW w:w="4548" w:type="dxa"/>
            <w:tcBorders>
              <w:top w:val="nil"/>
              <w:left w:val="single" w:sz="4" w:space="0" w:color="auto"/>
              <w:bottom w:val="single" w:sz="4" w:space="0" w:color="auto"/>
              <w:right w:val="nil"/>
            </w:tcBorders>
            <w:noWrap/>
            <w:hideMark/>
          </w:tcPr>
          <w:p w14:paraId="08D79C8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B3B55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CEE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12B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CA8BC85" w14:textId="77777777" w:rsidTr="004A3472">
        <w:trPr>
          <w:trHeight w:val="300"/>
        </w:trPr>
        <w:tc>
          <w:tcPr>
            <w:tcW w:w="4548" w:type="dxa"/>
            <w:tcBorders>
              <w:top w:val="nil"/>
              <w:left w:val="single" w:sz="4" w:space="0" w:color="auto"/>
              <w:bottom w:val="single" w:sz="4" w:space="0" w:color="auto"/>
              <w:right w:val="nil"/>
            </w:tcBorders>
            <w:noWrap/>
            <w:hideMark/>
          </w:tcPr>
          <w:p w14:paraId="15F67F2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30258734" w14:textId="77777777" w:rsidTr="004A3472">
        <w:trPr>
          <w:trHeight w:val="300"/>
        </w:trPr>
        <w:tc>
          <w:tcPr>
            <w:tcW w:w="4548" w:type="dxa"/>
            <w:tcBorders>
              <w:top w:val="nil"/>
              <w:left w:val="single" w:sz="4" w:space="0" w:color="auto"/>
              <w:bottom w:val="single" w:sz="4" w:space="0" w:color="auto"/>
              <w:right w:val="nil"/>
            </w:tcBorders>
            <w:noWrap/>
            <w:hideMark/>
          </w:tcPr>
          <w:p w14:paraId="505524F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0A0AEC06" w14:textId="77777777" w:rsidTr="004A3472">
        <w:trPr>
          <w:trHeight w:val="300"/>
        </w:trPr>
        <w:tc>
          <w:tcPr>
            <w:tcW w:w="4548" w:type="dxa"/>
            <w:tcBorders>
              <w:top w:val="nil"/>
              <w:left w:val="single" w:sz="4" w:space="0" w:color="auto"/>
              <w:bottom w:val="single" w:sz="4" w:space="0" w:color="auto"/>
              <w:right w:val="nil"/>
            </w:tcBorders>
            <w:noWrap/>
            <w:hideMark/>
          </w:tcPr>
          <w:p w14:paraId="2AC096DB"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3968158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2B7A6D4" w14:textId="77777777" w:rsidTr="004A3472">
        <w:trPr>
          <w:trHeight w:val="300"/>
        </w:trPr>
        <w:tc>
          <w:tcPr>
            <w:tcW w:w="4548" w:type="dxa"/>
            <w:tcBorders>
              <w:top w:val="nil"/>
              <w:left w:val="single" w:sz="4" w:space="0" w:color="auto"/>
              <w:bottom w:val="single" w:sz="4" w:space="0" w:color="auto"/>
              <w:right w:val="nil"/>
            </w:tcBorders>
            <w:noWrap/>
            <w:hideMark/>
          </w:tcPr>
          <w:p w14:paraId="600D670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168345D" w14:textId="77777777" w:rsidTr="004A3472">
        <w:trPr>
          <w:trHeight w:val="300"/>
        </w:trPr>
        <w:tc>
          <w:tcPr>
            <w:tcW w:w="4548" w:type="dxa"/>
            <w:tcBorders>
              <w:top w:val="nil"/>
              <w:left w:val="single" w:sz="4" w:space="0" w:color="auto"/>
              <w:bottom w:val="single" w:sz="4" w:space="0" w:color="auto"/>
              <w:right w:val="nil"/>
            </w:tcBorders>
            <w:noWrap/>
            <w:hideMark/>
          </w:tcPr>
          <w:p w14:paraId="2A87C9F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FAEADEF" w14:textId="77777777" w:rsidTr="004A3472">
        <w:trPr>
          <w:trHeight w:val="300"/>
        </w:trPr>
        <w:tc>
          <w:tcPr>
            <w:tcW w:w="4548" w:type="dxa"/>
            <w:tcBorders>
              <w:top w:val="nil"/>
              <w:left w:val="single" w:sz="4" w:space="0" w:color="auto"/>
              <w:bottom w:val="single" w:sz="4" w:space="0" w:color="auto"/>
              <w:right w:val="nil"/>
            </w:tcBorders>
            <w:noWrap/>
            <w:hideMark/>
          </w:tcPr>
          <w:p w14:paraId="75ADCE1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27C74CC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DA1A3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E0F7B40" w14:textId="77777777" w:rsidTr="004A3472">
        <w:trPr>
          <w:trHeight w:val="300"/>
        </w:trPr>
        <w:tc>
          <w:tcPr>
            <w:tcW w:w="4548" w:type="dxa"/>
            <w:tcBorders>
              <w:top w:val="nil"/>
              <w:left w:val="single" w:sz="4" w:space="0" w:color="auto"/>
              <w:bottom w:val="single" w:sz="4" w:space="0" w:color="auto"/>
              <w:right w:val="nil"/>
            </w:tcBorders>
            <w:noWrap/>
            <w:hideMark/>
          </w:tcPr>
          <w:p w14:paraId="7B53919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4837C69" w14:textId="77777777" w:rsidTr="004A3472">
        <w:trPr>
          <w:trHeight w:val="300"/>
        </w:trPr>
        <w:tc>
          <w:tcPr>
            <w:tcW w:w="4548" w:type="dxa"/>
            <w:tcBorders>
              <w:top w:val="nil"/>
              <w:left w:val="single" w:sz="4" w:space="0" w:color="auto"/>
              <w:bottom w:val="single" w:sz="4" w:space="0" w:color="auto"/>
              <w:right w:val="nil"/>
            </w:tcBorders>
            <w:noWrap/>
            <w:hideMark/>
          </w:tcPr>
          <w:p w14:paraId="62F8455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C8ECC69" w14:textId="77777777" w:rsidTr="004A3472">
        <w:trPr>
          <w:trHeight w:val="300"/>
        </w:trPr>
        <w:tc>
          <w:tcPr>
            <w:tcW w:w="4548" w:type="dxa"/>
            <w:tcBorders>
              <w:top w:val="nil"/>
              <w:left w:val="single" w:sz="4" w:space="0" w:color="auto"/>
              <w:bottom w:val="single" w:sz="4" w:space="0" w:color="auto"/>
              <w:right w:val="nil"/>
            </w:tcBorders>
            <w:noWrap/>
            <w:hideMark/>
          </w:tcPr>
          <w:p w14:paraId="0348A030"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1436155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CDA5B" w14:textId="23EA81A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B1D7A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B38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491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4C2E4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12487F2" w14:textId="77777777" w:rsidTr="004A3472">
        <w:trPr>
          <w:trHeight w:val="218"/>
        </w:trPr>
        <w:tc>
          <w:tcPr>
            <w:tcW w:w="4548" w:type="dxa"/>
            <w:tcBorders>
              <w:top w:val="nil"/>
              <w:left w:val="single" w:sz="4" w:space="0" w:color="auto"/>
              <w:bottom w:val="single" w:sz="4" w:space="0" w:color="auto"/>
              <w:right w:val="nil"/>
            </w:tcBorders>
            <w:noWrap/>
            <w:hideMark/>
          </w:tcPr>
          <w:p w14:paraId="7D4493A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4AE0B698"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3C95A7E" w14:textId="77777777" w:rsidTr="004A3472">
        <w:trPr>
          <w:trHeight w:val="300"/>
        </w:trPr>
        <w:tc>
          <w:tcPr>
            <w:tcW w:w="4548" w:type="dxa"/>
            <w:tcBorders>
              <w:top w:val="nil"/>
              <w:left w:val="single" w:sz="4" w:space="0" w:color="auto"/>
              <w:bottom w:val="single" w:sz="4" w:space="0" w:color="auto"/>
              <w:right w:val="nil"/>
            </w:tcBorders>
            <w:noWrap/>
            <w:hideMark/>
          </w:tcPr>
          <w:p w14:paraId="71800D1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5883958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492F04A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55C082" w14:textId="01197876"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C6E929" w14:textId="3CD1DB8E"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79DF8BC" w14:textId="77777777" w:rsidTr="004A3472">
        <w:trPr>
          <w:trHeight w:val="300"/>
        </w:trPr>
        <w:tc>
          <w:tcPr>
            <w:tcW w:w="4548" w:type="dxa"/>
            <w:tcBorders>
              <w:top w:val="nil"/>
              <w:left w:val="single" w:sz="4" w:space="0" w:color="auto"/>
              <w:bottom w:val="single" w:sz="4" w:space="0" w:color="auto"/>
              <w:right w:val="nil"/>
            </w:tcBorders>
            <w:noWrap/>
            <w:hideMark/>
          </w:tcPr>
          <w:p w14:paraId="3EA18A4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7492F49" w14:textId="77777777" w:rsidTr="004A3472">
        <w:trPr>
          <w:trHeight w:val="300"/>
        </w:trPr>
        <w:tc>
          <w:tcPr>
            <w:tcW w:w="4548" w:type="dxa"/>
            <w:tcBorders>
              <w:top w:val="nil"/>
              <w:left w:val="single" w:sz="4" w:space="0" w:color="auto"/>
              <w:bottom w:val="single" w:sz="4" w:space="0" w:color="auto"/>
              <w:right w:val="nil"/>
            </w:tcBorders>
            <w:noWrap/>
            <w:hideMark/>
          </w:tcPr>
          <w:p w14:paraId="225BFC6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E533C15" w14:textId="77777777" w:rsidTr="004A3472">
        <w:trPr>
          <w:trHeight w:val="300"/>
        </w:trPr>
        <w:tc>
          <w:tcPr>
            <w:tcW w:w="4548" w:type="dxa"/>
            <w:tcBorders>
              <w:top w:val="nil"/>
              <w:left w:val="single" w:sz="4" w:space="0" w:color="auto"/>
              <w:bottom w:val="single" w:sz="2" w:space="0" w:color="auto"/>
              <w:right w:val="nil"/>
            </w:tcBorders>
            <w:noWrap/>
            <w:hideMark/>
          </w:tcPr>
          <w:p w14:paraId="3DA7CFB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1EE4C7F" w14:textId="77777777" w:rsidTr="004A3472">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47AED6D8" w14:textId="77777777" w:rsidTr="004A3472">
        <w:trPr>
          <w:trHeight w:val="300"/>
        </w:trPr>
        <w:tc>
          <w:tcPr>
            <w:tcW w:w="4548" w:type="dxa"/>
            <w:tcBorders>
              <w:top w:val="nil"/>
              <w:left w:val="single" w:sz="4" w:space="0" w:color="auto"/>
              <w:bottom w:val="single" w:sz="4" w:space="0" w:color="auto"/>
              <w:right w:val="nil"/>
            </w:tcBorders>
            <w:noWrap/>
            <w:hideMark/>
          </w:tcPr>
          <w:p w14:paraId="6DF975C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4F228" w14:textId="595166CA"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CEECD9F" w14:textId="77777777" w:rsidTr="004A3472">
        <w:trPr>
          <w:trHeight w:val="300"/>
        </w:trPr>
        <w:tc>
          <w:tcPr>
            <w:tcW w:w="4548" w:type="dxa"/>
            <w:tcBorders>
              <w:top w:val="nil"/>
              <w:left w:val="single" w:sz="4" w:space="0" w:color="auto"/>
              <w:bottom w:val="single" w:sz="4" w:space="0" w:color="auto"/>
              <w:right w:val="nil"/>
            </w:tcBorders>
            <w:noWrap/>
            <w:hideMark/>
          </w:tcPr>
          <w:p w14:paraId="1974E4D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70A7FD15" w14:textId="77777777" w:rsidTr="004A3472">
        <w:trPr>
          <w:trHeight w:val="300"/>
        </w:trPr>
        <w:tc>
          <w:tcPr>
            <w:tcW w:w="4548" w:type="dxa"/>
            <w:tcBorders>
              <w:top w:val="nil"/>
              <w:left w:val="single" w:sz="4" w:space="0" w:color="auto"/>
              <w:bottom w:val="single" w:sz="4" w:space="0" w:color="auto"/>
              <w:right w:val="nil"/>
            </w:tcBorders>
            <w:noWrap/>
            <w:hideMark/>
          </w:tcPr>
          <w:p w14:paraId="6053153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5235534F" w14:textId="77777777" w:rsidTr="004A3472">
        <w:trPr>
          <w:trHeight w:val="300"/>
        </w:trPr>
        <w:tc>
          <w:tcPr>
            <w:tcW w:w="4548" w:type="dxa"/>
            <w:tcBorders>
              <w:top w:val="nil"/>
              <w:left w:val="single" w:sz="4" w:space="0" w:color="auto"/>
              <w:bottom w:val="single" w:sz="4" w:space="0" w:color="auto"/>
              <w:right w:val="nil"/>
            </w:tcBorders>
            <w:noWrap/>
            <w:hideMark/>
          </w:tcPr>
          <w:p w14:paraId="77A50FBA"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59519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64E7118B" w14:textId="77777777" w:rsidTr="004A3472">
        <w:trPr>
          <w:trHeight w:val="300"/>
        </w:trPr>
        <w:tc>
          <w:tcPr>
            <w:tcW w:w="4548" w:type="dxa"/>
            <w:tcBorders>
              <w:top w:val="nil"/>
              <w:left w:val="single" w:sz="4" w:space="0" w:color="auto"/>
              <w:bottom w:val="single" w:sz="4" w:space="0" w:color="auto"/>
              <w:right w:val="nil"/>
            </w:tcBorders>
            <w:noWrap/>
            <w:hideMark/>
          </w:tcPr>
          <w:p w14:paraId="62C9EA5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6A292EEB"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174A5321" w14:textId="77777777" w:rsidTr="004A3472">
        <w:trPr>
          <w:trHeight w:val="300"/>
        </w:trPr>
        <w:tc>
          <w:tcPr>
            <w:tcW w:w="4548" w:type="dxa"/>
            <w:tcBorders>
              <w:top w:val="nil"/>
              <w:left w:val="single" w:sz="4" w:space="0" w:color="auto"/>
              <w:bottom w:val="single" w:sz="4" w:space="0" w:color="auto"/>
              <w:right w:val="nil"/>
            </w:tcBorders>
            <w:noWrap/>
            <w:hideMark/>
          </w:tcPr>
          <w:p w14:paraId="0F98DE43"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DE5153" w:rsidRPr="00DE5153" w:rsidRDefault="00DE5153" w:rsidP="00DE5153">
            <w:pPr>
              <w:widowControl/>
              <w:spacing w:line="256" w:lineRule="auto"/>
              <w:rPr>
                <w:color w:val="000000"/>
                <w:sz w:val="18"/>
                <w:szCs w:val="18"/>
                <w:lang w:val="en-GB" w:eastAsia="en-US"/>
              </w:rPr>
            </w:pPr>
          </w:p>
        </w:tc>
      </w:tr>
      <w:tr w:rsidR="00DE5153" w:rsidRPr="00DE5153" w14:paraId="25ECA176" w14:textId="77777777" w:rsidTr="004A3472">
        <w:trPr>
          <w:trHeight w:val="300"/>
        </w:trPr>
        <w:tc>
          <w:tcPr>
            <w:tcW w:w="4548" w:type="dxa"/>
            <w:tcBorders>
              <w:top w:val="nil"/>
              <w:left w:val="single" w:sz="4" w:space="0" w:color="auto"/>
              <w:bottom w:val="single" w:sz="4" w:space="0" w:color="auto"/>
              <w:right w:val="nil"/>
            </w:tcBorders>
            <w:noWrap/>
            <w:hideMark/>
          </w:tcPr>
          <w:p w14:paraId="1963E05C"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F3C348" w14:textId="767B8F05"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75FC3" w14:textId="4B1B1328"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17951" w14:textId="28D33EC0"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806D5" w14:textId="5E52C819"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B27F001" w14:textId="77777777" w:rsidTr="004A3472">
        <w:trPr>
          <w:trHeight w:val="300"/>
        </w:trPr>
        <w:tc>
          <w:tcPr>
            <w:tcW w:w="4548" w:type="dxa"/>
            <w:tcBorders>
              <w:top w:val="nil"/>
              <w:left w:val="single" w:sz="4" w:space="0" w:color="auto"/>
              <w:bottom w:val="single" w:sz="4" w:space="0" w:color="auto"/>
              <w:right w:val="nil"/>
            </w:tcBorders>
            <w:noWrap/>
            <w:hideMark/>
          </w:tcPr>
          <w:p w14:paraId="01FAEE8F"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2FD8C6" w14:textId="7D2A9FF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087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E4DB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F963E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EBD9F20" w14:textId="77777777" w:rsidTr="004A3472">
        <w:trPr>
          <w:trHeight w:val="300"/>
        </w:trPr>
        <w:tc>
          <w:tcPr>
            <w:tcW w:w="4548" w:type="dxa"/>
            <w:tcBorders>
              <w:top w:val="nil"/>
              <w:left w:val="single" w:sz="4" w:space="0" w:color="auto"/>
              <w:bottom w:val="single" w:sz="4" w:space="0" w:color="auto"/>
              <w:right w:val="nil"/>
            </w:tcBorders>
            <w:noWrap/>
            <w:hideMark/>
          </w:tcPr>
          <w:p w14:paraId="562F369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6C4D6191"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72E2375D"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46E01" w14:textId="2BD381CC"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CD755" w14:textId="59E0A40F"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6494927" w14:textId="77777777" w:rsidTr="004A3472">
        <w:trPr>
          <w:trHeight w:val="300"/>
        </w:trPr>
        <w:tc>
          <w:tcPr>
            <w:tcW w:w="4548" w:type="dxa"/>
            <w:tcBorders>
              <w:top w:val="nil"/>
              <w:left w:val="single" w:sz="4" w:space="0" w:color="auto"/>
              <w:bottom w:val="single" w:sz="4" w:space="0" w:color="auto"/>
              <w:right w:val="nil"/>
            </w:tcBorders>
            <w:noWrap/>
            <w:hideMark/>
          </w:tcPr>
          <w:p w14:paraId="3B8E65B1"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01F5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9FA66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058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45512CD" w14:textId="77777777" w:rsidTr="004A3472">
        <w:trPr>
          <w:trHeight w:val="300"/>
        </w:trPr>
        <w:tc>
          <w:tcPr>
            <w:tcW w:w="4548" w:type="dxa"/>
            <w:tcBorders>
              <w:top w:val="nil"/>
              <w:left w:val="single" w:sz="4" w:space="0" w:color="auto"/>
              <w:bottom w:val="single" w:sz="4" w:space="0" w:color="auto"/>
              <w:right w:val="nil"/>
            </w:tcBorders>
            <w:noWrap/>
            <w:hideMark/>
          </w:tcPr>
          <w:p w14:paraId="04882B7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6F21388" w14:textId="77777777" w:rsidTr="004A3472">
        <w:trPr>
          <w:trHeight w:val="300"/>
        </w:trPr>
        <w:tc>
          <w:tcPr>
            <w:tcW w:w="4548" w:type="dxa"/>
            <w:tcBorders>
              <w:top w:val="nil"/>
              <w:left w:val="single" w:sz="4" w:space="0" w:color="auto"/>
              <w:bottom w:val="single" w:sz="4" w:space="0" w:color="auto"/>
              <w:right w:val="nil"/>
            </w:tcBorders>
            <w:noWrap/>
            <w:hideMark/>
          </w:tcPr>
          <w:p w14:paraId="3EBEFF8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EE61DD6" w14:textId="77777777" w:rsidTr="004A3472">
        <w:trPr>
          <w:trHeight w:val="300"/>
        </w:trPr>
        <w:tc>
          <w:tcPr>
            <w:tcW w:w="4548" w:type="dxa"/>
            <w:tcBorders>
              <w:top w:val="nil"/>
              <w:left w:val="single" w:sz="4" w:space="0" w:color="auto"/>
              <w:bottom w:val="single" w:sz="4" w:space="0" w:color="auto"/>
              <w:right w:val="nil"/>
            </w:tcBorders>
            <w:noWrap/>
            <w:hideMark/>
          </w:tcPr>
          <w:p w14:paraId="3FE4306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C9AE2E6" w14:textId="77777777" w:rsidTr="004A3472">
        <w:trPr>
          <w:trHeight w:val="300"/>
        </w:trPr>
        <w:tc>
          <w:tcPr>
            <w:tcW w:w="4548" w:type="dxa"/>
            <w:tcBorders>
              <w:top w:val="nil"/>
              <w:left w:val="single" w:sz="4" w:space="0" w:color="auto"/>
              <w:bottom w:val="single" w:sz="4" w:space="0" w:color="auto"/>
              <w:right w:val="nil"/>
            </w:tcBorders>
            <w:noWrap/>
            <w:hideMark/>
          </w:tcPr>
          <w:p w14:paraId="7D136B4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41043BC" w14:textId="77777777" w:rsidTr="004A3472">
        <w:trPr>
          <w:trHeight w:val="300"/>
        </w:trPr>
        <w:tc>
          <w:tcPr>
            <w:tcW w:w="4548" w:type="dxa"/>
            <w:tcBorders>
              <w:top w:val="nil"/>
              <w:left w:val="single" w:sz="4" w:space="0" w:color="auto"/>
              <w:bottom w:val="single" w:sz="4" w:space="0" w:color="auto"/>
              <w:right w:val="nil"/>
            </w:tcBorders>
            <w:noWrap/>
            <w:hideMark/>
          </w:tcPr>
          <w:p w14:paraId="2CFF571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479E83A" w14:textId="77777777" w:rsidTr="004A3472">
        <w:trPr>
          <w:trHeight w:val="300"/>
        </w:trPr>
        <w:tc>
          <w:tcPr>
            <w:tcW w:w="4548" w:type="dxa"/>
            <w:tcBorders>
              <w:top w:val="nil"/>
              <w:left w:val="single" w:sz="4" w:space="0" w:color="auto"/>
              <w:bottom w:val="single" w:sz="4" w:space="0" w:color="auto"/>
              <w:right w:val="nil"/>
            </w:tcBorders>
            <w:noWrap/>
            <w:hideMark/>
          </w:tcPr>
          <w:p w14:paraId="7F03482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30D32036" w14:textId="77777777" w:rsidTr="004A3472">
        <w:trPr>
          <w:trHeight w:val="300"/>
        </w:trPr>
        <w:tc>
          <w:tcPr>
            <w:tcW w:w="4548" w:type="dxa"/>
            <w:tcBorders>
              <w:top w:val="nil"/>
              <w:left w:val="single" w:sz="4" w:space="0" w:color="auto"/>
              <w:bottom w:val="single" w:sz="4" w:space="0" w:color="auto"/>
              <w:right w:val="nil"/>
            </w:tcBorders>
            <w:noWrap/>
            <w:hideMark/>
          </w:tcPr>
          <w:p w14:paraId="23CEB58A" w14:textId="77777777" w:rsidR="00DE5153" w:rsidRPr="00DE5153" w:rsidRDefault="00DE5153" w:rsidP="00DE5153">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C17390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2409C81B" w14:textId="77777777" w:rsidTr="004A3472">
        <w:trPr>
          <w:trHeight w:val="300"/>
        </w:trPr>
        <w:tc>
          <w:tcPr>
            <w:tcW w:w="4548" w:type="dxa"/>
            <w:tcBorders>
              <w:top w:val="nil"/>
              <w:left w:val="single" w:sz="4" w:space="0" w:color="auto"/>
              <w:bottom w:val="single" w:sz="4" w:space="0" w:color="auto"/>
              <w:right w:val="nil"/>
            </w:tcBorders>
            <w:noWrap/>
            <w:hideMark/>
          </w:tcPr>
          <w:p w14:paraId="2E878E29"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D78A0AC" w14:textId="77777777" w:rsidTr="004A3472">
        <w:trPr>
          <w:trHeight w:val="300"/>
        </w:trPr>
        <w:tc>
          <w:tcPr>
            <w:tcW w:w="4548" w:type="dxa"/>
            <w:tcBorders>
              <w:top w:val="nil"/>
              <w:left w:val="single" w:sz="4" w:space="0" w:color="auto"/>
              <w:bottom w:val="single" w:sz="4" w:space="0" w:color="auto"/>
              <w:right w:val="nil"/>
            </w:tcBorders>
            <w:noWrap/>
            <w:hideMark/>
          </w:tcPr>
          <w:p w14:paraId="264E8542"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01914252" w14:textId="77777777" w:rsidTr="004A3472">
        <w:trPr>
          <w:trHeight w:val="300"/>
        </w:trPr>
        <w:tc>
          <w:tcPr>
            <w:tcW w:w="4548" w:type="dxa"/>
            <w:tcBorders>
              <w:top w:val="nil"/>
              <w:left w:val="single" w:sz="4" w:space="0" w:color="auto"/>
              <w:bottom w:val="single" w:sz="4" w:space="0" w:color="auto"/>
              <w:right w:val="nil"/>
            </w:tcBorders>
            <w:noWrap/>
            <w:hideMark/>
          </w:tcPr>
          <w:p w14:paraId="77B8D00E"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58FDCE59" w14:textId="77777777" w:rsidTr="004A3472">
        <w:trPr>
          <w:trHeight w:val="300"/>
        </w:trPr>
        <w:tc>
          <w:tcPr>
            <w:tcW w:w="4548" w:type="dxa"/>
            <w:tcBorders>
              <w:top w:val="nil"/>
              <w:left w:val="single" w:sz="4" w:space="0" w:color="auto"/>
              <w:bottom w:val="single" w:sz="4" w:space="0" w:color="auto"/>
              <w:right w:val="nil"/>
            </w:tcBorders>
            <w:noWrap/>
            <w:hideMark/>
          </w:tcPr>
          <w:p w14:paraId="3CAA00C8"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CCCF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E4DCE8E" w14:textId="77777777" w:rsidTr="004A3472">
        <w:trPr>
          <w:trHeight w:val="300"/>
        </w:trPr>
        <w:tc>
          <w:tcPr>
            <w:tcW w:w="4548" w:type="dxa"/>
            <w:tcBorders>
              <w:top w:val="nil"/>
              <w:left w:val="single" w:sz="4" w:space="0" w:color="auto"/>
              <w:bottom w:val="single" w:sz="4" w:space="0" w:color="auto"/>
              <w:right w:val="nil"/>
            </w:tcBorders>
            <w:noWrap/>
            <w:hideMark/>
          </w:tcPr>
          <w:p w14:paraId="1BE211DD"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54DF33F" w14:textId="77777777" w:rsidTr="004A3472">
        <w:trPr>
          <w:trHeight w:val="300"/>
        </w:trPr>
        <w:tc>
          <w:tcPr>
            <w:tcW w:w="4548" w:type="dxa"/>
            <w:tcBorders>
              <w:top w:val="nil"/>
              <w:left w:val="single" w:sz="4" w:space="0" w:color="auto"/>
              <w:bottom w:val="single" w:sz="4" w:space="0" w:color="auto"/>
              <w:right w:val="nil"/>
            </w:tcBorders>
            <w:noWrap/>
            <w:hideMark/>
          </w:tcPr>
          <w:p w14:paraId="09FA1254"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599DD3FD"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19007D3D" w14:textId="77777777" w:rsidTr="004A3472">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F695804" w14:textId="48F9E9FA"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762710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6732DDAB"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755301CD" w14:textId="77777777" w:rsidTr="006C490D">
        <w:trPr>
          <w:trHeight w:val="300"/>
        </w:trPr>
        <w:tc>
          <w:tcPr>
            <w:tcW w:w="4548" w:type="dxa"/>
            <w:tcBorders>
              <w:top w:val="single" w:sz="4" w:space="0" w:color="auto"/>
              <w:left w:val="single" w:sz="4" w:space="0" w:color="auto"/>
              <w:bottom w:val="single" w:sz="4" w:space="0" w:color="auto"/>
              <w:right w:val="nil"/>
            </w:tcBorders>
            <w:noWrap/>
            <w:hideMark/>
          </w:tcPr>
          <w:p w14:paraId="42D13E7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4" w:space="0" w:color="auto"/>
              <w:right w:val="single" w:sz="4" w:space="0" w:color="auto"/>
            </w:tcBorders>
            <w:noWrap/>
          </w:tcPr>
          <w:p w14:paraId="705622A2"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337BA507"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976C0E8" w14:textId="256ECB34"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BD34312"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2C0EBA0"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E1C03AF"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53C63102" w14:textId="77777777" w:rsidR="00DE5153" w:rsidRPr="00DE5153" w:rsidRDefault="00DE5153" w:rsidP="00DE5153">
            <w:pPr>
              <w:widowControl/>
              <w:spacing w:line="256" w:lineRule="auto"/>
              <w:rPr>
                <w:color w:val="000000"/>
                <w:sz w:val="22"/>
                <w:szCs w:val="22"/>
                <w:lang w:val="en-GB" w:eastAsia="en-US"/>
              </w:rPr>
            </w:pPr>
          </w:p>
        </w:tc>
      </w:tr>
      <w:tr w:rsidR="00DE5153" w:rsidRPr="00DE5153" w14:paraId="48FDD40B" w14:textId="77777777" w:rsidTr="006C490D">
        <w:trPr>
          <w:trHeight w:val="300"/>
        </w:trPr>
        <w:tc>
          <w:tcPr>
            <w:tcW w:w="4548" w:type="dxa"/>
            <w:tcBorders>
              <w:top w:val="single" w:sz="4" w:space="0" w:color="auto"/>
              <w:left w:val="single" w:sz="4" w:space="0" w:color="auto"/>
              <w:bottom w:val="single" w:sz="4" w:space="0" w:color="auto"/>
              <w:right w:val="single" w:sz="4" w:space="0" w:color="auto"/>
            </w:tcBorders>
            <w:noWrap/>
          </w:tcPr>
          <w:p w14:paraId="0C78FAC7" w14:textId="77777777" w:rsidR="00DE5153" w:rsidRPr="00DE5153" w:rsidRDefault="00DE5153" w:rsidP="00DE5153">
            <w:pPr>
              <w:widowControl/>
              <w:spacing w:line="256" w:lineRule="auto"/>
              <w:rPr>
                <w:color w:val="000000"/>
                <w:sz w:val="18"/>
                <w:szCs w:val="18"/>
                <w:lang w:val="en-GB" w:eastAsia="en-US"/>
              </w:rPr>
            </w:pPr>
            <w:r w:rsidRPr="00DE5153">
              <w:rPr>
                <w:color w:val="000000"/>
                <w:sz w:val="18"/>
                <w:szCs w:val="18"/>
                <w:lang w:val="en-GB" w:eastAsia="en-US"/>
              </w:rPr>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18396DF3" w14:textId="77777777" w:rsidR="00DE5153" w:rsidRPr="00DE5153" w:rsidRDefault="00DE5153" w:rsidP="00DE5153">
            <w:pPr>
              <w:widowControl/>
              <w:spacing w:line="256" w:lineRule="auto"/>
              <w:rPr>
                <w:color w:val="000000"/>
                <w:sz w:val="22"/>
                <w:szCs w:val="22"/>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6E3BCBF5"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070C5731"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7F79968A"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76911E9F" w14:textId="77777777" w:rsidR="00DE5153" w:rsidRPr="00DE5153" w:rsidRDefault="00DE5153" w:rsidP="00DE5153">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3850A895" w14:textId="77777777" w:rsidR="00DE5153" w:rsidRPr="00DE5153" w:rsidRDefault="00DE5153" w:rsidP="00DE5153">
            <w:pPr>
              <w:widowControl/>
              <w:spacing w:line="256" w:lineRule="auto"/>
              <w:rPr>
                <w:color w:val="000000"/>
                <w:sz w:val="22"/>
                <w:szCs w:val="22"/>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0960287C" w14:textId="77777777" w:rsidR="00DE5153" w:rsidRPr="00DE5153" w:rsidRDefault="00DE5153" w:rsidP="00DE5153">
            <w:pPr>
              <w:widowControl/>
              <w:spacing w:line="256" w:lineRule="auto"/>
              <w:rPr>
                <w:color w:val="000000"/>
                <w:sz w:val="22"/>
                <w:szCs w:val="22"/>
                <w:lang w:val="en-GB"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7B4625BB" w14:textId="6AD8B6DA" w:rsidR="00F56D93" w:rsidRPr="00BC4F16" w:rsidRDefault="00F56D93" w:rsidP="00F56D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 xml:space="preserve">1) </w:t>
            </w:r>
            <w:r w:rsidR="00865F28" w:rsidRPr="00BC4F16">
              <w:rPr>
                <w:color w:val="000000" w:themeColor="text1"/>
                <w:sz w:val="20"/>
                <w:lang w:eastAsia="en-US"/>
              </w:rPr>
              <w:t>X* från</w:t>
            </w:r>
            <w:r w:rsidR="00865F28">
              <w:rPr>
                <w:color w:val="000000" w:themeColor="text1"/>
                <w:sz w:val="20"/>
                <w:lang w:eastAsia="en-US"/>
              </w:rPr>
              <w:t xml:space="preserve"> kl.</w:t>
            </w:r>
          </w:p>
          <w:p w14:paraId="4D2270EB" w14:textId="7839958B" w:rsidR="00F56D93" w:rsidRPr="000475F8" w:rsidRDefault="00F56D93" w:rsidP="00F56D9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94F526" w14:textId="12E1CB6F"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EA71AD4" w14:textId="46A051D4" w:rsidR="00C767D2" w:rsidRDefault="00C767D2" w:rsidP="00B52F21">
      <w:pPr>
        <w:widowControl/>
        <w:spacing w:after="160" w:line="259" w:lineRule="auto"/>
        <w:rPr>
          <w:sz w:val="20"/>
          <w:szCs w:val="22"/>
        </w:rPr>
      </w:pPr>
    </w:p>
    <w:p w14:paraId="0F701A78" w14:textId="5AB42903" w:rsidR="006C490D" w:rsidRDefault="006C490D" w:rsidP="00B52F21">
      <w:pPr>
        <w:widowControl/>
        <w:spacing w:after="160" w:line="259" w:lineRule="auto"/>
        <w:rPr>
          <w:sz w:val="20"/>
          <w:szCs w:val="22"/>
        </w:rPr>
      </w:pPr>
    </w:p>
    <w:p w14:paraId="4C963380" w14:textId="3942A66B" w:rsidR="006C490D" w:rsidRDefault="006C490D" w:rsidP="00B52F21">
      <w:pPr>
        <w:widowControl/>
        <w:spacing w:after="160" w:line="259" w:lineRule="auto"/>
        <w:rPr>
          <w:sz w:val="20"/>
          <w:szCs w:val="22"/>
        </w:rPr>
      </w:pPr>
    </w:p>
    <w:p w14:paraId="4CF72672" w14:textId="408AB982" w:rsidR="006C490D" w:rsidRDefault="006C490D" w:rsidP="00B52F21">
      <w:pPr>
        <w:widowControl/>
        <w:spacing w:after="160" w:line="259" w:lineRule="auto"/>
        <w:rPr>
          <w:sz w:val="20"/>
          <w:szCs w:val="22"/>
        </w:rPr>
      </w:pPr>
    </w:p>
    <w:p w14:paraId="722218C1" w14:textId="04921D3B" w:rsidR="006C490D" w:rsidRDefault="006C490D" w:rsidP="006C490D">
      <w:pPr>
        <w:spacing w:after="240"/>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2020/21:</w:t>
      </w:r>
      <w:r>
        <w:rPr>
          <w:b/>
          <w:color w:val="000000"/>
          <w:lang w:eastAsia="en-US"/>
        </w:rPr>
        <w:t>58</w:t>
      </w:r>
      <w:r w:rsidRPr="00577962">
        <w:rPr>
          <w:b/>
          <w:color w:val="000000"/>
          <w:lang w:eastAsia="en-US"/>
        </w:rPr>
        <w:br/>
      </w:r>
    </w:p>
    <w:p w14:paraId="73AE7BD1" w14:textId="77777777" w:rsidR="00F41E06" w:rsidRPr="00F41E06" w:rsidRDefault="00F41E06" w:rsidP="00B47220">
      <w:pPr>
        <w:rPr>
          <w:sz w:val="22"/>
        </w:rPr>
      </w:pPr>
      <w:r w:rsidRPr="00F41E06">
        <w:rPr>
          <w:b/>
        </w:rPr>
        <w:t>Skriftligt samråd med EU-nämnden avseende annotering om antagande av rådets läsning om årsbudgeten 2022</w:t>
      </w:r>
      <w:r>
        <w:rPr>
          <w:b/>
        </w:rPr>
        <w:br/>
      </w:r>
      <w:r w:rsidRPr="00F41E06">
        <w:t xml:space="preserve">Samrådet avslutades den </w:t>
      </w:r>
      <w:r>
        <w:t>2</w:t>
      </w:r>
      <w:r w:rsidRPr="00F41E06">
        <w:t xml:space="preserve"> </w:t>
      </w:r>
      <w:r>
        <w:t>september</w:t>
      </w:r>
      <w:r w:rsidRPr="00F41E06">
        <w:t xml:space="preserve"> 2021. Det fanns stöd för regeringens ståndpunkt</w:t>
      </w:r>
      <w:r>
        <w:t>.</w:t>
      </w:r>
      <w:r>
        <w:br/>
      </w:r>
      <w:r>
        <w:br/>
      </w:r>
      <w:r w:rsidRPr="00F41E06">
        <w:rPr>
          <w:sz w:val="22"/>
          <w:u w:val="single"/>
        </w:rPr>
        <w:t>Följande avvikande ståndpunkt har inkommit från Sverigedemokraterna:</w:t>
      </w:r>
    </w:p>
    <w:p w14:paraId="76FA2E2F" w14:textId="6432F334" w:rsidR="00F41E06" w:rsidRPr="00F41E06" w:rsidRDefault="00F41E06" w:rsidP="00F41E06">
      <w:pPr>
        <w:spacing w:after="240"/>
        <w:rPr>
          <w:sz w:val="22"/>
        </w:rPr>
      </w:pPr>
      <w:r w:rsidRPr="00F41E06">
        <w:rPr>
          <w:sz w:val="22"/>
        </w:rPr>
        <w:t xml:space="preserve">”Regeringen bör rösta nej till förslaget till rådsposition om årsbudgeten 2022.Besparingarna som Rådet förhandlat fram är inte tillräckliga. Europeiska unionens årsbudget ökar tack vore stora lån och ännu fler åtaganden på områden där EU litet eller inget mervärde. Detta trots att trots att </w:t>
      </w:r>
      <w:proofErr w:type="spellStart"/>
      <w:r w:rsidRPr="00F41E06">
        <w:rPr>
          <w:sz w:val="22"/>
        </w:rPr>
        <w:t>nettobelalande</w:t>
      </w:r>
      <w:proofErr w:type="spellEnd"/>
      <w:r w:rsidRPr="00F41E06">
        <w:rPr>
          <w:sz w:val="22"/>
        </w:rPr>
        <w:t xml:space="preserve"> länder har blivit färre och fler länder med sämre ekonomi är på väg in. Att förhandlingsmarginalen mellan Kommissionen och Rådet inte ens överstiger 1% talar för att medlemsstaterna förlorar sin röst och förmåga att påverka inom EU.</w:t>
      </w:r>
    </w:p>
    <w:p w14:paraId="0B232928" w14:textId="7E70688F" w:rsidR="00F41E06" w:rsidRPr="00B47220" w:rsidRDefault="00F41E06" w:rsidP="006C490D">
      <w:pPr>
        <w:spacing w:after="240"/>
        <w:rPr>
          <w:sz w:val="22"/>
        </w:rPr>
      </w:pPr>
      <w:r w:rsidRPr="00F41E06">
        <w:rPr>
          <w:sz w:val="22"/>
        </w:rPr>
        <w:t xml:space="preserve">Dessutom bör man ta i beaktan långtidsbudgetens ram som beslutades förra året och även denna har en stor nackdel för de nettobetalande länderna. Sverigedemokraterna understryker att ramen för MFF inte bör utökas under de kommande åren. Det är värt att påminna att budgettillskott röstades igenom med mer än ett tusen miljarder euro </w:t>
      </w:r>
      <w:proofErr w:type="spellStart"/>
      <w:r w:rsidRPr="00F41E06">
        <w:rPr>
          <w:sz w:val="22"/>
        </w:rPr>
        <w:t>pga</w:t>
      </w:r>
      <w:proofErr w:type="spellEnd"/>
      <w:r w:rsidRPr="00F41E06">
        <w:rPr>
          <w:sz w:val="22"/>
        </w:rPr>
        <w:t xml:space="preserve"> </w:t>
      </w:r>
      <w:proofErr w:type="spellStart"/>
      <w:r w:rsidRPr="00F41E06">
        <w:rPr>
          <w:sz w:val="22"/>
        </w:rPr>
        <w:t>andemin</w:t>
      </w:r>
      <w:proofErr w:type="spellEnd"/>
      <w:r w:rsidRPr="00F41E06">
        <w:rPr>
          <w:sz w:val="22"/>
        </w:rPr>
        <w:t>.”</w:t>
      </w:r>
    </w:p>
    <w:p w14:paraId="1301239A" w14:textId="694558C7" w:rsidR="00F41E06" w:rsidRDefault="00F41E06" w:rsidP="006C490D">
      <w:pPr>
        <w:spacing w:after="240"/>
      </w:pPr>
      <w:r w:rsidRPr="00F41E06">
        <w:rPr>
          <w:b/>
        </w:rPr>
        <w:t>Skriftligt samråd med EU-nämnden avseende reserestriktioner</w:t>
      </w:r>
      <w:r>
        <w:br/>
      </w:r>
      <w:r w:rsidRPr="00BC0406">
        <w:t xml:space="preserve">Samrådet avslutades den </w:t>
      </w:r>
      <w:r>
        <w:t>4</w:t>
      </w:r>
      <w:r w:rsidRPr="00BC0406">
        <w:t xml:space="preserve"> </w:t>
      </w:r>
      <w:r>
        <w:t>augusti</w:t>
      </w:r>
      <w:r w:rsidRPr="00BC0406">
        <w:t xml:space="preserve"> 2021. Det fanns stöd för regeringens ståndpunkter. Ingen avvikande ståndpunkt har anmälts</w:t>
      </w:r>
    </w:p>
    <w:p w14:paraId="6B15E038" w14:textId="25D4CE6D" w:rsidR="006D5838" w:rsidRDefault="006D5838" w:rsidP="006C490D">
      <w:pPr>
        <w:spacing w:after="240"/>
      </w:pPr>
      <w:r w:rsidRPr="00F41E06">
        <w:rPr>
          <w:b/>
        </w:rPr>
        <w:t>Skriftligt samråd med EU-nämnden avseende tre annoteringar på utrikesområdet</w:t>
      </w:r>
      <w:r w:rsidR="00F41E06">
        <w:rPr>
          <w:b/>
        </w:rPr>
        <w:br/>
      </w:r>
      <w:r w:rsidR="00F41E06" w:rsidRPr="00BC0406">
        <w:t xml:space="preserve">Samrådet avslutades den </w:t>
      </w:r>
      <w:r w:rsidR="00F41E06">
        <w:t>4</w:t>
      </w:r>
      <w:r w:rsidR="00F41E06" w:rsidRPr="00BC0406">
        <w:t xml:space="preserve"> </w:t>
      </w:r>
      <w:r w:rsidR="00F41E06">
        <w:t>augusti</w:t>
      </w:r>
      <w:r w:rsidR="00F41E06" w:rsidRPr="00BC0406">
        <w:t xml:space="preserve"> 2021. Det fanns stöd för regeringens ståndpunkter. Ingen avvikande ståndpunkt har anmälts.</w:t>
      </w:r>
    </w:p>
    <w:p w14:paraId="7B65D659" w14:textId="377A6481" w:rsidR="00263DE4" w:rsidRPr="00263DE4" w:rsidRDefault="00263DE4" w:rsidP="00263DE4">
      <w:r w:rsidRPr="00263DE4">
        <w:rPr>
          <w:b/>
        </w:rPr>
        <w:t>Skriftligt samråd med EU-nämnden avseende fyra annoteringar på utrikesområdet</w:t>
      </w:r>
      <w:r w:rsidRPr="00263DE4">
        <w:rPr>
          <w:b/>
        </w:rPr>
        <w:br/>
      </w:r>
      <w:r w:rsidRPr="0001013E">
        <w:t xml:space="preserve">Samrådet avslutades den </w:t>
      </w:r>
      <w:r>
        <w:t>28</w:t>
      </w:r>
      <w:r w:rsidRPr="0001013E">
        <w:t xml:space="preserve"> juli 2021.</w:t>
      </w:r>
      <w:r>
        <w:t xml:space="preserve"> Det fanns stöd för regeringens ståndpunkter.</w:t>
      </w:r>
      <w:r w:rsidRPr="00263DE4">
        <w:rPr>
          <w:b/>
        </w:rPr>
        <w:br/>
      </w:r>
    </w:p>
    <w:p w14:paraId="5432FE45" w14:textId="77777777" w:rsidR="00263DE4" w:rsidRPr="00263DE4" w:rsidRDefault="00263DE4" w:rsidP="00B47220">
      <w:pPr>
        <w:rPr>
          <w:sz w:val="22"/>
          <w:u w:val="single"/>
        </w:rPr>
      </w:pPr>
      <w:r w:rsidRPr="00263DE4">
        <w:rPr>
          <w:sz w:val="22"/>
          <w:u w:val="single"/>
        </w:rPr>
        <w:t>Följande avvikande ståndpunkt har inkommit från Vänsterpartiet:</w:t>
      </w:r>
    </w:p>
    <w:p w14:paraId="118C7AB5" w14:textId="7A079342" w:rsidR="008E72A4" w:rsidRPr="00F2054D" w:rsidRDefault="00263DE4" w:rsidP="006C490D">
      <w:pPr>
        <w:spacing w:after="240"/>
        <w:rPr>
          <w:sz w:val="22"/>
        </w:rPr>
      </w:pPr>
      <w:r w:rsidRPr="00263DE4">
        <w:rPr>
          <w:sz w:val="22"/>
        </w:rPr>
        <w:t>”Vänsterpartiet anser inte EU ska stödja militären i Moçambique. Enligt Amnesty har allvarliga kränkningar förekommit av alla parter, även regeringsstyrkor, i det aktuella området. EU-insatsen förstärker Moçambiques koloniala arv. Istället bör en FN-insats etableras i området för att motverka fattigdom, radikalisering och militanta grupper.”</w:t>
      </w:r>
    </w:p>
    <w:p w14:paraId="5C1E6C0A" w14:textId="2678CD8F" w:rsidR="00BB72F5" w:rsidRDefault="00BB72F5" w:rsidP="00BB72F5">
      <w:r w:rsidRPr="00BB72F5">
        <w:rPr>
          <w:b/>
        </w:rPr>
        <w:t>Skriftligt samråd med EU-nämnden avseende förslag till anslagsöverföring nr DEC 15/2021 och förslag till att rådet röstar genom skriftlig procedur</w:t>
      </w:r>
      <w:r>
        <w:br/>
      </w:r>
      <w:r w:rsidRPr="0001013E">
        <w:t xml:space="preserve">Samrådet avslutades den </w:t>
      </w:r>
      <w:r>
        <w:t>28</w:t>
      </w:r>
      <w:r w:rsidRPr="0001013E">
        <w:t xml:space="preserve"> juli 2021.</w:t>
      </w:r>
      <w:r>
        <w:t xml:space="preserve"> Det fanns stöd för regeringens ståndpunkter.</w:t>
      </w:r>
    </w:p>
    <w:p w14:paraId="1623B5B2" w14:textId="77777777" w:rsidR="00BB72F5" w:rsidRDefault="00BB72F5" w:rsidP="00BB72F5">
      <w:pPr>
        <w:rPr>
          <w:sz w:val="22"/>
          <w:szCs w:val="22"/>
        </w:rPr>
      </w:pPr>
    </w:p>
    <w:p w14:paraId="72FE3405" w14:textId="77777777" w:rsidR="00BB72F5" w:rsidRPr="00BB72F5" w:rsidRDefault="00BB72F5" w:rsidP="00BB72F5">
      <w:pPr>
        <w:rPr>
          <w:sz w:val="22"/>
          <w:u w:val="single"/>
        </w:rPr>
      </w:pPr>
      <w:r w:rsidRPr="00BB72F5">
        <w:rPr>
          <w:sz w:val="22"/>
          <w:u w:val="single"/>
        </w:rPr>
        <w:t>Följande avvikande ståndpunkt har inkommit från Vänsterpartiet:</w:t>
      </w:r>
    </w:p>
    <w:p w14:paraId="3CD436D6" w14:textId="628EEBBF" w:rsidR="00357099" w:rsidRDefault="00BB72F5" w:rsidP="00BB72F5">
      <w:pPr>
        <w:rPr>
          <w:sz w:val="22"/>
        </w:rPr>
      </w:pPr>
      <w:r w:rsidRPr="00BB72F5">
        <w:rPr>
          <w:sz w:val="22"/>
        </w:rPr>
        <w:t xml:space="preserve">”Regeringen borde rösta nej till anslagsöverföringen. Dels utifrån att principen i egna medel-beslutet ska upprätthållas, dels för att </w:t>
      </w:r>
      <w:proofErr w:type="gramStart"/>
      <w:r w:rsidRPr="00BB72F5">
        <w:rPr>
          <w:sz w:val="22"/>
        </w:rPr>
        <w:t>Europeiska</w:t>
      </w:r>
      <w:proofErr w:type="gramEnd"/>
      <w:r w:rsidRPr="00BB72F5">
        <w:rPr>
          <w:sz w:val="22"/>
        </w:rPr>
        <w:t xml:space="preserve"> försvarsfonden borde avslutas och inte tillföras mer medel.”</w:t>
      </w:r>
    </w:p>
    <w:p w14:paraId="1FF6DEF9" w14:textId="77777777" w:rsidR="00BB72F5" w:rsidRPr="00BB72F5" w:rsidRDefault="00BB72F5" w:rsidP="00BB72F5">
      <w:pPr>
        <w:rPr>
          <w:sz w:val="22"/>
        </w:rPr>
      </w:pPr>
    </w:p>
    <w:p w14:paraId="1AB8A948" w14:textId="0BA3EF40" w:rsidR="00AC2070" w:rsidRDefault="00AC2070" w:rsidP="006C490D">
      <w:pPr>
        <w:spacing w:after="240"/>
      </w:pPr>
      <w:r w:rsidRPr="00AC2070">
        <w:rPr>
          <w:b/>
        </w:rPr>
        <w:t xml:space="preserve">Skriftligt samråd </w:t>
      </w:r>
      <w:r>
        <w:rPr>
          <w:b/>
        </w:rPr>
        <w:t xml:space="preserve">med EU-nämnden </w:t>
      </w:r>
      <w:r w:rsidRPr="00AC2070">
        <w:rPr>
          <w:b/>
        </w:rPr>
        <w:t>avseende annotering gällande bemyndigande att inleda förhandlingar om ändring av 2007 års internationella kaffeavtal</w:t>
      </w:r>
      <w:r>
        <w:br/>
      </w:r>
      <w:r w:rsidRPr="0001013E">
        <w:t xml:space="preserve">Samrådet avslutades den </w:t>
      </w:r>
      <w:r>
        <w:t>27</w:t>
      </w:r>
      <w:r w:rsidRPr="0001013E">
        <w:t xml:space="preserve"> juli 2021.</w:t>
      </w:r>
      <w:r>
        <w:t xml:space="preserve"> </w:t>
      </w:r>
      <w:r w:rsidRPr="00BC0406">
        <w:t>Det fanns stöd för regeringens ståndpunkt. Ingen avvikande ståndpunkt har anmälts.</w:t>
      </w:r>
    </w:p>
    <w:p w14:paraId="2B1E206D" w14:textId="3DCEB596" w:rsidR="00137E10" w:rsidRDefault="00137E10" w:rsidP="006C490D">
      <w:pPr>
        <w:spacing w:after="240"/>
      </w:pPr>
    </w:p>
    <w:p w14:paraId="3E1919FA" w14:textId="77777777" w:rsidR="00137E10" w:rsidRDefault="00137E10" w:rsidP="006C490D">
      <w:pPr>
        <w:spacing w:after="240"/>
      </w:pPr>
    </w:p>
    <w:p w14:paraId="02A24A83" w14:textId="0F89A196" w:rsidR="00AC2070" w:rsidRPr="00AC2070" w:rsidRDefault="00AC2070" w:rsidP="00AC2070">
      <w:pPr>
        <w:spacing w:after="240"/>
      </w:pPr>
      <w:r w:rsidRPr="00AC2070">
        <w:rPr>
          <w:b/>
        </w:rPr>
        <w:lastRenderedPageBreak/>
        <w:t xml:space="preserve">Skriftligt samråd med EU-nämnden avseende den reviderade annoteringen rörande den gemensamma deklarationen mellan EU och UNRWA om EU:s stöd till UNRWA </w:t>
      </w:r>
      <w:proofErr w:type="gramStart"/>
      <w:r w:rsidRPr="00AC2070">
        <w:rPr>
          <w:b/>
        </w:rPr>
        <w:t>2021-2024</w:t>
      </w:r>
      <w:proofErr w:type="gramEnd"/>
      <w:r>
        <w:rPr>
          <w:b/>
        </w:rPr>
        <w:br/>
      </w:r>
      <w:r w:rsidRPr="00AC2070">
        <w:t>Samrådet avslutades den 27 juli 2021.</w:t>
      </w:r>
      <w:r>
        <w:t xml:space="preserve"> </w:t>
      </w:r>
      <w:r w:rsidRPr="00AC2070">
        <w:t>Det fanns stöd för regeringens ståndpunkt.</w:t>
      </w:r>
    </w:p>
    <w:p w14:paraId="27113305" w14:textId="77777777" w:rsidR="00AC2070" w:rsidRPr="00AC2070" w:rsidRDefault="00AC2070" w:rsidP="00B47220">
      <w:pPr>
        <w:rPr>
          <w:sz w:val="22"/>
          <w:u w:val="single"/>
        </w:rPr>
      </w:pPr>
      <w:r w:rsidRPr="00AC2070">
        <w:rPr>
          <w:sz w:val="22"/>
          <w:u w:val="single"/>
        </w:rPr>
        <w:t>Följande avvikande ståndpunkt har inkommit från Sverigedemokraterna:</w:t>
      </w:r>
    </w:p>
    <w:p w14:paraId="5FD51721" w14:textId="2E089F35" w:rsidR="00AC2070" w:rsidRPr="00AC2070" w:rsidRDefault="00AC2070" w:rsidP="00AC2070">
      <w:pPr>
        <w:spacing w:after="240"/>
        <w:rPr>
          <w:sz w:val="22"/>
        </w:rPr>
      </w:pPr>
      <w:r w:rsidRPr="00AC2070">
        <w:rPr>
          <w:sz w:val="22"/>
        </w:rPr>
        <w:t xml:space="preserve">”Sverigedemokraterna anser att UNRWA bör avvecklas och att Sverige inte ska bistå organisationen på något sätt. Det innebär att vi anser att regeringen ska rösta nej till den gemensamma deklarationen mellan EU och UNRWA om EU:s stöd till UNRWA </w:t>
      </w:r>
      <w:proofErr w:type="gramStart"/>
      <w:r w:rsidRPr="00AC2070">
        <w:rPr>
          <w:sz w:val="22"/>
        </w:rPr>
        <w:t>2021-2024</w:t>
      </w:r>
      <w:proofErr w:type="gramEnd"/>
      <w:r w:rsidRPr="00AC2070">
        <w:rPr>
          <w:sz w:val="22"/>
        </w:rPr>
        <w:t>”</w:t>
      </w:r>
    </w:p>
    <w:p w14:paraId="0CE52448" w14:textId="77777777" w:rsidR="00AC2070" w:rsidRPr="00AC2070" w:rsidRDefault="00AC2070" w:rsidP="00B47220">
      <w:pPr>
        <w:rPr>
          <w:sz w:val="22"/>
          <w:u w:val="single"/>
        </w:rPr>
      </w:pPr>
      <w:r w:rsidRPr="00AC2070">
        <w:rPr>
          <w:sz w:val="22"/>
          <w:u w:val="single"/>
        </w:rPr>
        <w:t>Följande avvikande ståndpunkt har inkommit från Kristdemokraterna:</w:t>
      </w:r>
    </w:p>
    <w:p w14:paraId="37809251" w14:textId="1BD07213" w:rsidR="00BC0406" w:rsidRPr="00AC2070" w:rsidRDefault="00AC2070" w:rsidP="006C490D">
      <w:pPr>
        <w:spacing w:after="240"/>
        <w:rPr>
          <w:b/>
          <w:sz w:val="22"/>
        </w:rPr>
      </w:pPr>
      <w:r w:rsidRPr="00AC2070">
        <w:rPr>
          <w:sz w:val="22"/>
        </w:rPr>
        <w:t>”Kristdemokraterna anser att EU naturligtvis ska stödja det palestinska folket, men UNWRA som organisation har snarare bidragit till att permanenta palestiniernas flyktingstatus och skapa spänningar genom att legitimera antisemitism. Därmed har UNWRA inte tagit sitt ansvar för att bidra till stabilitet och säkerhet i regionen eller en tvåstatslösning. Det räcker således inte att påtala behovet av reformer inom UNWRA. EU bör istället arbeta för en reformering av FN:s bistånd till palestinska flyktingar med sikte på att överföra verksamhet och ansvar till flyktingkommissariatet, UNHCR."</w:t>
      </w:r>
    </w:p>
    <w:p w14:paraId="134F694B" w14:textId="0685229D" w:rsidR="00077DA4" w:rsidRDefault="00BC0406" w:rsidP="006C490D">
      <w:pPr>
        <w:spacing w:after="240"/>
      </w:pPr>
      <w:r w:rsidRPr="00BC0406">
        <w:rPr>
          <w:b/>
        </w:rPr>
        <w:t>Skriftligt samråd med EU-nämnden avseende annotering rörande marint skräp och plastföroreningar i haven</w:t>
      </w:r>
      <w:r>
        <w:br/>
      </w:r>
      <w:bookmarkStart w:id="1" w:name="_Hlk82507121"/>
      <w:r w:rsidR="00AC2070" w:rsidRPr="0001013E">
        <w:t xml:space="preserve">Samrådet avslutades den </w:t>
      </w:r>
      <w:r w:rsidR="00AC2070">
        <w:t>27</w:t>
      </w:r>
      <w:r w:rsidR="00AC2070" w:rsidRPr="0001013E">
        <w:t xml:space="preserve"> juli 2021.</w:t>
      </w:r>
      <w:bookmarkEnd w:id="1"/>
      <w:r w:rsidR="00AC2070">
        <w:t xml:space="preserve"> </w:t>
      </w:r>
      <w:r w:rsidR="00AC2070" w:rsidRPr="00BC0406">
        <w:t>Det fanns stöd för regeringens ståndpunkt. Ingen avvikande ståndpunkt har anmälts.</w:t>
      </w:r>
    </w:p>
    <w:p w14:paraId="27F8D0DE" w14:textId="1EC9544A" w:rsidR="002613E5" w:rsidRDefault="002613E5" w:rsidP="006C490D">
      <w:pPr>
        <w:spacing w:after="240"/>
      </w:pPr>
      <w:r w:rsidRPr="0001013E">
        <w:rPr>
          <w:b/>
        </w:rPr>
        <w:t xml:space="preserve">Skriftligt samråd </w:t>
      </w:r>
      <w:r w:rsidR="0001013E" w:rsidRPr="0001013E">
        <w:rPr>
          <w:b/>
        </w:rPr>
        <w:t xml:space="preserve">med EU-nämnden </w:t>
      </w:r>
      <w:r w:rsidRPr="0001013E">
        <w:rPr>
          <w:b/>
        </w:rPr>
        <w:t xml:space="preserve">avseende den gemensamma deklarationen mellan EU och UNRWA om EU:s stöd till UNRWA </w:t>
      </w:r>
      <w:proofErr w:type="gramStart"/>
      <w:r w:rsidRPr="0001013E">
        <w:rPr>
          <w:b/>
        </w:rPr>
        <w:t>2021-2024</w:t>
      </w:r>
      <w:proofErr w:type="gramEnd"/>
      <w:r w:rsidR="0001013E">
        <w:br/>
      </w:r>
      <w:r w:rsidR="0001013E" w:rsidRPr="0001013E">
        <w:t xml:space="preserve">Samrådet avslutades den </w:t>
      </w:r>
      <w:r w:rsidR="0001013E">
        <w:t>26</w:t>
      </w:r>
      <w:r w:rsidR="0001013E" w:rsidRPr="0001013E">
        <w:t xml:space="preserve"> juli 2021. Det fanns </w:t>
      </w:r>
      <w:r w:rsidR="0001013E" w:rsidRPr="001529DB">
        <w:t>inte</w:t>
      </w:r>
      <w:r w:rsidR="0001013E">
        <w:t xml:space="preserve"> </w:t>
      </w:r>
      <w:r w:rsidR="0001013E" w:rsidRPr="0001013E">
        <w:t>stöd för regeringens st</w:t>
      </w:r>
      <w:bookmarkStart w:id="2" w:name="_GoBack"/>
      <w:bookmarkEnd w:id="2"/>
      <w:r w:rsidR="0001013E" w:rsidRPr="0001013E">
        <w:t>åndpunkt.</w:t>
      </w:r>
    </w:p>
    <w:p w14:paraId="2455B24A" w14:textId="77777777" w:rsidR="0001013E" w:rsidRPr="0001013E" w:rsidRDefault="0001013E" w:rsidP="00B47220">
      <w:pPr>
        <w:rPr>
          <w:sz w:val="22"/>
          <w:u w:val="single"/>
        </w:rPr>
      </w:pPr>
      <w:r w:rsidRPr="0001013E">
        <w:rPr>
          <w:sz w:val="22"/>
          <w:u w:val="single"/>
        </w:rPr>
        <w:t>Följande avvikande ståndpunkt har inkommit från Moderaterna och Liberalerna:</w:t>
      </w:r>
    </w:p>
    <w:p w14:paraId="1747DE3F" w14:textId="5CD546B7" w:rsidR="0001013E" w:rsidRPr="0001013E" w:rsidRDefault="0001013E" w:rsidP="0001013E">
      <w:pPr>
        <w:spacing w:after="240"/>
        <w:rPr>
          <w:sz w:val="22"/>
        </w:rPr>
      </w:pPr>
      <w:r w:rsidRPr="0001013E">
        <w:rPr>
          <w:sz w:val="22"/>
        </w:rPr>
        <w:t>”En minsta förutsättning för EU:s stöd till UNRWA är att UNRWA:s verkliggör sina åtaganden om reformer inom organisationens styrning tillika ökad transparens, först då bör EU ge stöd till deklarationen.”</w:t>
      </w:r>
    </w:p>
    <w:p w14:paraId="3B25E556" w14:textId="77777777" w:rsidR="0001013E" w:rsidRPr="0001013E" w:rsidRDefault="0001013E" w:rsidP="00B47220">
      <w:pPr>
        <w:rPr>
          <w:sz w:val="22"/>
          <w:u w:val="single"/>
        </w:rPr>
      </w:pPr>
      <w:r w:rsidRPr="0001013E">
        <w:rPr>
          <w:sz w:val="22"/>
          <w:u w:val="single"/>
        </w:rPr>
        <w:t>Följande avvikande ståndpunkt har inkommit från Sverigedemokraterna:</w:t>
      </w:r>
    </w:p>
    <w:p w14:paraId="0C4F0189" w14:textId="7D06B3F1" w:rsidR="0001013E" w:rsidRPr="0001013E" w:rsidRDefault="0001013E" w:rsidP="0001013E">
      <w:pPr>
        <w:spacing w:after="240"/>
        <w:rPr>
          <w:sz w:val="22"/>
        </w:rPr>
      </w:pPr>
      <w:r w:rsidRPr="0001013E">
        <w:rPr>
          <w:sz w:val="22"/>
        </w:rPr>
        <w:t xml:space="preserve">”Sverigedemokraterna anser att UNRWA bör avvecklas och att Sverige inte ska bistå organisationen på något sätt. Det innebär att vi anser att regeringen ska rösta nej till den gemensamma deklarationen mellan EU och UNRWA om EU:s stöd till UNRWA </w:t>
      </w:r>
      <w:proofErr w:type="gramStart"/>
      <w:r w:rsidRPr="0001013E">
        <w:rPr>
          <w:sz w:val="22"/>
        </w:rPr>
        <w:t>2021-2024</w:t>
      </w:r>
      <w:proofErr w:type="gramEnd"/>
      <w:r w:rsidRPr="0001013E">
        <w:rPr>
          <w:sz w:val="22"/>
        </w:rPr>
        <w:t>”</w:t>
      </w:r>
    </w:p>
    <w:p w14:paraId="4DFAA069" w14:textId="77777777" w:rsidR="0001013E" w:rsidRPr="0001013E" w:rsidRDefault="0001013E" w:rsidP="00B47220">
      <w:pPr>
        <w:rPr>
          <w:sz w:val="22"/>
          <w:u w:val="single"/>
        </w:rPr>
      </w:pPr>
      <w:r w:rsidRPr="0001013E">
        <w:rPr>
          <w:sz w:val="22"/>
          <w:u w:val="single"/>
        </w:rPr>
        <w:t>Följande avvikande ståndpunkt har inkommit från Kristdemokraterna:</w:t>
      </w:r>
    </w:p>
    <w:p w14:paraId="31A57EF2" w14:textId="0532201D" w:rsidR="0001013E" w:rsidRPr="0001013E" w:rsidRDefault="0001013E" w:rsidP="006C490D">
      <w:pPr>
        <w:spacing w:after="240"/>
        <w:rPr>
          <w:sz w:val="22"/>
        </w:rPr>
      </w:pPr>
      <w:r w:rsidRPr="0001013E">
        <w:rPr>
          <w:sz w:val="22"/>
        </w:rPr>
        <w:t>”Kristdemokraterna anser att EU naturligtvis ska stödja det palestinska folket, men UNWRA som organisation har snarare bidragit till att permanenta palestiniernas flyktingstatus och skapa spänningar genom att legitimera antisemitism. Därmed har UNWRA inte tagit sitt ansvar för att bidra till stabilitet och säkerhet i regionen eller en tvåstatslösning. Det räcker således inte att påtala behovet av reformer inom UNWRA. EU bör istället arbeta för en reformering av FN:s bistånd till palestinska flyktingar med sikte på att överföra verksamhet och ansvar till flyktingkommissariatet, UNHCR.”</w:t>
      </w:r>
    </w:p>
    <w:p w14:paraId="4CED4B8C" w14:textId="7B8D7CED" w:rsidR="00077DA4" w:rsidRPr="00077DA4" w:rsidRDefault="00077DA4" w:rsidP="00077DA4">
      <w:pPr>
        <w:spacing w:after="240"/>
      </w:pPr>
      <w:r w:rsidRPr="002613E5">
        <w:rPr>
          <w:b/>
        </w:rPr>
        <w:t>Skriftligt samråd</w:t>
      </w:r>
      <w:r w:rsidR="002613E5" w:rsidRPr="002613E5">
        <w:rPr>
          <w:b/>
        </w:rPr>
        <w:t xml:space="preserve"> med EU-nämnden</w:t>
      </w:r>
      <w:r w:rsidRPr="002613E5">
        <w:rPr>
          <w:b/>
        </w:rPr>
        <w:t xml:space="preserve"> avseende två annoteringar utrikes frågor – handel</w:t>
      </w:r>
      <w:r w:rsidR="002613E5">
        <w:br/>
        <w:t>Samrådet avslutades</w:t>
      </w:r>
      <w:r w:rsidRPr="00077DA4">
        <w:t xml:space="preserve"> </w:t>
      </w:r>
      <w:r w:rsidR="002613E5">
        <w:t>den 23 juli 2021</w:t>
      </w:r>
      <w:r w:rsidRPr="00077DA4">
        <w:t>. Det fanns stöd för regeringens ståndpunkter.</w:t>
      </w:r>
    </w:p>
    <w:p w14:paraId="46781FD6" w14:textId="77777777" w:rsidR="00077DA4" w:rsidRPr="002613E5" w:rsidRDefault="00077DA4" w:rsidP="00B47220">
      <w:pPr>
        <w:rPr>
          <w:sz w:val="22"/>
          <w:u w:val="single"/>
        </w:rPr>
      </w:pPr>
      <w:r w:rsidRPr="002613E5">
        <w:rPr>
          <w:sz w:val="22"/>
          <w:u w:val="single"/>
        </w:rPr>
        <w:t>Följande avvikande ståndpunkt har inkommit från Vänsterpartiet:</w:t>
      </w:r>
    </w:p>
    <w:p w14:paraId="256C9CEF" w14:textId="64066788" w:rsidR="00077DA4" w:rsidRDefault="00077DA4" w:rsidP="006C490D">
      <w:pPr>
        <w:spacing w:after="240"/>
        <w:rPr>
          <w:sz w:val="22"/>
        </w:rPr>
      </w:pPr>
      <w:r w:rsidRPr="002613E5">
        <w:rPr>
          <w:sz w:val="22"/>
        </w:rPr>
        <w:t>”Vänsterpartiet anser att EU:s militära samarbete ska minska, inte öka, och vi motsätter oss den europeiska försvarsfonden. Det innebär att vi anser att regeringen ska rösta nej till ändringar av protokoll 31 till EES-avtalet som innebär att försvarsfonden ska ingå i avtalet.”</w:t>
      </w:r>
    </w:p>
    <w:p w14:paraId="64BEB2D5" w14:textId="77777777" w:rsidR="00137E10" w:rsidRPr="002613E5" w:rsidRDefault="00137E10" w:rsidP="006C490D">
      <w:pPr>
        <w:spacing w:after="240"/>
        <w:rPr>
          <w:sz w:val="22"/>
        </w:rPr>
      </w:pPr>
    </w:p>
    <w:p w14:paraId="3C1DCC50" w14:textId="1E6715ED" w:rsidR="00077DA4" w:rsidRPr="00BC0406" w:rsidRDefault="00077DA4" w:rsidP="006C490D">
      <w:pPr>
        <w:spacing w:after="240"/>
        <w:rPr>
          <w:b/>
        </w:rPr>
      </w:pPr>
      <w:r w:rsidRPr="00BC0406">
        <w:rPr>
          <w:b/>
        </w:rPr>
        <w:lastRenderedPageBreak/>
        <w:t xml:space="preserve">Skriftligt samråd </w:t>
      </w:r>
      <w:r w:rsidR="002613E5" w:rsidRPr="00BC0406">
        <w:rPr>
          <w:b/>
        </w:rPr>
        <w:t xml:space="preserve">med EU-nämnden </w:t>
      </w:r>
      <w:r w:rsidRPr="00BC0406">
        <w:rPr>
          <w:b/>
        </w:rPr>
        <w:t>avseende två annoteringar på utrikesområdet</w:t>
      </w:r>
      <w:r w:rsidRPr="00BC0406">
        <w:rPr>
          <w:b/>
        </w:rPr>
        <w:br/>
      </w:r>
      <w:r w:rsidRPr="00BC0406">
        <w:t>Samrådet avslutades den 23 juli 2021. Det fanns stöd för regeringens ståndpunkter. Ingen avvikande ståndpunkt har anmälts.</w:t>
      </w:r>
    </w:p>
    <w:p w14:paraId="739F80AE" w14:textId="4A450294" w:rsidR="00010A56" w:rsidRPr="00BC0406" w:rsidRDefault="006C490D" w:rsidP="00010A56">
      <w:pPr>
        <w:widowControl/>
        <w:spacing w:after="160" w:line="259" w:lineRule="auto"/>
        <w:rPr>
          <w:b/>
        </w:rPr>
      </w:pPr>
      <w:r w:rsidRPr="00BC0406">
        <w:rPr>
          <w:b/>
        </w:rPr>
        <w:t xml:space="preserve">Skriftligt samråd med EU-nämnden avseende </w:t>
      </w:r>
      <w:r w:rsidR="00010A56" w:rsidRPr="00BC0406">
        <w:rPr>
          <w:b/>
        </w:rPr>
        <w:t>troliga A-punkter v 29</w:t>
      </w:r>
      <w:r w:rsidR="00010A56" w:rsidRPr="00BC0406">
        <w:rPr>
          <w:b/>
        </w:rPr>
        <w:br/>
      </w:r>
      <w:r w:rsidR="00010A56" w:rsidRPr="00BC0406">
        <w:t xml:space="preserve">Samrådet avslutades den </w:t>
      </w:r>
      <w:r w:rsidR="00AC4CD4" w:rsidRPr="00BC0406">
        <w:t>23</w:t>
      </w:r>
      <w:r w:rsidR="00010A56" w:rsidRPr="00BC0406">
        <w:t xml:space="preserve"> juli 2021. Det fanns stöd för regeringens ståndpunkter. Ingen avvikande ståndpunkt har anmälts.</w:t>
      </w:r>
    </w:p>
    <w:p w14:paraId="24FB7EC1" w14:textId="6037F2F9" w:rsidR="006C490D" w:rsidRPr="000954FD" w:rsidRDefault="006C490D" w:rsidP="006C490D">
      <w:pPr>
        <w:widowControl/>
        <w:spacing w:after="160" w:line="259" w:lineRule="auto"/>
        <w:rPr>
          <w:sz w:val="20"/>
          <w:szCs w:val="22"/>
        </w:rPr>
      </w:pPr>
      <w:r>
        <w:rPr>
          <w:b/>
          <w:sz w:val="22"/>
          <w:szCs w:val="22"/>
        </w:rPr>
        <w:br/>
      </w:r>
    </w:p>
    <w:sectPr w:rsidR="006C490D" w:rsidRPr="000954FD"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3F61" w14:textId="77777777" w:rsidR="007B14CF" w:rsidRDefault="007B14CF" w:rsidP="00011EB2">
      <w:r>
        <w:separator/>
      </w:r>
    </w:p>
  </w:endnote>
  <w:endnote w:type="continuationSeparator" w:id="0">
    <w:p w14:paraId="15EAC6E8" w14:textId="77777777" w:rsidR="007B14CF" w:rsidRDefault="007B14CF"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E884C" w14:textId="77777777" w:rsidR="007B14CF" w:rsidRDefault="007B14CF" w:rsidP="00011EB2">
      <w:r>
        <w:separator/>
      </w:r>
    </w:p>
  </w:footnote>
  <w:footnote w:type="continuationSeparator" w:id="0">
    <w:p w14:paraId="5F3746ED" w14:textId="77777777" w:rsidR="007B14CF" w:rsidRDefault="007B14CF"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F2C"/>
    <w:multiLevelType w:val="hybridMultilevel"/>
    <w:tmpl w:val="89445E6E"/>
    <w:lvl w:ilvl="0" w:tplc="FBA23DB4">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2"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3"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1"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4"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7"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2"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6"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7"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9"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7"/>
  </w:num>
  <w:num w:numId="2">
    <w:abstractNumId w:val="4"/>
  </w:num>
  <w:num w:numId="3">
    <w:abstractNumId w:val="6"/>
  </w:num>
  <w:num w:numId="4">
    <w:abstractNumId w:val="9"/>
  </w:num>
  <w:num w:numId="5">
    <w:abstractNumId w:val="8"/>
  </w:num>
  <w:num w:numId="6">
    <w:abstractNumId w:val="39"/>
  </w:num>
  <w:num w:numId="7">
    <w:abstractNumId w:val="1"/>
  </w:num>
  <w:num w:numId="8">
    <w:abstractNumId w:val="28"/>
  </w:num>
  <w:num w:numId="9">
    <w:abstractNumId w:val="15"/>
  </w:num>
  <w:num w:numId="10">
    <w:abstractNumId w:val="35"/>
  </w:num>
  <w:num w:numId="11">
    <w:abstractNumId w:val="11"/>
  </w:num>
  <w:num w:numId="12">
    <w:abstractNumId w:val="23"/>
  </w:num>
  <w:num w:numId="13">
    <w:abstractNumId w:val="32"/>
  </w:num>
  <w:num w:numId="14">
    <w:abstractNumId w:val="18"/>
  </w:num>
  <w:num w:numId="15">
    <w:abstractNumId w:val="7"/>
  </w:num>
  <w:num w:numId="16">
    <w:abstractNumId w:val="13"/>
  </w:num>
  <w:num w:numId="17">
    <w:abstractNumId w:val="29"/>
  </w:num>
  <w:num w:numId="18">
    <w:abstractNumId w:val="17"/>
  </w:num>
  <w:num w:numId="19">
    <w:abstractNumId w:val="16"/>
  </w:num>
  <w:num w:numId="20">
    <w:abstractNumId w:val="20"/>
  </w:num>
  <w:num w:numId="21">
    <w:abstractNumId w:val="31"/>
  </w:num>
  <w:num w:numId="22">
    <w:abstractNumId w:val="38"/>
  </w:num>
  <w:num w:numId="23">
    <w:abstractNumId w:val="2"/>
  </w:num>
  <w:num w:numId="24">
    <w:abstractNumId w:val="37"/>
  </w:num>
  <w:num w:numId="25">
    <w:abstractNumId w:val="22"/>
  </w:num>
  <w:num w:numId="26">
    <w:abstractNumId w:val="40"/>
  </w:num>
  <w:num w:numId="27">
    <w:abstractNumId w:val="4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9"/>
  </w:num>
  <w:num w:numId="29">
    <w:abstractNumId w:val="33"/>
  </w:num>
  <w:num w:numId="30">
    <w:abstractNumId w:val="3"/>
  </w:num>
  <w:num w:numId="31">
    <w:abstractNumId w:val="24"/>
  </w:num>
  <w:num w:numId="32">
    <w:abstractNumId w:val="14"/>
  </w:num>
  <w:num w:numId="33">
    <w:abstractNumId w:val="12"/>
  </w:num>
  <w:num w:numId="34">
    <w:abstractNumId w:val="5"/>
  </w:num>
  <w:num w:numId="35">
    <w:abstractNumId w:val="25"/>
  </w:num>
  <w:num w:numId="36">
    <w:abstractNumId w:val="36"/>
  </w:num>
  <w:num w:numId="37">
    <w:abstractNumId w:val="21"/>
  </w:num>
  <w:num w:numId="38">
    <w:abstractNumId w:val="34"/>
  </w:num>
  <w:num w:numId="39">
    <w:abstractNumId w:val="26"/>
  </w:num>
  <w:num w:numId="40">
    <w:abstractNumId w:val="10"/>
  </w:num>
  <w:num w:numId="41">
    <w:abstractNumId w:val="3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27AB"/>
    <w:rsid w:val="00004023"/>
    <w:rsid w:val="0000505E"/>
    <w:rsid w:val="00005AAC"/>
    <w:rsid w:val="00005B40"/>
    <w:rsid w:val="00007909"/>
    <w:rsid w:val="0001013E"/>
    <w:rsid w:val="0001073C"/>
    <w:rsid w:val="00010A56"/>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3A3"/>
    <w:rsid w:val="00026E5C"/>
    <w:rsid w:val="00027C77"/>
    <w:rsid w:val="00030298"/>
    <w:rsid w:val="00030B72"/>
    <w:rsid w:val="00031113"/>
    <w:rsid w:val="0003112F"/>
    <w:rsid w:val="00031BD2"/>
    <w:rsid w:val="00031EEF"/>
    <w:rsid w:val="0003205F"/>
    <w:rsid w:val="00034289"/>
    <w:rsid w:val="00035020"/>
    <w:rsid w:val="00035C3E"/>
    <w:rsid w:val="00036769"/>
    <w:rsid w:val="00036D86"/>
    <w:rsid w:val="00037B24"/>
    <w:rsid w:val="000404C6"/>
    <w:rsid w:val="00040DCE"/>
    <w:rsid w:val="00041543"/>
    <w:rsid w:val="00041C21"/>
    <w:rsid w:val="00041E75"/>
    <w:rsid w:val="00042158"/>
    <w:rsid w:val="00042E21"/>
    <w:rsid w:val="00043030"/>
    <w:rsid w:val="000432AC"/>
    <w:rsid w:val="00043E10"/>
    <w:rsid w:val="0004421F"/>
    <w:rsid w:val="00044427"/>
    <w:rsid w:val="00044882"/>
    <w:rsid w:val="00044B84"/>
    <w:rsid w:val="0004539E"/>
    <w:rsid w:val="000462AD"/>
    <w:rsid w:val="00046A5C"/>
    <w:rsid w:val="000475F8"/>
    <w:rsid w:val="000478C9"/>
    <w:rsid w:val="00047C03"/>
    <w:rsid w:val="0005150E"/>
    <w:rsid w:val="00051782"/>
    <w:rsid w:val="00051D5C"/>
    <w:rsid w:val="000526C1"/>
    <w:rsid w:val="0005353A"/>
    <w:rsid w:val="00053830"/>
    <w:rsid w:val="000543E3"/>
    <w:rsid w:val="000549EB"/>
    <w:rsid w:val="00054A58"/>
    <w:rsid w:val="00056107"/>
    <w:rsid w:val="000565DC"/>
    <w:rsid w:val="00056799"/>
    <w:rsid w:val="00056C34"/>
    <w:rsid w:val="0006043F"/>
    <w:rsid w:val="000614BA"/>
    <w:rsid w:val="000624E3"/>
    <w:rsid w:val="000628DF"/>
    <w:rsid w:val="00062EB8"/>
    <w:rsid w:val="00064376"/>
    <w:rsid w:val="00064876"/>
    <w:rsid w:val="00064AF7"/>
    <w:rsid w:val="00064B38"/>
    <w:rsid w:val="00064BCA"/>
    <w:rsid w:val="00064FD2"/>
    <w:rsid w:val="0006504F"/>
    <w:rsid w:val="00065202"/>
    <w:rsid w:val="00065C9A"/>
    <w:rsid w:val="00066A5F"/>
    <w:rsid w:val="00067F43"/>
    <w:rsid w:val="000701C4"/>
    <w:rsid w:val="00070605"/>
    <w:rsid w:val="00071166"/>
    <w:rsid w:val="000722D8"/>
    <w:rsid w:val="000726A5"/>
    <w:rsid w:val="00072835"/>
    <w:rsid w:val="00074FA7"/>
    <w:rsid w:val="000762EB"/>
    <w:rsid w:val="00077C14"/>
    <w:rsid w:val="00077DA4"/>
    <w:rsid w:val="000801BB"/>
    <w:rsid w:val="00080666"/>
    <w:rsid w:val="00080E28"/>
    <w:rsid w:val="00080F8D"/>
    <w:rsid w:val="000810B7"/>
    <w:rsid w:val="000817FD"/>
    <w:rsid w:val="000819A1"/>
    <w:rsid w:val="00082C5F"/>
    <w:rsid w:val="00082FE6"/>
    <w:rsid w:val="00084DC2"/>
    <w:rsid w:val="0008548D"/>
    <w:rsid w:val="000858F3"/>
    <w:rsid w:val="00086938"/>
    <w:rsid w:val="000871AB"/>
    <w:rsid w:val="000873FE"/>
    <w:rsid w:val="000900CF"/>
    <w:rsid w:val="00090A57"/>
    <w:rsid w:val="000916A6"/>
    <w:rsid w:val="0009179B"/>
    <w:rsid w:val="00091E9C"/>
    <w:rsid w:val="00093635"/>
    <w:rsid w:val="0009487B"/>
    <w:rsid w:val="00094A50"/>
    <w:rsid w:val="00094C3D"/>
    <w:rsid w:val="00094DF3"/>
    <w:rsid w:val="000954FD"/>
    <w:rsid w:val="000955F1"/>
    <w:rsid w:val="00096209"/>
    <w:rsid w:val="00096707"/>
    <w:rsid w:val="000973F6"/>
    <w:rsid w:val="00097D2D"/>
    <w:rsid w:val="000A12EC"/>
    <w:rsid w:val="000A1B02"/>
    <w:rsid w:val="000A2290"/>
    <w:rsid w:val="000A2752"/>
    <w:rsid w:val="000A2CE4"/>
    <w:rsid w:val="000A37D8"/>
    <w:rsid w:val="000A475A"/>
    <w:rsid w:val="000A4BF0"/>
    <w:rsid w:val="000A505D"/>
    <w:rsid w:val="000A7149"/>
    <w:rsid w:val="000A738D"/>
    <w:rsid w:val="000A7990"/>
    <w:rsid w:val="000A7CCD"/>
    <w:rsid w:val="000A7E47"/>
    <w:rsid w:val="000B005F"/>
    <w:rsid w:val="000B0C6C"/>
    <w:rsid w:val="000B11C3"/>
    <w:rsid w:val="000B1853"/>
    <w:rsid w:val="000B18EF"/>
    <w:rsid w:val="000B1D5E"/>
    <w:rsid w:val="000B1EA4"/>
    <w:rsid w:val="000B2344"/>
    <w:rsid w:val="000B252F"/>
    <w:rsid w:val="000B2728"/>
    <w:rsid w:val="000B2F79"/>
    <w:rsid w:val="000B30BB"/>
    <w:rsid w:val="000B35D7"/>
    <w:rsid w:val="000B39C5"/>
    <w:rsid w:val="000B3AE5"/>
    <w:rsid w:val="000B54EF"/>
    <w:rsid w:val="000B5964"/>
    <w:rsid w:val="000B63C3"/>
    <w:rsid w:val="000B7255"/>
    <w:rsid w:val="000C0301"/>
    <w:rsid w:val="000C07FD"/>
    <w:rsid w:val="000C0E69"/>
    <w:rsid w:val="000C1655"/>
    <w:rsid w:val="000C211F"/>
    <w:rsid w:val="000C35C6"/>
    <w:rsid w:val="000C3B4C"/>
    <w:rsid w:val="000C50CD"/>
    <w:rsid w:val="000C5437"/>
    <w:rsid w:val="000C5D71"/>
    <w:rsid w:val="000C63AA"/>
    <w:rsid w:val="000C6D7A"/>
    <w:rsid w:val="000C7FF2"/>
    <w:rsid w:val="000D368E"/>
    <w:rsid w:val="000D43B8"/>
    <w:rsid w:val="000D55F4"/>
    <w:rsid w:val="000D57FB"/>
    <w:rsid w:val="000D62C7"/>
    <w:rsid w:val="000D77E0"/>
    <w:rsid w:val="000E0371"/>
    <w:rsid w:val="000E08B6"/>
    <w:rsid w:val="000E0F4A"/>
    <w:rsid w:val="000E1665"/>
    <w:rsid w:val="000E1753"/>
    <w:rsid w:val="000E187B"/>
    <w:rsid w:val="000E1B78"/>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02B1"/>
    <w:rsid w:val="00100FAE"/>
    <w:rsid w:val="00103352"/>
    <w:rsid w:val="00103677"/>
    <w:rsid w:val="00104DAD"/>
    <w:rsid w:val="00107264"/>
    <w:rsid w:val="001072BA"/>
    <w:rsid w:val="00107698"/>
    <w:rsid w:val="00110D81"/>
    <w:rsid w:val="00110EFD"/>
    <w:rsid w:val="00110F2E"/>
    <w:rsid w:val="001115CC"/>
    <w:rsid w:val="00111CFE"/>
    <w:rsid w:val="00112B68"/>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E85"/>
    <w:rsid w:val="001260A4"/>
    <w:rsid w:val="00126385"/>
    <w:rsid w:val="00127238"/>
    <w:rsid w:val="00127253"/>
    <w:rsid w:val="00127526"/>
    <w:rsid w:val="001300AA"/>
    <w:rsid w:val="00130BA4"/>
    <w:rsid w:val="0013177A"/>
    <w:rsid w:val="00131841"/>
    <w:rsid w:val="001318AD"/>
    <w:rsid w:val="00131C90"/>
    <w:rsid w:val="0013326C"/>
    <w:rsid w:val="001335A3"/>
    <w:rsid w:val="001336CE"/>
    <w:rsid w:val="001346B1"/>
    <w:rsid w:val="001351F3"/>
    <w:rsid w:val="001361E0"/>
    <w:rsid w:val="00136D22"/>
    <w:rsid w:val="001373D6"/>
    <w:rsid w:val="00137E10"/>
    <w:rsid w:val="001401F8"/>
    <w:rsid w:val="00141975"/>
    <w:rsid w:val="00141FEE"/>
    <w:rsid w:val="0014476A"/>
    <w:rsid w:val="001447AF"/>
    <w:rsid w:val="00146609"/>
    <w:rsid w:val="00146C9B"/>
    <w:rsid w:val="0014708B"/>
    <w:rsid w:val="00147148"/>
    <w:rsid w:val="00147518"/>
    <w:rsid w:val="001509C1"/>
    <w:rsid w:val="00151249"/>
    <w:rsid w:val="001524FF"/>
    <w:rsid w:val="00152630"/>
    <w:rsid w:val="001529DB"/>
    <w:rsid w:val="00152BC0"/>
    <w:rsid w:val="00152E3B"/>
    <w:rsid w:val="0015356C"/>
    <w:rsid w:val="00153D6E"/>
    <w:rsid w:val="00153E80"/>
    <w:rsid w:val="0015445D"/>
    <w:rsid w:val="00154D48"/>
    <w:rsid w:val="00154EF6"/>
    <w:rsid w:val="001560E2"/>
    <w:rsid w:val="00156698"/>
    <w:rsid w:val="0015696E"/>
    <w:rsid w:val="00156BEE"/>
    <w:rsid w:val="00156CE2"/>
    <w:rsid w:val="0016119F"/>
    <w:rsid w:val="00161C14"/>
    <w:rsid w:val="00162B64"/>
    <w:rsid w:val="00163542"/>
    <w:rsid w:val="00163AD8"/>
    <w:rsid w:val="00164E2F"/>
    <w:rsid w:val="001654BF"/>
    <w:rsid w:val="001660EC"/>
    <w:rsid w:val="00166106"/>
    <w:rsid w:val="00167AB6"/>
    <w:rsid w:val="00170BD5"/>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71D"/>
    <w:rsid w:val="00186A7D"/>
    <w:rsid w:val="00190386"/>
    <w:rsid w:val="00190449"/>
    <w:rsid w:val="00193D68"/>
    <w:rsid w:val="001948C1"/>
    <w:rsid w:val="00194BB7"/>
    <w:rsid w:val="00196727"/>
    <w:rsid w:val="00196BE5"/>
    <w:rsid w:val="001974B7"/>
    <w:rsid w:val="001A0687"/>
    <w:rsid w:val="001A0FD0"/>
    <w:rsid w:val="001A11D1"/>
    <w:rsid w:val="001A19C3"/>
    <w:rsid w:val="001A3928"/>
    <w:rsid w:val="001A42A0"/>
    <w:rsid w:val="001A4317"/>
    <w:rsid w:val="001A5043"/>
    <w:rsid w:val="001A56BD"/>
    <w:rsid w:val="001A56E8"/>
    <w:rsid w:val="001A5784"/>
    <w:rsid w:val="001A5C40"/>
    <w:rsid w:val="001A5EBB"/>
    <w:rsid w:val="001A69A3"/>
    <w:rsid w:val="001A7CF5"/>
    <w:rsid w:val="001A7ED9"/>
    <w:rsid w:val="001B0914"/>
    <w:rsid w:val="001B1AF8"/>
    <w:rsid w:val="001B2F6B"/>
    <w:rsid w:val="001B300F"/>
    <w:rsid w:val="001B3CDD"/>
    <w:rsid w:val="001B43CC"/>
    <w:rsid w:val="001B570D"/>
    <w:rsid w:val="001B6CAA"/>
    <w:rsid w:val="001C05EA"/>
    <w:rsid w:val="001C186B"/>
    <w:rsid w:val="001C1BF8"/>
    <w:rsid w:val="001C1E2C"/>
    <w:rsid w:val="001C302C"/>
    <w:rsid w:val="001C3206"/>
    <w:rsid w:val="001C3AFA"/>
    <w:rsid w:val="001C4520"/>
    <w:rsid w:val="001C4C64"/>
    <w:rsid w:val="001C4E65"/>
    <w:rsid w:val="001C5A1F"/>
    <w:rsid w:val="001C5E10"/>
    <w:rsid w:val="001C68B1"/>
    <w:rsid w:val="001C6C66"/>
    <w:rsid w:val="001C7DA7"/>
    <w:rsid w:val="001D05FE"/>
    <w:rsid w:val="001D1E92"/>
    <w:rsid w:val="001D4346"/>
    <w:rsid w:val="001D46A1"/>
    <w:rsid w:val="001D470B"/>
    <w:rsid w:val="001D5228"/>
    <w:rsid w:val="001D6DB9"/>
    <w:rsid w:val="001E073C"/>
    <w:rsid w:val="001E07D8"/>
    <w:rsid w:val="001E0F18"/>
    <w:rsid w:val="001E169A"/>
    <w:rsid w:val="001E1F5C"/>
    <w:rsid w:val="001E20AC"/>
    <w:rsid w:val="001E314C"/>
    <w:rsid w:val="001E3234"/>
    <w:rsid w:val="001E349D"/>
    <w:rsid w:val="001E35D6"/>
    <w:rsid w:val="001E399D"/>
    <w:rsid w:val="001E54F9"/>
    <w:rsid w:val="001E5D53"/>
    <w:rsid w:val="001E6A3D"/>
    <w:rsid w:val="001E7D8A"/>
    <w:rsid w:val="001F067F"/>
    <w:rsid w:val="001F0AAD"/>
    <w:rsid w:val="001F0ED1"/>
    <w:rsid w:val="001F116C"/>
    <w:rsid w:val="001F13BC"/>
    <w:rsid w:val="001F1A4A"/>
    <w:rsid w:val="001F1B7D"/>
    <w:rsid w:val="001F1EB8"/>
    <w:rsid w:val="001F21E7"/>
    <w:rsid w:val="001F2C0A"/>
    <w:rsid w:val="001F341D"/>
    <w:rsid w:val="001F4A81"/>
    <w:rsid w:val="001F4EC1"/>
    <w:rsid w:val="001F4EED"/>
    <w:rsid w:val="001F7BE8"/>
    <w:rsid w:val="0020006C"/>
    <w:rsid w:val="00200BEB"/>
    <w:rsid w:val="002013AB"/>
    <w:rsid w:val="002017B1"/>
    <w:rsid w:val="002034D5"/>
    <w:rsid w:val="00203D6E"/>
    <w:rsid w:val="002041D5"/>
    <w:rsid w:val="00204383"/>
    <w:rsid w:val="0020543C"/>
    <w:rsid w:val="00205DCE"/>
    <w:rsid w:val="00206235"/>
    <w:rsid w:val="002064EF"/>
    <w:rsid w:val="0020668D"/>
    <w:rsid w:val="00206A86"/>
    <w:rsid w:val="00207D03"/>
    <w:rsid w:val="00211368"/>
    <w:rsid w:val="00211A84"/>
    <w:rsid w:val="002123F1"/>
    <w:rsid w:val="0021379E"/>
    <w:rsid w:val="00214A81"/>
    <w:rsid w:val="00214C76"/>
    <w:rsid w:val="00215065"/>
    <w:rsid w:val="0021523A"/>
    <w:rsid w:val="00215544"/>
    <w:rsid w:val="002157D2"/>
    <w:rsid w:val="00215FF0"/>
    <w:rsid w:val="002169C1"/>
    <w:rsid w:val="00216C81"/>
    <w:rsid w:val="002176C3"/>
    <w:rsid w:val="00217B59"/>
    <w:rsid w:val="00221292"/>
    <w:rsid w:val="0022184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08CF"/>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B55"/>
    <w:rsid w:val="00254D76"/>
    <w:rsid w:val="0025501D"/>
    <w:rsid w:val="00255ADC"/>
    <w:rsid w:val="00255B81"/>
    <w:rsid w:val="0025605F"/>
    <w:rsid w:val="002576F3"/>
    <w:rsid w:val="002578AB"/>
    <w:rsid w:val="002613E5"/>
    <w:rsid w:val="002616AA"/>
    <w:rsid w:val="00261947"/>
    <w:rsid w:val="00261DDD"/>
    <w:rsid w:val="00261E29"/>
    <w:rsid w:val="002620B4"/>
    <w:rsid w:val="00262565"/>
    <w:rsid w:val="00263DE4"/>
    <w:rsid w:val="00263E06"/>
    <w:rsid w:val="00264399"/>
    <w:rsid w:val="00265CA2"/>
    <w:rsid w:val="00265CA6"/>
    <w:rsid w:val="00265D2E"/>
    <w:rsid w:val="00267591"/>
    <w:rsid w:val="00270981"/>
    <w:rsid w:val="00270D76"/>
    <w:rsid w:val="00271A3E"/>
    <w:rsid w:val="0027223A"/>
    <w:rsid w:val="002729D0"/>
    <w:rsid w:val="00272FAC"/>
    <w:rsid w:val="0027317B"/>
    <w:rsid w:val="002733FE"/>
    <w:rsid w:val="00273804"/>
    <w:rsid w:val="00273AAF"/>
    <w:rsid w:val="00274173"/>
    <w:rsid w:val="00275192"/>
    <w:rsid w:val="00276D53"/>
    <w:rsid w:val="00277941"/>
    <w:rsid w:val="0028015F"/>
    <w:rsid w:val="00280556"/>
    <w:rsid w:val="00280792"/>
    <w:rsid w:val="00280BC7"/>
    <w:rsid w:val="00280BE4"/>
    <w:rsid w:val="00280E1A"/>
    <w:rsid w:val="00281284"/>
    <w:rsid w:val="0028132D"/>
    <w:rsid w:val="0028155A"/>
    <w:rsid w:val="00281FCA"/>
    <w:rsid w:val="00283668"/>
    <w:rsid w:val="00284265"/>
    <w:rsid w:val="002844BE"/>
    <w:rsid w:val="002847BD"/>
    <w:rsid w:val="0028520A"/>
    <w:rsid w:val="002854EF"/>
    <w:rsid w:val="00287373"/>
    <w:rsid w:val="00292846"/>
    <w:rsid w:val="00295E2B"/>
    <w:rsid w:val="00295FA7"/>
    <w:rsid w:val="00296168"/>
    <w:rsid w:val="00296453"/>
    <w:rsid w:val="0029728B"/>
    <w:rsid w:val="0029749A"/>
    <w:rsid w:val="0029766F"/>
    <w:rsid w:val="00297C0C"/>
    <w:rsid w:val="002A1A16"/>
    <w:rsid w:val="002A237E"/>
    <w:rsid w:val="002A2851"/>
    <w:rsid w:val="002A3049"/>
    <w:rsid w:val="002A3491"/>
    <w:rsid w:val="002A368A"/>
    <w:rsid w:val="002A3F7C"/>
    <w:rsid w:val="002B0293"/>
    <w:rsid w:val="002B1034"/>
    <w:rsid w:val="002B162B"/>
    <w:rsid w:val="002B1E0E"/>
    <w:rsid w:val="002B2004"/>
    <w:rsid w:val="002B2396"/>
    <w:rsid w:val="002B2DEE"/>
    <w:rsid w:val="002B3511"/>
    <w:rsid w:val="002B3B88"/>
    <w:rsid w:val="002B4671"/>
    <w:rsid w:val="002B58FE"/>
    <w:rsid w:val="002B5C95"/>
    <w:rsid w:val="002B6B2C"/>
    <w:rsid w:val="002B6BBA"/>
    <w:rsid w:val="002B7046"/>
    <w:rsid w:val="002B7A04"/>
    <w:rsid w:val="002C0213"/>
    <w:rsid w:val="002C1D17"/>
    <w:rsid w:val="002C3618"/>
    <w:rsid w:val="002C464B"/>
    <w:rsid w:val="002C471E"/>
    <w:rsid w:val="002C5894"/>
    <w:rsid w:val="002C6D2C"/>
    <w:rsid w:val="002C6E46"/>
    <w:rsid w:val="002C735A"/>
    <w:rsid w:val="002D0DEF"/>
    <w:rsid w:val="002D0FD7"/>
    <w:rsid w:val="002D1567"/>
    <w:rsid w:val="002D198D"/>
    <w:rsid w:val="002D27DC"/>
    <w:rsid w:val="002D3BC5"/>
    <w:rsid w:val="002D5049"/>
    <w:rsid w:val="002D631A"/>
    <w:rsid w:val="002D674C"/>
    <w:rsid w:val="002D7526"/>
    <w:rsid w:val="002D7E92"/>
    <w:rsid w:val="002E0AFA"/>
    <w:rsid w:val="002E1A6D"/>
    <w:rsid w:val="002E1C9D"/>
    <w:rsid w:val="002E2436"/>
    <w:rsid w:val="002E2B18"/>
    <w:rsid w:val="002E32FF"/>
    <w:rsid w:val="002E3959"/>
    <w:rsid w:val="002E3BFB"/>
    <w:rsid w:val="002E3C69"/>
    <w:rsid w:val="002E41E3"/>
    <w:rsid w:val="002E54B3"/>
    <w:rsid w:val="002E63B7"/>
    <w:rsid w:val="002E6C51"/>
    <w:rsid w:val="002F0950"/>
    <w:rsid w:val="002F0CF1"/>
    <w:rsid w:val="002F34A0"/>
    <w:rsid w:val="002F39C4"/>
    <w:rsid w:val="002F4959"/>
    <w:rsid w:val="002F5333"/>
    <w:rsid w:val="002F5CBB"/>
    <w:rsid w:val="002F6181"/>
    <w:rsid w:val="002F63F6"/>
    <w:rsid w:val="00300960"/>
    <w:rsid w:val="00301F9F"/>
    <w:rsid w:val="003042BB"/>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4C2"/>
    <w:rsid w:val="00321622"/>
    <w:rsid w:val="00321ABF"/>
    <w:rsid w:val="00321B2D"/>
    <w:rsid w:val="00324895"/>
    <w:rsid w:val="00324B74"/>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99"/>
    <w:rsid w:val="003570F6"/>
    <w:rsid w:val="00357901"/>
    <w:rsid w:val="00357C13"/>
    <w:rsid w:val="00357DE9"/>
    <w:rsid w:val="003635D1"/>
    <w:rsid w:val="00364639"/>
    <w:rsid w:val="00364CC8"/>
    <w:rsid w:val="00364D87"/>
    <w:rsid w:val="003655CB"/>
    <w:rsid w:val="00366EA9"/>
    <w:rsid w:val="0037052A"/>
    <w:rsid w:val="003715DA"/>
    <w:rsid w:val="003726CD"/>
    <w:rsid w:val="00374C72"/>
    <w:rsid w:val="00375FE0"/>
    <w:rsid w:val="00376F09"/>
    <w:rsid w:val="00377318"/>
    <w:rsid w:val="00377491"/>
    <w:rsid w:val="00377D6E"/>
    <w:rsid w:val="0038011B"/>
    <w:rsid w:val="00380ADB"/>
    <w:rsid w:val="00380DBC"/>
    <w:rsid w:val="00380DD9"/>
    <w:rsid w:val="0038128B"/>
    <w:rsid w:val="0038197F"/>
    <w:rsid w:val="003824DD"/>
    <w:rsid w:val="003830EA"/>
    <w:rsid w:val="00383D24"/>
    <w:rsid w:val="00384820"/>
    <w:rsid w:val="00385391"/>
    <w:rsid w:val="00385DEC"/>
    <w:rsid w:val="00386CC5"/>
    <w:rsid w:val="003873FD"/>
    <w:rsid w:val="00387AB2"/>
    <w:rsid w:val="00390570"/>
    <w:rsid w:val="00390813"/>
    <w:rsid w:val="00390AEE"/>
    <w:rsid w:val="00391110"/>
    <w:rsid w:val="00392DEF"/>
    <w:rsid w:val="00393409"/>
    <w:rsid w:val="0039387F"/>
    <w:rsid w:val="003941C8"/>
    <w:rsid w:val="00394F50"/>
    <w:rsid w:val="00396A2B"/>
    <w:rsid w:val="003A0314"/>
    <w:rsid w:val="003A0E8F"/>
    <w:rsid w:val="003A1AC8"/>
    <w:rsid w:val="003A1FD6"/>
    <w:rsid w:val="003A3984"/>
    <w:rsid w:val="003A52FE"/>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C026D"/>
    <w:rsid w:val="003C1179"/>
    <w:rsid w:val="003C171B"/>
    <w:rsid w:val="003C18D2"/>
    <w:rsid w:val="003C1E8F"/>
    <w:rsid w:val="003C2505"/>
    <w:rsid w:val="003C2DA2"/>
    <w:rsid w:val="003C3517"/>
    <w:rsid w:val="003C371C"/>
    <w:rsid w:val="003C4669"/>
    <w:rsid w:val="003C503A"/>
    <w:rsid w:val="003C50DE"/>
    <w:rsid w:val="003C5833"/>
    <w:rsid w:val="003C6831"/>
    <w:rsid w:val="003C7843"/>
    <w:rsid w:val="003D1291"/>
    <w:rsid w:val="003D1863"/>
    <w:rsid w:val="003D2664"/>
    <w:rsid w:val="003D4684"/>
    <w:rsid w:val="003D6924"/>
    <w:rsid w:val="003D6E70"/>
    <w:rsid w:val="003E0F6B"/>
    <w:rsid w:val="003E1E8C"/>
    <w:rsid w:val="003E2806"/>
    <w:rsid w:val="003E32E5"/>
    <w:rsid w:val="003E4A3B"/>
    <w:rsid w:val="003E59F9"/>
    <w:rsid w:val="003E7311"/>
    <w:rsid w:val="003E79CD"/>
    <w:rsid w:val="003F077D"/>
    <w:rsid w:val="003F1E86"/>
    <w:rsid w:val="003F20E8"/>
    <w:rsid w:val="003F5664"/>
    <w:rsid w:val="00400F13"/>
    <w:rsid w:val="00401370"/>
    <w:rsid w:val="00401976"/>
    <w:rsid w:val="00402CCC"/>
    <w:rsid w:val="00404205"/>
    <w:rsid w:val="00405DBE"/>
    <w:rsid w:val="004061F8"/>
    <w:rsid w:val="0040756F"/>
    <w:rsid w:val="00407CC3"/>
    <w:rsid w:val="00411D06"/>
    <w:rsid w:val="00412400"/>
    <w:rsid w:val="004132B9"/>
    <w:rsid w:val="004144E6"/>
    <w:rsid w:val="00415DE2"/>
    <w:rsid w:val="00416382"/>
    <w:rsid w:val="004173D5"/>
    <w:rsid w:val="00420BAC"/>
    <w:rsid w:val="00421A1B"/>
    <w:rsid w:val="004230CE"/>
    <w:rsid w:val="004240BA"/>
    <w:rsid w:val="004246D6"/>
    <w:rsid w:val="004248A1"/>
    <w:rsid w:val="00425152"/>
    <w:rsid w:val="00425744"/>
    <w:rsid w:val="00425892"/>
    <w:rsid w:val="00425D3E"/>
    <w:rsid w:val="00426355"/>
    <w:rsid w:val="00426CED"/>
    <w:rsid w:val="004321C1"/>
    <w:rsid w:val="004325F3"/>
    <w:rsid w:val="004328CC"/>
    <w:rsid w:val="00432959"/>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1188"/>
    <w:rsid w:val="004532CA"/>
    <w:rsid w:val="004538D4"/>
    <w:rsid w:val="00453FEF"/>
    <w:rsid w:val="0045406F"/>
    <w:rsid w:val="004546B9"/>
    <w:rsid w:val="00454D65"/>
    <w:rsid w:val="00455191"/>
    <w:rsid w:val="004555FD"/>
    <w:rsid w:val="00455649"/>
    <w:rsid w:val="0045655D"/>
    <w:rsid w:val="0045674A"/>
    <w:rsid w:val="00460EB1"/>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6C7B"/>
    <w:rsid w:val="004770D8"/>
    <w:rsid w:val="0048319C"/>
    <w:rsid w:val="00483464"/>
    <w:rsid w:val="00484A4F"/>
    <w:rsid w:val="00484B99"/>
    <w:rsid w:val="004854C4"/>
    <w:rsid w:val="00486A1C"/>
    <w:rsid w:val="00490B2B"/>
    <w:rsid w:val="00491781"/>
    <w:rsid w:val="00494765"/>
    <w:rsid w:val="00494E5D"/>
    <w:rsid w:val="00495078"/>
    <w:rsid w:val="00495A4A"/>
    <w:rsid w:val="00496122"/>
    <w:rsid w:val="0049618B"/>
    <w:rsid w:val="00496A44"/>
    <w:rsid w:val="0049749C"/>
    <w:rsid w:val="004A090D"/>
    <w:rsid w:val="004A0C4E"/>
    <w:rsid w:val="004A1273"/>
    <w:rsid w:val="004A19D8"/>
    <w:rsid w:val="004A2AFF"/>
    <w:rsid w:val="004A33ED"/>
    <w:rsid w:val="004A355B"/>
    <w:rsid w:val="004A411D"/>
    <w:rsid w:val="004A54ED"/>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3467"/>
    <w:rsid w:val="004C4611"/>
    <w:rsid w:val="004C4DCC"/>
    <w:rsid w:val="004C58E3"/>
    <w:rsid w:val="004C691F"/>
    <w:rsid w:val="004D04CD"/>
    <w:rsid w:val="004D2898"/>
    <w:rsid w:val="004D30EC"/>
    <w:rsid w:val="004D34CC"/>
    <w:rsid w:val="004D35EA"/>
    <w:rsid w:val="004D367E"/>
    <w:rsid w:val="004D3DD8"/>
    <w:rsid w:val="004D459A"/>
    <w:rsid w:val="004D4845"/>
    <w:rsid w:val="004D5B5E"/>
    <w:rsid w:val="004D5BF9"/>
    <w:rsid w:val="004D6CEF"/>
    <w:rsid w:val="004D6E09"/>
    <w:rsid w:val="004D6F2F"/>
    <w:rsid w:val="004D7235"/>
    <w:rsid w:val="004D7352"/>
    <w:rsid w:val="004E01DE"/>
    <w:rsid w:val="004E0EA3"/>
    <w:rsid w:val="004E2071"/>
    <w:rsid w:val="004E2BFA"/>
    <w:rsid w:val="004E2E87"/>
    <w:rsid w:val="004E342F"/>
    <w:rsid w:val="004E39B2"/>
    <w:rsid w:val="004E4EB9"/>
    <w:rsid w:val="004E6AD4"/>
    <w:rsid w:val="004E7C4F"/>
    <w:rsid w:val="004F0EE8"/>
    <w:rsid w:val="004F138B"/>
    <w:rsid w:val="004F20A3"/>
    <w:rsid w:val="004F23BA"/>
    <w:rsid w:val="004F25A5"/>
    <w:rsid w:val="004F3229"/>
    <w:rsid w:val="004F3458"/>
    <w:rsid w:val="004F439C"/>
    <w:rsid w:val="004F5F46"/>
    <w:rsid w:val="004F667C"/>
    <w:rsid w:val="004F698F"/>
    <w:rsid w:val="004F700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11E"/>
    <w:rsid w:val="00511577"/>
    <w:rsid w:val="00513FA6"/>
    <w:rsid w:val="005144B9"/>
    <w:rsid w:val="0051575D"/>
    <w:rsid w:val="00517BE7"/>
    <w:rsid w:val="00517CDE"/>
    <w:rsid w:val="00521932"/>
    <w:rsid w:val="005228EC"/>
    <w:rsid w:val="0052351A"/>
    <w:rsid w:val="00524549"/>
    <w:rsid w:val="005248B1"/>
    <w:rsid w:val="00525261"/>
    <w:rsid w:val="00525372"/>
    <w:rsid w:val="005253C0"/>
    <w:rsid w:val="005256CA"/>
    <w:rsid w:val="00525C7F"/>
    <w:rsid w:val="00525F3B"/>
    <w:rsid w:val="00526C3C"/>
    <w:rsid w:val="0052701C"/>
    <w:rsid w:val="00527D00"/>
    <w:rsid w:val="00527E56"/>
    <w:rsid w:val="005315D0"/>
    <w:rsid w:val="0053200B"/>
    <w:rsid w:val="00532321"/>
    <w:rsid w:val="0053303B"/>
    <w:rsid w:val="0053334B"/>
    <w:rsid w:val="00533F54"/>
    <w:rsid w:val="00534023"/>
    <w:rsid w:val="00535E88"/>
    <w:rsid w:val="0053610B"/>
    <w:rsid w:val="00536E30"/>
    <w:rsid w:val="00536F39"/>
    <w:rsid w:val="0054170A"/>
    <w:rsid w:val="00541F55"/>
    <w:rsid w:val="005422C8"/>
    <w:rsid w:val="00543533"/>
    <w:rsid w:val="00545B92"/>
    <w:rsid w:val="00545C55"/>
    <w:rsid w:val="00546B7E"/>
    <w:rsid w:val="00546D91"/>
    <w:rsid w:val="005516D7"/>
    <w:rsid w:val="00553C0C"/>
    <w:rsid w:val="00553C22"/>
    <w:rsid w:val="00553ECD"/>
    <w:rsid w:val="00554798"/>
    <w:rsid w:val="00554907"/>
    <w:rsid w:val="00554D0A"/>
    <w:rsid w:val="00557ACF"/>
    <w:rsid w:val="00557F60"/>
    <w:rsid w:val="00560CB7"/>
    <w:rsid w:val="0056169C"/>
    <w:rsid w:val="005630DE"/>
    <w:rsid w:val="005635B8"/>
    <w:rsid w:val="005636BC"/>
    <w:rsid w:val="00565FFC"/>
    <w:rsid w:val="005669F4"/>
    <w:rsid w:val="00566A32"/>
    <w:rsid w:val="0056782E"/>
    <w:rsid w:val="0057013F"/>
    <w:rsid w:val="005717E1"/>
    <w:rsid w:val="00573410"/>
    <w:rsid w:val="00574540"/>
    <w:rsid w:val="0057463C"/>
    <w:rsid w:val="005757DE"/>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849"/>
    <w:rsid w:val="005A3D68"/>
    <w:rsid w:val="005A444A"/>
    <w:rsid w:val="005A4E4D"/>
    <w:rsid w:val="005B133C"/>
    <w:rsid w:val="005B1F18"/>
    <w:rsid w:val="005B255D"/>
    <w:rsid w:val="005B36D1"/>
    <w:rsid w:val="005B38E3"/>
    <w:rsid w:val="005B495D"/>
    <w:rsid w:val="005B578A"/>
    <w:rsid w:val="005B59D8"/>
    <w:rsid w:val="005B5C58"/>
    <w:rsid w:val="005B6050"/>
    <w:rsid w:val="005B7557"/>
    <w:rsid w:val="005B792F"/>
    <w:rsid w:val="005B7E19"/>
    <w:rsid w:val="005C1501"/>
    <w:rsid w:val="005C15E5"/>
    <w:rsid w:val="005C1CDD"/>
    <w:rsid w:val="005C293E"/>
    <w:rsid w:val="005C3345"/>
    <w:rsid w:val="005C4180"/>
    <w:rsid w:val="005C4D3B"/>
    <w:rsid w:val="005C4DEF"/>
    <w:rsid w:val="005C57D3"/>
    <w:rsid w:val="005C5B20"/>
    <w:rsid w:val="005C656A"/>
    <w:rsid w:val="005C7BB8"/>
    <w:rsid w:val="005D041A"/>
    <w:rsid w:val="005D0FCC"/>
    <w:rsid w:val="005D2342"/>
    <w:rsid w:val="005D234B"/>
    <w:rsid w:val="005D270C"/>
    <w:rsid w:val="005D3733"/>
    <w:rsid w:val="005D40FA"/>
    <w:rsid w:val="005D62DE"/>
    <w:rsid w:val="005D6846"/>
    <w:rsid w:val="005D6CC9"/>
    <w:rsid w:val="005D7466"/>
    <w:rsid w:val="005D7B35"/>
    <w:rsid w:val="005D7D78"/>
    <w:rsid w:val="005D7DE2"/>
    <w:rsid w:val="005E0106"/>
    <w:rsid w:val="005E0623"/>
    <w:rsid w:val="005E0AE0"/>
    <w:rsid w:val="005E22E5"/>
    <w:rsid w:val="005E23B1"/>
    <w:rsid w:val="005E385B"/>
    <w:rsid w:val="005E5F1A"/>
    <w:rsid w:val="005E5F3C"/>
    <w:rsid w:val="005E63C2"/>
    <w:rsid w:val="005E7F70"/>
    <w:rsid w:val="005F0351"/>
    <w:rsid w:val="005F0CEF"/>
    <w:rsid w:val="005F2D81"/>
    <w:rsid w:val="005F35DB"/>
    <w:rsid w:val="005F3AD9"/>
    <w:rsid w:val="005F3FBB"/>
    <w:rsid w:val="005F6757"/>
    <w:rsid w:val="005F6F97"/>
    <w:rsid w:val="005F7B27"/>
    <w:rsid w:val="006002F8"/>
    <w:rsid w:val="0060080E"/>
    <w:rsid w:val="00600E6C"/>
    <w:rsid w:val="006014B5"/>
    <w:rsid w:val="00601C68"/>
    <w:rsid w:val="00602F25"/>
    <w:rsid w:val="00603846"/>
    <w:rsid w:val="0060402E"/>
    <w:rsid w:val="006046DE"/>
    <w:rsid w:val="00604DB6"/>
    <w:rsid w:val="0060557F"/>
    <w:rsid w:val="00605C7B"/>
    <w:rsid w:val="006060B0"/>
    <w:rsid w:val="0061084F"/>
    <w:rsid w:val="00611EC2"/>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BD2"/>
    <w:rsid w:val="00634FB8"/>
    <w:rsid w:val="00637245"/>
    <w:rsid w:val="0063732E"/>
    <w:rsid w:val="00637775"/>
    <w:rsid w:val="00640E11"/>
    <w:rsid w:val="00641A00"/>
    <w:rsid w:val="00642489"/>
    <w:rsid w:val="00642E4D"/>
    <w:rsid w:val="00643A8F"/>
    <w:rsid w:val="00643BB2"/>
    <w:rsid w:val="0064406F"/>
    <w:rsid w:val="00644E80"/>
    <w:rsid w:val="00645CD1"/>
    <w:rsid w:val="00646624"/>
    <w:rsid w:val="00647D6F"/>
    <w:rsid w:val="006508B8"/>
    <w:rsid w:val="00651E95"/>
    <w:rsid w:val="006524C1"/>
    <w:rsid w:val="006528FF"/>
    <w:rsid w:val="0065291C"/>
    <w:rsid w:val="006546C2"/>
    <w:rsid w:val="00654AD9"/>
    <w:rsid w:val="00654EAA"/>
    <w:rsid w:val="0065577F"/>
    <w:rsid w:val="00655799"/>
    <w:rsid w:val="0065614B"/>
    <w:rsid w:val="006570BE"/>
    <w:rsid w:val="0065775F"/>
    <w:rsid w:val="00657BA6"/>
    <w:rsid w:val="00661700"/>
    <w:rsid w:val="00661ABE"/>
    <w:rsid w:val="00662653"/>
    <w:rsid w:val="00662DB5"/>
    <w:rsid w:val="006633F2"/>
    <w:rsid w:val="00663670"/>
    <w:rsid w:val="00664C12"/>
    <w:rsid w:val="00664F6D"/>
    <w:rsid w:val="006652E5"/>
    <w:rsid w:val="006672FD"/>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A1D"/>
    <w:rsid w:val="00684AC5"/>
    <w:rsid w:val="006864AD"/>
    <w:rsid w:val="00686646"/>
    <w:rsid w:val="00690ABA"/>
    <w:rsid w:val="006911C2"/>
    <w:rsid w:val="00691669"/>
    <w:rsid w:val="00691C49"/>
    <w:rsid w:val="00691EF5"/>
    <w:rsid w:val="006926D7"/>
    <w:rsid w:val="0069297C"/>
    <w:rsid w:val="0069393A"/>
    <w:rsid w:val="00693AF0"/>
    <w:rsid w:val="00693F90"/>
    <w:rsid w:val="006957EF"/>
    <w:rsid w:val="0069691C"/>
    <w:rsid w:val="006975BF"/>
    <w:rsid w:val="006A0BFA"/>
    <w:rsid w:val="006A0C7F"/>
    <w:rsid w:val="006A0E05"/>
    <w:rsid w:val="006A1501"/>
    <w:rsid w:val="006A192F"/>
    <w:rsid w:val="006A1BC7"/>
    <w:rsid w:val="006A1E2A"/>
    <w:rsid w:val="006A4B73"/>
    <w:rsid w:val="006A52B2"/>
    <w:rsid w:val="006A5747"/>
    <w:rsid w:val="006A633F"/>
    <w:rsid w:val="006A70D1"/>
    <w:rsid w:val="006A71F5"/>
    <w:rsid w:val="006B0072"/>
    <w:rsid w:val="006B01BE"/>
    <w:rsid w:val="006B02FA"/>
    <w:rsid w:val="006B03C3"/>
    <w:rsid w:val="006B183C"/>
    <w:rsid w:val="006B1AA0"/>
    <w:rsid w:val="006B2A9C"/>
    <w:rsid w:val="006B3D2D"/>
    <w:rsid w:val="006B3D8C"/>
    <w:rsid w:val="006B46EF"/>
    <w:rsid w:val="006B4A80"/>
    <w:rsid w:val="006B5735"/>
    <w:rsid w:val="006B6919"/>
    <w:rsid w:val="006B6B1A"/>
    <w:rsid w:val="006B7A60"/>
    <w:rsid w:val="006C0C41"/>
    <w:rsid w:val="006C30E3"/>
    <w:rsid w:val="006C35CB"/>
    <w:rsid w:val="006C3A40"/>
    <w:rsid w:val="006C446B"/>
    <w:rsid w:val="006C4642"/>
    <w:rsid w:val="006C490D"/>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212"/>
    <w:rsid w:val="006D3AF9"/>
    <w:rsid w:val="006D4A06"/>
    <w:rsid w:val="006D503A"/>
    <w:rsid w:val="006D56D4"/>
    <w:rsid w:val="006D56F6"/>
    <w:rsid w:val="006D5838"/>
    <w:rsid w:val="006D58CC"/>
    <w:rsid w:val="006D5E28"/>
    <w:rsid w:val="006D6623"/>
    <w:rsid w:val="006D7617"/>
    <w:rsid w:val="006D7F69"/>
    <w:rsid w:val="006E0956"/>
    <w:rsid w:val="006E1D16"/>
    <w:rsid w:val="006E1D44"/>
    <w:rsid w:val="006E46AA"/>
    <w:rsid w:val="006E5A00"/>
    <w:rsid w:val="006E6E70"/>
    <w:rsid w:val="006E70D2"/>
    <w:rsid w:val="006E77FD"/>
    <w:rsid w:val="006F01CD"/>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283A"/>
    <w:rsid w:val="007044C6"/>
    <w:rsid w:val="0070538F"/>
    <w:rsid w:val="00711B6C"/>
    <w:rsid w:val="00712556"/>
    <w:rsid w:val="007126F2"/>
    <w:rsid w:val="00712851"/>
    <w:rsid w:val="0071297F"/>
    <w:rsid w:val="00714898"/>
    <w:rsid w:val="007149F6"/>
    <w:rsid w:val="00714CE4"/>
    <w:rsid w:val="0071597E"/>
    <w:rsid w:val="00716181"/>
    <w:rsid w:val="007161C1"/>
    <w:rsid w:val="00716F0E"/>
    <w:rsid w:val="00723829"/>
    <w:rsid w:val="00723F1B"/>
    <w:rsid w:val="0072404B"/>
    <w:rsid w:val="00724830"/>
    <w:rsid w:val="00725795"/>
    <w:rsid w:val="00725A77"/>
    <w:rsid w:val="007260AC"/>
    <w:rsid w:val="00735C9B"/>
    <w:rsid w:val="007370DC"/>
    <w:rsid w:val="007402A2"/>
    <w:rsid w:val="007411E1"/>
    <w:rsid w:val="007415CD"/>
    <w:rsid w:val="00741AE8"/>
    <w:rsid w:val="00743E6F"/>
    <w:rsid w:val="00743F4F"/>
    <w:rsid w:val="007447CD"/>
    <w:rsid w:val="0074480C"/>
    <w:rsid w:val="00744E93"/>
    <w:rsid w:val="00744F8B"/>
    <w:rsid w:val="00744FB3"/>
    <w:rsid w:val="00744FE9"/>
    <w:rsid w:val="0074513D"/>
    <w:rsid w:val="00746600"/>
    <w:rsid w:val="00746793"/>
    <w:rsid w:val="00746D85"/>
    <w:rsid w:val="00746FD4"/>
    <w:rsid w:val="007473C4"/>
    <w:rsid w:val="00747528"/>
    <w:rsid w:val="00750CED"/>
    <w:rsid w:val="0075251E"/>
    <w:rsid w:val="007525F8"/>
    <w:rsid w:val="00752B57"/>
    <w:rsid w:val="00752DF2"/>
    <w:rsid w:val="0075305F"/>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3982"/>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A80"/>
    <w:rsid w:val="007A2E77"/>
    <w:rsid w:val="007A49F1"/>
    <w:rsid w:val="007A527A"/>
    <w:rsid w:val="007A5EDD"/>
    <w:rsid w:val="007A716B"/>
    <w:rsid w:val="007A7647"/>
    <w:rsid w:val="007A7BF6"/>
    <w:rsid w:val="007B01D1"/>
    <w:rsid w:val="007B10C7"/>
    <w:rsid w:val="007B14CF"/>
    <w:rsid w:val="007B1ACC"/>
    <w:rsid w:val="007B27BB"/>
    <w:rsid w:val="007B2B59"/>
    <w:rsid w:val="007B34FA"/>
    <w:rsid w:val="007B3B5B"/>
    <w:rsid w:val="007B4392"/>
    <w:rsid w:val="007B4CBA"/>
    <w:rsid w:val="007B5801"/>
    <w:rsid w:val="007B67D2"/>
    <w:rsid w:val="007B6A85"/>
    <w:rsid w:val="007B75CF"/>
    <w:rsid w:val="007B7A61"/>
    <w:rsid w:val="007C067B"/>
    <w:rsid w:val="007C0C45"/>
    <w:rsid w:val="007C1225"/>
    <w:rsid w:val="007C1BCE"/>
    <w:rsid w:val="007C280D"/>
    <w:rsid w:val="007C29BB"/>
    <w:rsid w:val="007C3080"/>
    <w:rsid w:val="007C3868"/>
    <w:rsid w:val="007C61F9"/>
    <w:rsid w:val="007C76C6"/>
    <w:rsid w:val="007D0A0A"/>
    <w:rsid w:val="007D0A81"/>
    <w:rsid w:val="007D123E"/>
    <w:rsid w:val="007D1E67"/>
    <w:rsid w:val="007D2397"/>
    <w:rsid w:val="007D2919"/>
    <w:rsid w:val="007D2BB6"/>
    <w:rsid w:val="007D3BAE"/>
    <w:rsid w:val="007D4B30"/>
    <w:rsid w:val="007D4F8F"/>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67CF"/>
    <w:rsid w:val="007E7A91"/>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1FCA"/>
    <w:rsid w:val="00802188"/>
    <w:rsid w:val="0080288C"/>
    <w:rsid w:val="00804110"/>
    <w:rsid w:val="00805091"/>
    <w:rsid w:val="008059C3"/>
    <w:rsid w:val="0080651E"/>
    <w:rsid w:val="00806C02"/>
    <w:rsid w:val="00807D98"/>
    <w:rsid w:val="008101ED"/>
    <w:rsid w:val="00810907"/>
    <w:rsid w:val="00810C61"/>
    <w:rsid w:val="0081220F"/>
    <w:rsid w:val="00812300"/>
    <w:rsid w:val="008128CC"/>
    <w:rsid w:val="00812F3A"/>
    <w:rsid w:val="00813C8C"/>
    <w:rsid w:val="00815EDF"/>
    <w:rsid w:val="00816AE3"/>
    <w:rsid w:val="00817ED4"/>
    <w:rsid w:val="008215D4"/>
    <w:rsid w:val="00821DF5"/>
    <w:rsid w:val="00821FFE"/>
    <w:rsid w:val="008230D0"/>
    <w:rsid w:val="008233BD"/>
    <w:rsid w:val="00823FDB"/>
    <w:rsid w:val="00824C24"/>
    <w:rsid w:val="00825AE8"/>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48DE"/>
    <w:rsid w:val="00845AA4"/>
    <w:rsid w:val="0085085A"/>
    <w:rsid w:val="00850CB3"/>
    <w:rsid w:val="00851D36"/>
    <w:rsid w:val="008523F7"/>
    <w:rsid w:val="008526DC"/>
    <w:rsid w:val="00853D4C"/>
    <w:rsid w:val="0085576F"/>
    <w:rsid w:val="0085698E"/>
    <w:rsid w:val="00856C2B"/>
    <w:rsid w:val="00857BC9"/>
    <w:rsid w:val="00857BE0"/>
    <w:rsid w:val="00860469"/>
    <w:rsid w:val="00860E56"/>
    <w:rsid w:val="00861C6B"/>
    <w:rsid w:val="00862245"/>
    <w:rsid w:val="008629A2"/>
    <w:rsid w:val="00862F6D"/>
    <w:rsid w:val="00863018"/>
    <w:rsid w:val="00865F28"/>
    <w:rsid w:val="00866876"/>
    <w:rsid w:val="00866A5E"/>
    <w:rsid w:val="00866F86"/>
    <w:rsid w:val="0087254D"/>
    <w:rsid w:val="00872690"/>
    <w:rsid w:val="00874635"/>
    <w:rsid w:val="00874A67"/>
    <w:rsid w:val="00875069"/>
    <w:rsid w:val="00875376"/>
    <w:rsid w:val="008757FD"/>
    <w:rsid w:val="008807AF"/>
    <w:rsid w:val="008809EE"/>
    <w:rsid w:val="008814A3"/>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76B"/>
    <w:rsid w:val="008929D0"/>
    <w:rsid w:val="0089315E"/>
    <w:rsid w:val="00893A3C"/>
    <w:rsid w:val="00894F61"/>
    <w:rsid w:val="0089512A"/>
    <w:rsid w:val="0089548E"/>
    <w:rsid w:val="00896B06"/>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A7B2C"/>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0810"/>
    <w:rsid w:val="008C1282"/>
    <w:rsid w:val="008C2FC2"/>
    <w:rsid w:val="008C3771"/>
    <w:rsid w:val="008C47D5"/>
    <w:rsid w:val="008C55D0"/>
    <w:rsid w:val="008C77A0"/>
    <w:rsid w:val="008D0848"/>
    <w:rsid w:val="008D1064"/>
    <w:rsid w:val="008D16FE"/>
    <w:rsid w:val="008D2E8C"/>
    <w:rsid w:val="008D36A6"/>
    <w:rsid w:val="008D3BE8"/>
    <w:rsid w:val="008D40B2"/>
    <w:rsid w:val="008D4731"/>
    <w:rsid w:val="008D4AD9"/>
    <w:rsid w:val="008D5C77"/>
    <w:rsid w:val="008D6F19"/>
    <w:rsid w:val="008D71C4"/>
    <w:rsid w:val="008E0577"/>
    <w:rsid w:val="008E14BE"/>
    <w:rsid w:val="008E190A"/>
    <w:rsid w:val="008E219D"/>
    <w:rsid w:val="008E298D"/>
    <w:rsid w:val="008E37A5"/>
    <w:rsid w:val="008E40E4"/>
    <w:rsid w:val="008E556D"/>
    <w:rsid w:val="008E580B"/>
    <w:rsid w:val="008E6AF8"/>
    <w:rsid w:val="008E72A4"/>
    <w:rsid w:val="008E7B53"/>
    <w:rsid w:val="008E7FE9"/>
    <w:rsid w:val="008F276E"/>
    <w:rsid w:val="008F3A7B"/>
    <w:rsid w:val="008F3C54"/>
    <w:rsid w:val="008F3F44"/>
    <w:rsid w:val="008F40B7"/>
    <w:rsid w:val="008F5430"/>
    <w:rsid w:val="008F5C48"/>
    <w:rsid w:val="008F71FF"/>
    <w:rsid w:val="008F73A5"/>
    <w:rsid w:val="008F7B94"/>
    <w:rsid w:val="009004DF"/>
    <w:rsid w:val="009012B0"/>
    <w:rsid w:val="00901C1B"/>
    <w:rsid w:val="0090349F"/>
    <w:rsid w:val="00903BB6"/>
    <w:rsid w:val="00903C90"/>
    <w:rsid w:val="009045AE"/>
    <w:rsid w:val="009057D2"/>
    <w:rsid w:val="0090674E"/>
    <w:rsid w:val="009068A8"/>
    <w:rsid w:val="00906A1F"/>
    <w:rsid w:val="00907ADE"/>
    <w:rsid w:val="00907C0C"/>
    <w:rsid w:val="009117CD"/>
    <w:rsid w:val="00911DE1"/>
    <w:rsid w:val="00911F21"/>
    <w:rsid w:val="009120D6"/>
    <w:rsid w:val="0091231B"/>
    <w:rsid w:val="00912891"/>
    <w:rsid w:val="0091492A"/>
    <w:rsid w:val="00915186"/>
    <w:rsid w:val="00915B8D"/>
    <w:rsid w:val="00916780"/>
    <w:rsid w:val="00917D7A"/>
    <w:rsid w:val="00920488"/>
    <w:rsid w:val="009204B5"/>
    <w:rsid w:val="00920C56"/>
    <w:rsid w:val="0092348A"/>
    <w:rsid w:val="009242E4"/>
    <w:rsid w:val="009244B4"/>
    <w:rsid w:val="009244F4"/>
    <w:rsid w:val="00925EF5"/>
    <w:rsid w:val="00926247"/>
    <w:rsid w:val="00926A16"/>
    <w:rsid w:val="00926A17"/>
    <w:rsid w:val="0092747D"/>
    <w:rsid w:val="00930141"/>
    <w:rsid w:val="009304D9"/>
    <w:rsid w:val="009310D4"/>
    <w:rsid w:val="00931BC5"/>
    <w:rsid w:val="0093220B"/>
    <w:rsid w:val="00932852"/>
    <w:rsid w:val="009336C6"/>
    <w:rsid w:val="00933BC0"/>
    <w:rsid w:val="0093451F"/>
    <w:rsid w:val="00934C1B"/>
    <w:rsid w:val="00934FB9"/>
    <w:rsid w:val="009360C1"/>
    <w:rsid w:val="00937C29"/>
    <w:rsid w:val="00937C8F"/>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29A"/>
    <w:rsid w:val="009513B3"/>
    <w:rsid w:val="00951735"/>
    <w:rsid w:val="00951F2C"/>
    <w:rsid w:val="00953AE5"/>
    <w:rsid w:val="00953C65"/>
    <w:rsid w:val="00955E1B"/>
    <w:rsid w:val="0095620E"/>
    <w:rsid w:val="00957035"/>
    <w:rsid w:val="00957403"/>
    <w:rsid w:val="009615F3"/>
    <w:rsid w:val="00961BBC"/>
    <w:rsid w:val="00962F95"/>
    <w:rsid w:val="0096501A"/>
    <w:rsid w:val="009650EB"/>
    <w:rsid w:val="00965A60"/>
    <w:rsid w:val="00965D7B"/>
    <w:rsid w:val="00966415"/>
    <w:rsid w:val="0096759A"/>
    <w:rsid w:val="009679D6"/>
    <w:rsid w:val="00967CF0"/>
    <w:rsid w:val="0097043D"/>
    <w:rsid w:val="00970AD3"/>
    <w:rsid w:val="00971791"/>
    <w:rsid w:val="00971EE1"/>
    <w:rsid w:val="00973196"/>
    <w:rsid w:val="00973291"/>
    <w:rsid w:val="009733FA"/>
    <w:rsid w:val="00974B99"/>
    <w:rsid w:val="00974FD0"/>
    <w:rsid w:val="00975597"/>
    <w:rsid w:val="00975D1D"/>
    <w:rsid w:val="009766C9"/>
    <w:rsid w:val="00977554"/>
    <w:rsid w:val="0098090F"/>
    <w:rsid w:val="00980BA4"/>
    <w:rsid w:val="00982361"/>
    <w:rsid w:val="009830E0"/>
    <w:rsid w:val="00983497"/>
    <w:rsid w:val="00983F63"/>
    <w:rsid w:val="00984482"/>
    <w:rsid w:val="009855B9"/>
    <w:rsid w:val="00985842"/>
    <w:rsid w:val="00985D72"/>
    <w:rsid w:val="00986BEA"/>
    <w:rsid w:val="009870EC"/>
    <w:rsid w:val="009876D7"/>
    <w:rsid w:val="00987BA3"/>
    <w:rsid w:val="00990393"/>
    <w:rsid w:val="00990B40"/>
    <w:rsid w:val="00990FB5"/>
    <w:rsid w:val="009919DA"/>
    <w:rsid w:val="009925A4"/>
    <w:rsid w:val="0099297B"/>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2B2E"/>
    <w:rsid w:val="009B3328"/>
    <w:rsid w:val="009B3E76"/>
    <w:rsid w:val="009B442C"/>
    <w:rsid w:val="009B4B20"/>
    <w:rsid w:val="009B4C75"/>
    <w:rsid w:val="009B589E"/>
    <w:rsid w:val="009B6DC3"/>
    <w:rsid w:val="009C0848"/>
    <w:rsid w:val="009C09B3"/>
    <w:rsid w:val="009C1753"/>
    <w:rsid w:val="009C1F83"/>
    <w:rsid w:val="009C3552"/>
    <w:rsid w:val="009C3804"/>
    <w:rsid w:val="009C3B74"/>
    <w:rsid w:val="009C4506"/>
    <w:rsid w:val="009C45B8"/>
    <w:rsid w:val="009C46E1"/>
    <w:rsid w:val="009C48B2"/>
    <w:rsid w:val="009C4F3C"/>
    <w:rsid w:val="009C517F"/>
    <w:rsid w:val="009C5D32"/>
    <w:rsid w:val="009C6257"/>
    <w:rsid w:val="009C67B0"/>
    <w:rsid w:val="009D063D"/>
    <w:rsid w:val="009D07FB"/>
    <w:rsid w:val="009D0FFB"/>
    <w:rsid w:val="009D1B1E"/>
    <w:rsid w:val="009D2230"/>
    <w:rsid w:val="009E10E7"/>
    <w:rsid w:val="009E1362"/>
    <w:rsid w:val="009E3006"/>
    <w:rsid w:val="009E365F"/>
    <w:rsid w:val="009E3728"/>
    <w:rsid w:val="009E3E34"/>
    <w:rsid w:val="009E4271"/>
    <w:rsid w:val="009E4277"/>
    <w:rsid w:val="009F05F2"/>
    <w:rsid w:val="009F3A49"/>
    <w:rsid w:val="009F3E8C"/>
    <w:rsid w:val="009F43E3"/>
    <w:rsid w:val="009F595C"/>
    <w:rsid w:val="009F65F8"/>
    <w:rsid w:val="009F6B0C"/>
    <w:rsid w:val="009F7055"/>
    <w:rsid w:val="009F70A3"/>
    <w:rsid w:val="009F74D3"/>
    <w:rsid w:val="00A00169"/>
    <w:rsid w:val="00A005AE"/>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C84"/>
    <w:rsid w:val="00A47DD6"/>
    <w:rsid w:val="00A519AE"/>
    <w:rsid w:val="00A5204D"/>
    <w:rsid w:val="00A52E18"/>
    <w:rsid w:val="00A532C0"/>
    <w:rsid w:val="00A53C01"/>
    <w:rsid w:val="00A54919"/>
    <w:rsid w:val="00A54B17"/>
    <w:rsid w:val="00A5541E"/>
    <w:rsid w:val="00A554E8"/>
    <w:rsid w:val="00A5678E"/>
    <w:rsid w:val="00A57FBF"/>
    <w:rsid w:val="00A602C8"/>
    <w:rsid w:val="00A605E2"/>
    <w:rsid w:val="00A6203D"/>
    <w:rsid w:val="00A62856"/>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42D7"/>
    <w:rsid w:val="00A84DC7"/>
    <w:rsid w:val="00A84E06"/>
    <w:rsid w:val="00A86234"/>
    <w:rsid w:val="00A86403"/>
    <w:rsid w:val="00A86914"/>
    <w:rsid w:val="00A86940"/>
    <w:rsid w:val="00A87318"/>
    <w:rsid w:val="00A87CA0"/>
    <w:rsid w:val="00A90A3E"/>
    <w:rsid w:val="00A90DEF"/>
    <w:rsid w:val="00A914E7"/>
    <w:rsid w:val="00A91804"/>
    <w:rsid w:val="00A9229C"/>
    <w:rsid w:val="00A92A01"/>
    <w:rsid w:val="00A94490"/>
    <w:rsid w:val="00A94505"/>
    <w:rsid w:val="00A96D4C"/>
    <w:rsid w:val="00AA07C3"/>
    <w:rsid w:val="00AA2174"/>
    <w:rsid w:val="00AA4E9E"/>
    <w:rsid w:val="00AA5543"/>
    <w:rsid w:val="00AA6922"/>
    <w:rsid w:val="00AA7448"/>
    <w:rsid w:val="00AA75A5"/>
    <w:rsid w:val="00AA7A62"/>
    <w:rsid w:val="00AB06CC"/>
    <w:rsid w:val="00AB0BD7"/>
    <w:rsid w:val="00AB14B9"/>
    <w:rsid w:val="00AB14CB"/>
    <w:rsid w:val="00AB2672"/>
    <w:rsid w:val="00AB3DA9"/>
    <w:rsid w:val="00AB5067"/>
    <w:rsid w:val="00AB770D"/>
    <w:rsid w:val="00AC174D"/>
    <w:rsid w:val="00AC2070"/>
    <w:rsid w:val="00AC376E"/>
    <w:rsid w:val="00AC49F7"/>
    <w:rsid w:val="00AC4CD4"/>
    <w:rsid w:val="00AC54D9"/>
    <w:rsid w:val="00AC5ACD"/>
    <w:rsid w:val="00AC6CF6"/>
    <w:rsid w:val="00AC75C0"/>
    <w:rsid w:val="00AD302F"/>
    <w:rsid w:val="00AD4230"/>
    <w:rsid w:val="00AD495C"/>
    <w:rsid w:val="00AD5C75"/>
    <w:rsid w:val="00AD7982"/>
    <w:rsid w:val="00AE21F0"/>
    <w:rsid w:val="00AE22A2"/>
    <w:rsid w:val="00AE25D1"/>
    <w:rsid w:val="00AE2E7B"/>
    <w:rsid w:val="00AE4805"/>
    <w:rsid w:val="00AE4860"/>
    <w:rsid w:val="00AE4BBA"/>
    <w:rsid w:val="00AE5EDD"/>
    <w:rsid w:val="00AE62E1"/>
    <w:rsid w:val="00AE671A"/>
    <w:rsid w:val="00AE77E8"/>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E78"/>
    <w:rsid w:val="00B118ED"/>
    <w:rsid w:val="00B12521"/>
    <w:rsid w:val="00B13211"/>
    <w:rsid w:val="00B13295"/>
    <w:rsid w:val="00B13F9D"/>
    <w:rsid w:val="00B149B1"/>
    <w:rsid w:val="00B15499"/>
    <w:rsid w:val="00B16320"/>
    <w:rsid w:val="00B17B15"/>
    <w:rsid w:val="00B17B5F"/>
    <w:rsid w:val="00B20105"/>
    <w:rsid w:val="00B21136"/>
    <w:rsid w:val="00B21F60"/>
    <w:rsid w:val="00B221C7"/>
    <w:rsid w:val="00B22E2E"/>
    <w:rsid w:val="00B2356F"/>
    <w:rsid w:val="00B2409A"/>
    <w:rsid w:val="00B245AD"/>
    <w:rsid w:val="00B24848"/>
    <w:rsid w:val="00B24CC2"/>
    <w:rsid w:val="00B24CE9"/>
    <w:rsid w:val="00B271D6"/>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4FE"/>
    <w:rsid w:val="00B41B03"/>
    <w:rsid w:val="00B427F9"/>
    <w:rsid w:val="00B429E6"/>
    <w:rsid w:val="00B42C93"/>
    <w:rsid w:val="00B42D96"/>
    <w:rsid w:val="00B42DC3"/>
    <w:rsid w:val="00B42FFB"/>
    <w:rsid w:val="00B434CE"/>
    <w:rsid w:val="00B43917"/>
    <w:rsid w:val="00B43A31"/>
    <w:rsid w:val="00B43ED9"/>
    <w:rsid w:val="00B446CB"/>
    <w:rsid w:val="00B45956"/>
    <w:rsid w:val="00B47109"/>
    <w:rsid w:val="00B47220"/>
    <w:rsid w:val="00B479E7"/>
    <w:rsid w:val="00B5119B"/>
    <w:rsid w:val="00B51877"/>
    <w:rsid w:val="00B52DE4"/>
    <w:rsid w:val="00B52F21"/>
    <w:rsid w:val="00B54275"/>
    <w:rsid w:val="00B549B3"/>
    <w:rsid w:val="00B54D10"/>
    <w:rsid w:val="00B55044"/>
    <w:rsid w:val="00B552ED"/>
    <w:rsid w:val="00B55630"/>
    <w:rsid w:val="00B55755"/>
    <w:rsid w:val="00B612C7"/>
    <w:rsid w:val="00B64150"/>
    <w:rsid w:val="00B644FA"/>
    <w:rsid w:val="00B65948"/>
    <w:rsid w:val="00B6596E"/>
    <w:rsid w:val="00B6598E"/>
    <w:rsid w:val="00B663A2"/>
    <w:rsid w:val="00B7011F"/>
    <w:rsid w:val="00B717E1"/>
    <w:rsid w:val="00B728D6"/>
    <w:rsid w:val="00B72D08"/>
    <w:rsid w:val="00B7327B"/>
    <w:rsid w:val="00B736EF"/>
    <w:rsid w:val="00B742EE"/>
    <w:rsid w:val="00B743DD"/>
    <w:rsid w:val="00B74CAA"/>
    <w:rsid w:val="00B74D1B"/>
    <w:rsid w:val="00B75570"/>
    <w:rsid w:val="00B75EA1"/>
    <w:rsid w:val="00B7654A"/>
    <w:rsid w:val="00B769D0"/>
    <w:rsid w:val="00B76FB0"/>
    <w:rsid w:val="00B77021"/>
    <w:rsid w:val="00B7776D"/>
    <w:rsid w:val="00B77932"/>
    <w:rsid w:val="00B8015A"/>
    <w:rsid w:val="00B804AA"/>
    <w:rsid w:val="00B80AC1"/>
    <w:rsid w:val="00B811B3"/>
    <w:rsid w:val="00B83184"/>
    <w:rsid w:val="00B83919"/>
    <w:rsid w:val="00B83B56"/>
    <w:rsid w:val="00B84271"/>
    <w:rsid w:val="00B8439F"/>
    <w:rsid w:val="00B843C1"/>
    <w:rsid w:val="00B8589A"/>
    <w:rsid w:val="00B858E6"/>
    <w:rsid w:val="00B85991"/>
    <w:rsid w:val="00B86173"/>
    <w:rsid w:val="00B86560"/>
    <w:rsid w:val="00B86CCC"/>
    <w:rsid w:val="00B86D64"/>
    <w:rsid w:val="00B8721E"/>
    <w:rsid w:val="00B87D24"/>
    <w:rsid w:val="00B90210"/>
    <w:rsid w:val="00B90331"/>
    <w:rsid w:val="00B9220A"/>
    <w:rsid w:val="00B92984"/>
    <w:rsid w:val="00B930E2"/>
    <w:rsid w:val="00B942B9"/>
    <w:rsid w:val="00B942E4"/>
    <w:rsid w:val="00B94479"/>
    <w:rsid w:val="00B95953"/>
    <w:rsid w:val="00B95CD5"/>
    <w:rsid w:val="00B96480"/>
    <w:rsid w:val="00B96796"/>
    <w:rsid w:val="00B96CC9"/>
    <w:rsid w:val="00B9703B"/>
    <w:rsid w:val="00B972D1"/>
    <w:rsid w:val="00B97884"/>
    <w:rsid w:val="00BA0BA4"/>
    <w:rsid w:val="00BA1271"/>
    <w:rsid w:val="00BA1428"/>
    <w:rsid w:val="00BA15B0"/>
    <w:rsid w:val="00BA46B8"/>
    <w:rsid w:val="00BA4F50"/>
    <w:rsid w:val="00BA5123"/>
    <w:rsid w:val="00BA52B1"/>
    <w:rsid w:val="00BA5623"/>
    <w:rsid w:val="00BA57AE"/>
    <w:rsid w:val="00BA5F2B"/>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6E5D"/>
    <w:rsid w:val="00BB72F5"/>
    <w:rsid w:val="00BB7895"/>
    <w:rsid w:val="00BC0020"/>
    <w:rsid w:val="00BC0393"/>
    <w:rsid w:val="00BC0406"/>
    <w:rsid w:val="00BC0AF9"/>
    <w:rsid w:val="00BC1250"/>
    <w:rsid w:val="00BC171A"/>
    <w:rsid w:val="00BC1E6C"/>
    <w:rsid w:val="00BC21CD"/>
    <w:rsid w:val="00BC3775"/>
    <w:rsid w:val="00BC3BA1"/>
    <w:rsid w:val="00BC4A75"/>
    <w:rsid w:val="00BC4F16"/>
    <w:rsid w:val="00BC6203"/>
    <w:rsid w:val="00BC7A11"/>
    <w:rsid w:val="00BC7C95"/>
    <w:rsid w:val="00BD07EB"/>
    <w:rsid w:val="00BD09F7"/>
    <w:rsid w:val="00BD13CE"/>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75C"/>
    <w:rsid w:val="00BF6BBD"/>
    <w:rsid w:val="00BF6FB5"/>
    <w:rsid w:val="00BF7066"/>
    <w:rsid w:val="00C006EF"/>
    <w:rsid w:val="00C01AE4"/>
    <w:rsid w:val="00C020D8"/>
    <w:rsid w:val="00C03555"/>
    <w:rsid w:val="00C04E88"/>
    <w:rsid w:val="00C04FE6"/>
    <w:rsid w:val="00C0692E"/>
    <w:rsid w:val="00C07184"/>
    <w:rsid w:val="00C074E9"/>
    <w:rsid w:val="00C103CF"/>
    <w:rsid w:val="00C1284D"/>
    <w:rsid w:val="00C12AC4"/>
    <w:rsid w:val="00C136CE"/>
    <w:rsid w:val="00C139EE"/>
    <w:rsid w:val="00C13E47"/>
    <w:rsid w:val="00C1441A"/>
    <w:rsid w:val="00C15EF5"/>
    <w:rsid w:val="00C16C44"/>
    <w:rsid w:val="00C16DA2"/>
    <w:rsid w:val="00C17AC1"/>
    <w:rsid w:val="00C17B4C"/>
    <w:rsid w:val="00C20D8F"/>
    <w:rsid w:val="00C227BA"/>
    <w:rsid w:val="00C23735"/>
    <w:rsid w:val="00C23872"/>
    <w:rsid w:val="00C250E0"/>
    <w:rsid w:val="00C25112"/>
    <w:rsid w:val="00C27509"/>
    <w:rsid w:val="00C27E7E"/>
    <w:rsid w:val="00C30C97"/>
    <w:rsid w:val="00C329E3"/>
    <w:rsid w:val="00C32A76"/>
    <w:rsid w:val="00C32B93"/>
    <w:rsid w:val="00C32EDA"/>
    <w:rsid w:val="00C32FA7"/>
    <w:rsid w:val="00C332E2"/>
    <w:rsid w:val="00C34DFB"/>
    <w:rsid w:val="00C35845"/>
    <w:rsid w:val="00C35E95"/>
    <w:rsid w:val="00C361C0"/>
    <w:rsid w:val="00C36A0F"/>
    <w:rsid w:val="00C3799D"/>
    <w:rsid w:val="00C406DC"/>
    <w:rsid w:val="00C40CB2"/>
    <w:rsid w:val="00C42C72"/>
    <w:rsid w:val="00C42FE6"/>
    <w:rsid w:val="00C430A2"/>
    <w:rsid w:val="00C43516"/>
    <w:rsid w:val="00C463CD"/>
    <w:rsid w:val="00C464FD"/>
    <w:rsid w:val="00C46A36"/>
    <w:rsid w:val="00C46FA2"/>
    <w:rsid w:val="00C47DCE"/>
    <w:rsid w:val="00C50C00"/>
    <w:rsid w:val="00C5174F"/>
    <w:rsid w:val="00C51B4A"/>
    <w:rsid w:val="00C5226C"/>
    <w:rsid w:val="00C522C0"/>
    <w:rsid w:val="00C531C6"/>
    <w:rsid w:val="00C531CC"/>
    <w:rsid w:val="00C531CE"/>
    <w:rsid w:val="00C53BC8"/>
    <w:rsid w:val="00C55888"/>
    <w:rsid w:val="00C55B3F"/>
    <w:rsid w:val="00C55E67"/>
    <w:rsid w:val="00C5796A"/>
    <w:rsid w:val="00C57C9F"/>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767D2"/>
    <w:rsid w:val="00C7798D"/>
    <w:rsid w:val="00C81535"/>
    <w:rsid w:val="00C82424"/>
    <w:rsid w:val="00C82C8E"/>
    <w:rsid w:val="00C82CAF"/>
    <w:rsid w:val="00C830BB"/>
    <w:rsid w:val="00C83191"/>
    <w:rsid w:val="00C846C9"/>
    <w:rsid w:val="00C84838"/>
    <w:rsid w:val="00C84911"/>
    <w:rsid w:val="00C85B1F"/>
    <w:rsid w:val="00C85DAA"/>
    <w:rsid w:val="00C865CE"/>
    <w:rsid w:val="00C866F4"/>
    <w:rsid w:val="00C8723A"/>
    <w:rsid w:val="00C87A7D"/>
    <w:rsid w:val="00C90570"/>
    <w:rsid w:val="00C90C35"/>
    <w:rsid w:val="00C90C61"/>
    <w:rsid w:val="00C91013"/>
    <w:rsid w:val="00C910F7"/>
    <w:rsid w:val="00C917EF"/>
    <w:rsid w:val="00C91BD0"/>
    <w:rsid w:val="00C924D2"/>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6FBB"/>
    <w:rsid w:val="00CB1278"/>
    <w:rsid w:val="00CB1683"/>
    <w:rsid w:val="00CB3EEA"/>
    <w:rsid w:val="00CB59EF"/>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2EE"/>
    <w:rsid w:val="00CD7E6F"/>
    <w:rsid w:val="00CE0654"/>
    <w:rsid w:val="00CE0B56"/>
    <w:rsid w:val="00CE129D"/>
    <w:rsid w:val="00CE14A7"/>
    <w:rsid w:val="00CE198A"/>
    <w:rsid w:val="00CE252A"/>
    <w:rsid w:val="00CE2596"/>
    <w:rsid w:val="00CE319C"/>
    <w:rsid w:val="00CE3E99"/>
    <w:rsid w:val="00CE45D9"/>
    <w:rsid w:val="00CE4EC1"/>
    <w:rsid w:val="00CE5101"/>
    <w:rsid w:val="00CE5784"/>
    <w:rsid w:val="00CE6E17"/>
    <w:rsid w:val="00CE730B"/>
    <w:rsid w:val="00CF065C"/>
    <w:rsid w:val="00CF073C"/>
    <w:rsid w:val="00CF18AC"/>
    <w:rsid w:val="00CF2BD5"/>
    <w:rsid w:val="00CF4ED3"/>
    <w:rsid w:val="00CF5BB7"/>
    <w:rsid w:val="00CF5F02"/>
    <w:rsid w:val="00CF6161"/>
    <w:rsid w:val="00CF708C"/>
    <w:rsid w:val="00D00371"/>
    <w:rsid w:val="00D014C6"/>
    <w:rsid w:val="00D021A7"/>
    <w:rsid w:val="00D02C54"/>
    <w:rsid w:val="00D03DAF"/>
    <w:rsid w:val="00D04142"/>
    <w:rsid w:val="00D04E3F"/>
    <w:rsid w:val="00D05216"/>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C5"/>
    <w:rsid w:val="00D178F2"/>
    <w:rsid w:val="00D200E5"/>
    <w:rsid w:val="00D217CD"/>
    <w:rsid w:val="00D218B9"/>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55BC"/>
    <w:rsid w:val="00D3612C"/>
    <w:rsid w:val="00D366E6"/>
    <w:rsid w:val="00D37752"/>
    <w:rsid w:val="00D4130B"/>
    <w:rsid w:val="00D426C6"/>
    <w:rsid w:val="00D42BA8"/>
    <w:rsid w:val="00D44417"/>
    <w:rsid w:val="00D4535D"/>
    <w:rsid w:val="00D46EAA"/>
    <w:rsid w:val="00D46F04"/>
    <w:rsid w:val="00D470C2"/>
    <w:rsid w:val="00D47967"/>
    <w:rsid w:val="00D51817"/>
    <w:rsid w:val="00D525F9"/>
    <w:rsid w:val="00D533AA"/>
    <w:rsid w:val="00D5349D"/>
    <w:rsid w:val="00D53F95"/>
    <w:rsid w:val="00D54128"/>
    <w:rsid w:val="00D5415D"/>
    <w:rsid w:val="00D5471E"/>
    <w:rsid w:val="00D54DF0"/>
    <w:rsid w:val="00D57BB1"/>
    <w:rsid w:val="00D57EB9"/>
    <w:rsid w:val="00D57FFD"/>
    <w:rsid w:val="00D602AE"/>
    <w:rsid w:val="00D6077A"/>
    <w:rsid w:val="00D6283A"/>
    <w:rsid w:val="00D633DD"/>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28C7"/>
    <w:rsid w:val="00D8308F"/>
    <w:rsid w:val="00D8468E"/>
    <w:rsid w:val="00D8502D"/>
    <w:rsid w:val="00D85E2A"/>
    <w:rsid w:val="00D85F14"/>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3DB1"/>
    <w:rsid w:val="00D940D9"/>
    <w:rsid w:val="00D952E3"/>
    <w:rsid w:val="00D95FFE"/>
    <w:rsid w:val="00D96AE0"/>
    <w:rsid w:val="00D96B51"/>
    <w:rsid w:val="00D96F4B"/>
    <w:rsid w:val="00D9728C"/>
    <w:rsid w:val="00D973AC"/>
    <w:rsid w:val="00D97847"/>
    <w:rsid w:val="00D97DB9"/>
    <w:rsid w:val="00D97FCC"/>
    <w:rsid w:val="00DA009E"/>
    <w:rsid w:val="00DA03E7"/>
    <w:rsid w:val="00DA052F"/>
    <w:rsid w:val="00DA15A4"/>
    <w:rsid w:val="00DA209D"/>
    <w:rsid w:val="00DA20DC"/>
    <w:rsid w:val="00DA293A"/>
    <w:rsid w:val="00DA2E09"/>
    <w:rsid w:val="00DA357F"/>
    <w:rsid w:val="00DA4091"/>
    <w:rsid w:val="00DA5278"/>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21C0"/>
    <w:rsid w:val="00DC3789"/>
    <w:rsid w:val="00DC4EF5"/>
    <w:rsid w:val="00DC530D"/>
    <w:rsid w:val="00DC63D8"/>
    <w:rsid w:val="00DD272E"/>
    <w:rsid w:val="00DD2757"/>
    <w:rsid w:val="00DD38DD"/>
    <w:rsid w:val="00DD469D"/>
    <w:rsid w:val="00DD4DC7"/>
    <w:rsid w:val="00DD53D2"/>
    <w:rsid w:val="00DD57AC"/>
    <w:rsid w:val="00DD700B"/>
    <w:rsid w:val="00DD7900"/>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E01237"/>
    <w:rsid w:val="00E01275"/>
    <w:rsid w:val="00E01354"/>
    <w:rsid w:val="00E01491"/>
    <w:rsid w:val="00E015CA"/>
    <w:rsid w:val="00E02044"/>
    <w:rsid w:val="00E02456"/>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17B66"/>
    <w:rsid w:val="00E204C9"/>
    <w:rsid w:val="00E20653"/>
    <w:rsid w:val="00E225E8"/>
    <w:rsid w:val="00E2548C"/>
    <w:rsid w:val="00E25996"/>
    <w:rsid w:val="00E261CF"/>
    <w:rsid w:val="00E26231"/>
    <w:rsid w:val="00E26F6F"/>
    <w:rsid w:val="00E271AD"/>
    <w:rsid w:val="00E27270"/>
    <w:rsid w:val="00E27287"/>
    <w:rsid w:val="00E275BE"/>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430"/>
    <w:rsid w:val="00E377AA"/>
    <w:rsid w:val="00E42B74"/>
    <w:rsid w:val="00E44922"/>
    <w:rsid w:val="00E44CC0"/>
    <w:rsid w:val="00E463F9"/>
    <w:rsid w:val="00E46907"/>
    <w:rsid w:val="00E473B9"/>
    <w:rsid w:val="00E51534"/>
    <w:rsid w:val="00E52CEA"/>
    <w:rsid w:val="00E53A71"/>
    <w:rsid w:val="00E56059"/>
    <w:rsid w:val="00E57FD5"/>
    <w:rsid w:val="00E6013A"/>
    <w:rsid w:val="00E603E3"/>
    <w:rsid w:val="00E6087B"/>
    <w:rsid w:val="00E62553"/>
    <w:rsid w:val="00E6478D"/>
    <w:rsid w:val="00E65740"/>
    <w:rsid w:val="00E65C88"/>
    <w:rsid w:val="00E65DBD"/>
    <w:rsid w:val="00E6637C"/>
    <w:rsid w:val="00E66444"/>
    <w:rsid w:val="00E66F0B"/>
    <w:rsid w:val="00E6770F"/>
    <w:rsid w:val="00E709A2"/>
    <w:rsid w:val="00E71CAB"/>
    <w:rsid w:val="00E71D79"/>
    <w:rsid w:val="00E72034"/>
    <w:rsid w:val="00E7205C"/>
    <w:rsid w:val="00E724CC"/>
    <w:rsid w:val="00E73438"/>
    <w:rsid w:val="00E739F1"/>
    <w:rsid w:val="00E73E6A"/>
    <w:rsid w:val="00E74A8E"/>
    <w:rsid w:val="00E74FC3"/>
    <w:rsid w:val="00E75E7C"/>
    <w:rsid w:val="00E75EFF"/>
    <w:rsid w:val="00E7659F"/>
    <w:rsid w:val="00E76704"/>
    <w:rsid w:val="00E76A30"/>
    <w:rsid w:val="00E77431"/>
    <w:rsid w:val="00E775D2"/>
    <w:rsid w:val="00E7782A"/>
    <w:rsid w:val="00E80105"/>
    <w:rsid w:val="00E808A0"/>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64D"/>
    <w:rsid w:val="00E92E66"/>
    <w:rsid w:val="00E93D33"/>
    <w:rsid w:val="00E93EC0"/>
    <w:rsid w:val="00E958A9"/>
    <w:rsid w:val="00E95BBA"/>
    <w:rsid w:val="00E95DC3"/>
    <w:rsid w:val="00E960D4"/>
    <w:rsid w:val="00E96F19"/>
    <w:rsid w:val="00E97B05"/>
    <w:rsid w:val="00EA1350"/>
    <w:rsid w:val="00EA17EA"/>
    <w:rsid w:val="00EA319D"/>
    <w:rsid w:val="00EA3CCB"/>
    <w:rsid w:val="00EA566A"/>
    <w:rsid w:val="00EA6349"/>
    <w:rsid w:val="00EA664F"/>
    <w:rsid w:val="00EA66FC"/>
    <w:rsid w:val="00EA683E"/>
    <w:rsid w:val="00EA70E5"/>
    <w:rsid w:val="00EA7B27"/>
    <w:rsid w:val="00EA7BAA"/>
    <w:rsid w:val="00EB0146"/>
    <w:rsid w:val="00EB22F6"/>
    <w:rsid w:val="00EB25F2"/>
    <w:rsid w:val="00EB300F"/>
    <w:rsid w:val="00EB4886"/>
    <w:rsid w:val="00EB7D8D"/>
    <w:rsid w:val="00EB7E9F"/>
    <w:rsid w:val="00EC155D"/>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D022F"/>
    <w:rsid w:val="00ED02D7"/>
    <w:rsid w:val="00ED225F"/>
    <w:rsid w:val="00ED23D9"/>
    <w:rsid w:val="00ED395B"/>
    <w:rsid w:val="00ED45C4"/>
    <w:rsid w:val="00ED52B0"/>
    <w:rsid w:val="00ED600D"/>
    <w:rsid w:val="00ED6691"/>
    <w:rsid w:val="00ED75BD"/>
    <w:rsid w:val="00ED7A9E"/>
    <w:rsid w:val="00ED7F50"/>
    <w:rsid w:val="00EE02E8"/>
    <w:rsid w:val="00EE18B8"/>
    <w:rsid w:val="00EE1EE6"/>
    <w:rsid w:val="00EE2BCA"/>
    <w:rsid w:val="00EE2F1A"/>
    <w:rsid w:val="00EE4154"/>
    <w:rsid w:val="00EE51EA"/>
    <w:rsid w:val="00EE55FC"/>
    <w:rsid w:val="00EE5736"/>
    <w:rsid w:val="00EE5E8A"/>
    <w:rsid w:val="00EE632E"/>
    <w:rsid w:val="00EE640F"/>
    <w:rsid w:val="00EE676F"/>
    <w:rsid w:val="00EE67B8"/>
    <w:rsid w:val="00EE7587"/>
    <w:rsid w:val="00EE7EB2"/>
    <w:rsid w:val="00EF0910"/>
    <w:rsid w:val="00EF26BE"/>
    <w:rsid w:val="00EF5714"/>
    <w:rsid w:val="00EF65E4"/>
    <w:rsid w:val="00EF69A9"/>
    <w:rsid w:val="00EF6A1E"/>
    <w:rsid w:val="00EF7551"/>
    <w:rsid w:val="00EF7E56"/>
    <w:rsid w:val="00F00CED"/>
    <w:rsid w:val="00F02E1C"/>
    <w:rsid w:val="00F032A0"/>
    <w:rsid w:val="00F039AD"/>
    <w:rsid w:val="00F0407B"/>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4258"/>
    <w:rsid w:val="00F1468F"/>
    <w:rsid w:val="00F14891"/>
    <w:rsid w:val="00F15062"/>
    <w:rsid w:val="00F154B7"/>
    <w:rsid w:val="00F200A6"/>
    <w:rsid w:val="00F201DA"/>
    <w:rsid w:val="00F2054D"/>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C1E"/>
    <w:rsid w:val="00F31D48"/>
    <w:rsid w:val="00F31F9E"/>
    <w:rsid w:val="00F324E3"/>
    <w:rsid w:val="00F32D90"/>
    <w:rsid w:val="00F33F08"/>
    <w:rsid w:val="00F34872"/>
    <w:rsid w:val="00F34FD8"/>
    <w:rsid w:val="00F377DF"/>
    <w:rsid w:val="00F37F47"/>
    <w:rsid w:val="00F40709"/>
    <w:rsid w:val="00F40A12"/>
    <w:rsid w:val="00F411A4"/>
    <w:rsid w:val="00F418F0"/>
    <w:rsid w:val="00F41DBE"/>
    <w:rsid w:val="00F41E06"/>
    <w:rsid w:val="00F422CA"/>
    <w:rsid w:val="00F4316A"/>
    <w:rsid w:val="00F4413D"/>
    <w:rsid w:val="00F47607"/>
    <w:rsid w:val="00F503DE"/>
    <w:rsid w:val="00F51914"/>
    <w:rsid w:val="00F51AE5"/>
    <w:rsid w:val="00F52E08"/>
    <w:rsid w:val="00F53DBA"/>
    <w:rsid w:val="00F53F49"/>
    <w:rsid w:val="00F543A8"/>
    <w:rsid w:val="00F543B5"/>
    <w:rsid w:val="00F54E27"/>
    <w:rsid w:val="00F5511C"/>
    <w:rsid w:val="00F56D93"/>
    <w:rsid w:val="00F5702E"/>
    <w:rsid w:val="00F61ABB"/>
    <w:rsid w:val="00F61BBB"/>
    <w:rsid w:val="00F6207B"/>
    <w:rsid w:val="00F62573"/>
    <w:rsid w:val="00F63B89"/>
    <w:rsid w:val="00F63EC7"/>
    <w:rsid w:val="00F653A9"/>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6223"/>
    <w:rsid w:val="00F96B38"/>
    <w:rsid w:val="00F97E16"/>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64C"/>
    <w:rsid w:val="00FB4725"/>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5DE8"/>
    <w:rsid w:val="00FD7FE3"/>
    <w:rsid w:val="00FE11B0"/>
    <w:rsid w:val="00FE2CA2"/>
    <w:rsid w:val="00FE31C6"/>
    <w:rsid w:val="00FE3BB4"/>
    <w:rsid w:val="00FE3E97"/>
    <w:rsid w:val="00FE3FE3"/>
    <w:rsid w:val="00FE40AF"/>
    <w:rsid w:val="00FE4C54"/>
    <w:rsid w:val="00FE508D"/>
    <w:rsid w:val="00FE5810"/>
    <w:rsid w:val="00FE60AC"/>
    <w:rsid w:val="00FE6121"/>
    <w:rsid w:val="00FE7048"/>
    <w:rsid w:val="00FF057E"/>
    <w:rsid w:val="00FF1705"/>
    <w:rsid w:val="00FF238F"/>
    <w:rsid w:val="00FF24B0"/>
    <w:rsid w:val="00FF30CF"/>
    <w:rsid w:val="00FF49C9"/>
    <w:rsid w:val="00FF4BE7"/>
    <w:rsid w:val="00FF515A"/>
    <w:rsid w:val="00FF68B8"/>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0809254">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0004267">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311738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45373635">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021036">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698039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397359740">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5251411">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001097">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68627038">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586602">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2580469">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47486006">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0C8D-8826-4C7B-A816-2313F097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535</TotalTime>
  <Pages>8</Pages>
  <Words>1696</Words>
  <Characters>10130</Characters>
  <Application>Microsoft Office Word</Application>
  <DocSecurity>0</DocSecurity>
  <Lines>1447</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35</cp:revision>
  <cp:lastPrinted>2021-07-16T06:20:00Z</cp:lastPrinted>
  <dcterms:created xsi:type="dcterms:W3CDTF">2021-09-02T13:14:00Z</dcterms:created>
  <dcterms:modified xsi:type="dcterms:W3CDTF">2021-09-16T09:24:00Z</dcterms:modified>
</cp:coreProperties>
</file>