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7A1A" w:rsidRDefault="00797CAA"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3cccdefd-8128-4db1-a590-10d0cb63bc9c"/>
        <w:id w:val="-645507169"/>
        <w:lock w:val="sdtLocked"/>
      </w:sdtPr>
      <w:sdtEndPr/>
      <w:sdtContent>
        <w:p w:rsidR="00F91A6D" w:rsidRDefault="00680CF3" w14:paraId="6D49E9B2" w14:textId="77777777">
          <w:pPr>
            <w:pStyle w:val="Frslagstext"/>
            <w:numPr>
              <w:ilvl w:val="0"/>
              <w:numId w:val="0"/>
            </w:numPr>
          </w:pPr>
          <w:r>
            <w:t>Riksdagen ställer sig bakom det som anförs i motionen om att värna forskningens frihet och att säkerställa att forskningsfinansiering sker på vetenskapliga och oberoende grunder,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35BA7" w:rsidR="00935BA7" w:rsidP="00935BA7" w:rsidRDefault="006D79C9" w14:paraId="301C6EFC" w14:textId="7F701D10">
          <w:pPr>
            <w:pStyle w:val="Rubrik1"/>
          </w:pPr>
          <w:r>
            <w:t>Motivering</w:t>
          </w:r>
        </w:p>
      </w:sdtContent>
    </w:sdt>
    <w:bookmarkEnd w:displacedByCustomXml="prev" w:id="3"/>
    <w:bookmarkEnd w:displacedByCustomXml="prev" w:id="4"/>
    <w:p w:rsidR="00F76030" w:rsidP="00797CAA" w:rsidRDefault="00AC6B8C" w14:paraId="287F5472" w14:textId="2EBD4C74">
      <w:pPr>
        <w:pStyle w:val="Normalutanindragellerluft"/>
        <w:rPr>
          <w:rFonts w:eastAsia="Times New Roman"/>
          <w:lang w:eastAsia="sv-SE"/>
        </w:rPr>
      </w:pPr>
      <w:r w:rsidRPr="00AC6B8C">
        <w:rPr>
          <w:rFonts w:eastAsia="Times New Roman"/>
          <w:lang w:eastAsia="sv-SE"/>
        </w:rPr>
        <w:t>Forskning är en hörnsten i ett kunskapsbaserat samhälle och måste bedrivas fritt från politisk inblandning för att bevara sin integritet och trovärdighet. Under den nuvarande regeringen har det uppstått oro kring finansieringen av utvecklingsforskning, som finansieras via biståndsmedel, och riskerna för att denna forskning kan bli föremål för politisering. Beslutet att dra in stöd för utvecklingsforskningen har redan haft en skadlig effekt på forskarsamhället och dess möjlighet att bidra med oberoende kunskap om globala frågor. Politisk styrning av forskningsmedel, såsom att omfördela resurser till forskningsområden som regeringen anser vara i linje med sina egna politiska priori</w:t>
      </w:r>
      <w:r w:rsidR="00797CAA">
        <w:rPr>
          <w:rFonts w:eastAsia="Times New Roman"/>
          <w:lang w:eastAsia="sv-SE"/>
        </w:rPr>
        <w:softHyphen/>
      </w:r>
      <w:r w:rsidRPr="00AC6B8C">
        <w:rPr>
          <w:rFonts w:eastAsia="Times New Roman"/>
          <w:lang w:eastAsia="sv-SE"/>
        </w:rPr>
        <w:t xml:space="preserve">teringar, hotar att allvarligt begränsa den vetenskapliga friheten. </w:t>
      </w:r>
    </w:p>
    <w:p w:rsidR="00F76030" w:rsidP="00797CAA" w:rsidRDefault="00AC6B8C" w14:paraId="06ED1304" w14:textId="0336AD49">
      <w:pPr>
        <w:rPr>
          <w:rFonts w:eastAsia="Times New Roman"/>
          <w:lang w:eastAsia="sv-SE"/>
        </w:rPr>
      </w:pPr>
      <w:r w:rsidRPr="00AC6B8C">
        <w:rPr>
          <w:rFonts w:eastAsia="Times New Roman"/>
          <w:lang w:eastAsia="sv-SE"/>
        </w:rPr>
        <w:t xml:space="preserve">Detta kan leda till forskning som är mindre oberoende och mer anpassad till politiska syften. Speciellt problematiskt blir detta inom områden som samhällsvetenskap och humaniora, där forskningen ofta ifrågasätter etablerade normer och kan utmana rådande politiska perspektiv. För att garantera att forskningen förblir oberoende och fri från </w:t>
      </w:r>
      <w:r w:rsidRPr="00797CAA">
        <w:rPr>
          <w:rFonts w:eastAsia="Times New Roman"/>
          <w:spacing w:val="-1"/>
          <w:lang w:eastAsia="sv-SE"/>
        </w:rPr>
        <w:t>politisk påverkan, bör regeringen införa regler som säkerställer att forsknings</w:t>
      </w:r>
      <w:r w:rsidRPr="00797CAA" w:rsidR="00797CAA">
        <w:rPr>
          <w:rFonts w:eastAsia="Times New Roman"/>
          <w:spacing w:val="-1"/>
          <w:lang w:eastAsia="sv-SE"/>
        </w:rPr>
        <w:softHyphen/>
      </w:r>
      <w:r w:rsidRPr="00797CAA">
        <w:rPr>
          <w:rFonts w:eastAsia="Times New Roman"/>
          <w:spacing w:val="-1"/>
          <w:lang w:eastAsia="sv-SE"/>
        </w:rPr>
        <w:t>finansiering</w:t>
      </w:r>
      <w:r w:rsidRPr="00AC6B8C">
        <w:rPr>
          <w:rFonts w:eastAsia="Times New Roman"/>
          <w:lang w:eastAsia="sv-SE"/>
        </w:rPr>
        <w:t xml:space="preserve"> sker på vetenskapliga och oberoende grunder. Detta innebär att förstärka den veten</w:t>
      </w:r>
      <w:r w:rsidR="00797CAA">
        <w:rPr>
          <w:rFonts w:eastAsia="Times New Roman"/>
          <w:lang w:eastAsia="sv-SE"/>
        </w:rPr>
        <w:softHyphen/>
      </w:r>
      <w:r w:rsidRPr="00AC6B8C">
        <w:rPr>
          <w:rFonts w:eastAsia="Times New Roman"/>
          <w:lang w:eastAsia="sv-SE"/>
        </w:rPr>
        <w:t>skap</w:t>
      </w:r>
      <w:r w:rsidR="00797CAA">
        <w:rPr>
          <w:rFonts w:eastAsia="Times New Roman"/>
          <w:lang w:eastAsia="sv-SE"/>
        </w:rPr>
        <w:softHyphen/>
      </w:r>
      <w:r w:rsidRPr="00AC6B8C">
        <w:rPr>
          <w:rFonts w:eastAsia="Times New Roman"/>
          <w:lang w:eastAsia="sv-SE"/>
        </w:rPr>
        <w:t xml:space="preserve">liga granskningen av forskningsanslag och etablera oberoende organ som övervakar fördelningen av forskningsresurser, med ett särskilt fokus på utvecklingsforskning. På så sätt säkerställs att medlen fördelas baserat på vetenskapliga kriterier och inte på politiska preferenser, vilket i sin tur bevarar den akademiska friheten. Oberoende forskning är en grundläggande del av ett fritt och demokratiskt samhälle. </w:t>
      </w:r>
    </w:p>
    <w:p w:rsidR="00DF7A1A" w:rsidP="00797CAA" w:rsidRDefault="00AC6B8C" w14:paraId="34F98588" w14:textId="7F5659BB">
      <w:pPr>
        <w:rPr>
          <w:rFonts w:eastAsia="Times New Roman"/>
          <w:lang w:eastAsia="sv-SE"/>
        </w:rPr>
      </w:pPr>
      <w:r w:rsidRPr="00AC6B8C">
        <w:rPr>
          <w:rFonts w:eastAsia="Times New Roman"/>
          <w:lang w:eastAsia="sv-SE"/>
        </w:rPr>
        <w:lastRenderedPageBreak/>
        <w:t>Försöken från den nuvarande regeringen, under inflytande av Sverigedemokraterna, att påverka fördelningen av forskningsmedel utgör ett allvarligt hot mot denna frihet. Genom att införa strängare regler för forskningsfinansiering kan vi säkerställa att forskningen fortsätter att vara en oberoende och kritisk röst i samhället, oavsett politiska trender.</w:t>
      </w:r>
    </w:p>
    <w:sdt>
      <w:sdtPr>
        <w:alias w:val="CC_Underskrifter"/>
        <w:tag w:val="CC_Underskrifter"/>
        <w:id w:val="583496634"/>
        <w:lock w:val="sdtContentLocked"/>
        <w:placeholder>
          <w:docPart w:val="940B9DF1DED843A4A06B4375DCBE11EA"/>
        </w:placeholder>
      </w:sdtPr>
      <w:sdtEndPr/>
      <w:sdtContent>
        <w:p w:rsidR="00DF7A1A" w:rsidP="00DF7A1A" w:rsidRDefault="00DF7A1A" w14:paraId="667BF734" w14:textId="39BD79E1"/>
        <w:p w:rsidRPr="008E0FE2" w:rsidR="004801AC" w:rsidP="00DF7A1A" w:rsidRDefault="00797CAA" w14:paraId="15E1AC97" w14:textId="4EEA4F73"/>
      </w:sdtContent>
    </w:sdt>
    <w:tbl>
      <w:tblPr>
        <w:tblW w:w="5000" w:type="pct"/>
        <w:tblLook w:val="04A0" w:firstRow="1" w:lastRow="0" w:firstColumn="1" w:lastColumn="0" w:noHBand="0" w:noVBand="1"/>
        <w:tblCaption w:val="underskrifter"/>
      </w:tblPr>
      <w:tblGrid>
        <w:gridCol w:w="4252"/>
        <w:gridCol w:w="4252"/>
      </w:tblGrid>
      <w:tr w:rsidR="00F91A6D" w14:paraId="36A581C7" w14:textId="77777777">
        <w:trPr>
          <w:cantSplit/>
        </w:trPr>
        <w:tc>
          <w:tcPr>
            <w:tcW w:w="50" w:type="pct"/>
            <w:vAlign w:val="bottom"/>
          </w:tcPr>
          <w:p w:rsidR="00F91A6D" w:rsidRDefault="00680CF3" w14:paraId="67A93B5A" w14:textId="77777777">
            <w:pPr>
              <w:pStyle w:val="Underskrifter"/>
              <w:spacing w:after="0"/>
            </w:pPr>
            <w:r>
              <w:t>Serkan Köse (S)</w:t>
            </w:r>
          </w:p>
        </w:tc>
        <w:tc>
          <w:tcPr>
            <w:tcW w:w="50" w:type="pct"/>
            <w:vAlign w:val="bottom"/>
          </w:tcPr>
          <w:p w:rsidR="00F91A6D" w:rsidRDefault="00F91A6D" w14:paraId="6256CA8E" w14:textId="77777777">
            <w:pPr>
              <w:pStyle w:val="Underskrifter"/>
              <w:spacing w:after="0"/>
            </w:pPr>
          </w:p>
        </w:tc>
      </w:tr>
    </w:tbl>
    <w:p w:rsidR="007163D9" w:rsidRDefault="007163D9" w14:paraId="25DA7DC3" w14:textId="77777777"/>
    <w:sectPr w:rsidR="007163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7F11F029" w:rsidR="00262EA3" w:rsidRPr="00DF7A1A" w:rsidRDefault="00262EA3" w:rsidP="00DF7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78263A26" w:rsidR="00262EA3" w:rsidRDefault="00797CAA"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AC6B8C">
                                <w:t>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78263A26" w:rsidR="00262EA3" w:rsidRDefault="00797CAA"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AC6B8C">
                          <w:t>11</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797C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43C1D785" w:rsidR="00262EA3" w:rsidRDefault="00797CAA" w:rsidP="00A314CF">
    <w:pPr>
      <w:pStyle w:val="FSHNormal"/>
      <w:spacing w:before="40"/>
    </w:pPr>
    <w:sdt>
      <w:sdtPr>
        <w:alias w:val="CC_Noformat_Motionstyp"/>
        <w:tag w:val="CC_Noformat_Motionstyp"/>
        <w:id w:val="1162973129"/>
        <w:lock w:val="sdtContentLocked"/>
        <w15:appearance w15:val="hidden"/>
        <w:text/>
      </w:sdtPr>
      <w:sdtEndPr/>
      <w:sdtContent>
        <w:r w:rsidR="00DF7A1A">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AC6B8C">
          <w:t>11</w:t>
        </w:r>
      </w:sdtContent>
    </w:sdt>
  </w:p>
  <w:p w14:paraId="0C641838" w14:textId="77777777" w:rsidR="00262EA3" w:rsidRPr="008227B3" w:rsidRDefault="00797C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797C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7A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7A1A">
          <w:t>:839</w:t>
        </w:r>
      </w:sdtContent>
    </w:sdt>
  </w:p>
  <w:p w14:paraId="1CFE6C69" w14:textId="0BD7DA9B" w:rsidR="00262EA3" w:rsidRDefault="00797CAA"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DF7A1A">
          <w:t>av Serkan Köse (S)</w:t>
        </w:r>
      </w:sdtContent>
    </w:sdt>
  </w:p>
  <w:sdt>
    <w:sdtPr>
      <w:alias w:val="CC_Noformat_Rubtext"/>
      <w:tag w:val="CC_Noformat_Rubtext"/>
      <w:id w:val="-218060500"/>
      <w:lock w:val="sdtLocked"/>
      <w:text/>
    </w:sdtPr>
    <w:sdtEndPr/>
    <w:sdtContent>
      <w:p w14:paraId="6791B4E9" w14:textId="301992D0" w:rsidR="00262EA3" w:rsidRDefault="00AC6B8C" w:rsidP="00283E0F">
        <w:pPr>
          <w:pStyle w:val="FSHRub2"/>
        </w:pPr>
        <w:r>
          <w:t>Politisk styrning av forskningsmedel</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090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61"/>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2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CF3"/>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D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AA"/>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A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8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D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5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A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A1A"/>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3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0A"/>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3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08"/>
    <w:rsid w:val="00F86E67"/>
    <w:rsid w:val="00F871D1"/>
    <w:rsid w:val="00F87C8C"/>
    <w:rsid w:val="00F9051D"/>
    <w:rsid w:val="00F90884"/>
    <w:rsid w:val="00F908E1"/>
    <w:rsid w:val="00F9094B"/>
    <w:rsid w:val="00F90E4F"/>
    <w:rsid w:val="00F90FF4"/>
    <w:rsid w:val="00F91A6D"/>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7507349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9467891">
      <w:bodyDiv w:val="1"/>
      <w:marLeft w:val="0"/>
      <w:marRight w:val="0"/>
      <w:marTop w:val="0"/>
      <w:marBottom w:val="0"/>
      <w:divBdr>
        <w:top w:val="none" w:sz="0" w:space="0" w:color="auto"/>
        <w:left w:val="none" w:sz="0" w:space="0" w:color="auto"/>
        <w:bottom w:val="none" w:sz="0" w:space="0" w:color="auto"/>
        <w:right w:val="none" w:sz="0" w:space="0" w:color="auto"/>
      </w:divBdr>
    </w:div>
    <w:div w:id="1382634861">
      <w:bodyDiv w:val="1"/>
      <w:marLeft w:val="0"/>
      <w:marRight w:val="0"/>
      <w:marTop w:val="0"/>
      <w:marBottom w:val="0"/>
      <w:divBdr>
        <w:top w:val="none" w:sz="0" w:space="0" w:color="auto"/>
        <w:left w:val="none" w:sz="0" w:space="0" w:color="auto"/>
        <w:bottom w:val="none" w:sz="0" w:space="0" w:color="auto"/>
        <w:right w:val="none" w:sz="0" w:space="0" w:color="auto"/>
      </w:divBdr>
    </w:div>
    <w:div w:id="1781417727">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216B49"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216B49"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216B49" w:rsidRDefault="0094187E" w:rsidP="0094187E">
          <w:pPr>
            <w:pStyle w:val="4AE80296DA0748A1AAD7A26ECBC068E2"/>
          </w:pPr>
          <w:r w:rsidRPr="00AA4635">
            <w:rPr>
              <w:rStyle w:val="FrslagstextChar"/>
              <w:color w:val="F4B083"/>
            </w:rPr>
            <w:t>[ange din text här]</w:t>
          </w:r>
        </w:p>
      </w:docPartBody>
    </w:docPart>
    <w:docPart>
      <w:docPartPr>
        <w:name w:val="940B9DF1DED843A4A06B4375DCBE11EA"/>
        <w:category>
          <w:name w:val="Allmänt"/>
          <w:gallery w:val="placeholder"/>
        </w:category>
        <w:types>
          <w:type w:val="bbPlcHdr"/>
        </w:types>
        <w:behaviors>
          <w:behavior w:val="content"/>
        </w:behaviors>
        <w:guid w:val="{D796D44B-C20E-4CBB-BB45-6D2B4C77A3A6}"/>
      </w:docPartPr>
      <w:docPartBody>
        <w:p w:rsidR="00B52005" w:rsidRDefault="00B520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216B49"/>
    <w:rsid w:val="0094187E"/>
    <w:rsid w:val="00B520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6B49"/>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FB3CB-B8BF-49BC-9660-CD756C2D15D7}"/>
</file>

<file path=customXml/itemProps2.xml><?xml version="1.0" encoding="utf-8"?>
<ds:datastoreItem xmlns:ds="http://schemas.openxmlformats.org/officeDocument/2006/customXml" ds:itemID="{14F5EE79-C2FD-4DE9-A65B-AFEBFA39486C}"/>
</file>

<file path=customXml/itemProps3.xml><?xml version="1.0" encoding="utf-8"?>
<ds:datastoreItem xmlns:ds="http://schemas.openxmlformats.org/officeDocument/2006/customXml" ds:itemID="{0C150D58-A7B4-4AAF-B045-32268F0CDA6A}"/>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2031</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 Förhindra politisk styrning av forskningsmedel</vt:lpstr>
      <vt:lpstr>
      </vt:lpstr>
    </vt:vector>
  </TitlesOfParts>
  <Company>Sveriges riksdag</Company>
  <LinksUpToDate>false</LinksUpToDate>
  <CharactersWithSpaces>2335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