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FDA096E" w14:textId="77777777">
      <w:pPr>
        <w:pStyle w:val="Normalutanindragellerluft"/>
      </w:pPr>
      <w:bookmarkStart w:name="_Toc106800475" w:id="0"/>
      <w:bookmarkStart w:name="_Toc106801300" w:id="1"/>
    </w:p>
    <w:p xmlns:w14="http://schemas.microsoft.com/office/word/2010/wordml" w:rsidRPr="009B062B" w:rsidR="00AF30DD" w:rsidP="009C22D8" w:rsidRDefault="009C22D8" w14:paraId="6AA8C8BB" w14:textId="77777777">
      <w:pPr>
        <w:pStyle w:val="RubrikFrslagTIllRiksdagsbeslut"/>
      </w:pPr>
      <w:sdt>
        <w:sdtPr>
          <w:alias w:val="CC_Boilerplate_4"/>
          <w:tag w:val="CC_Boilerplate_4"/>
          <w:id w:val="-1644581176"/>
          <w:lock w:val="sdtContentLocked"/>
          <w:placeholder>
            <w:docPart w:val="0E393D5B4D964ABF947BAB242A43B06D"/>
          </w:placeholder>
          <w:text/>
        </w:sdtPr>
        <w:sdtEndPr/>
        <w:sdtContent>
          <w:r w:rsidRPr="009B062B" w:rsidR="00AF30DD">
            <w:t>Förslag till riksdagsbeslut</w:t>
          </w:r>
        </w:sdtContent>
      </w:sdt>
      <w:bookmarkEnd w:id="0"/>
      <w:bookmarkEnd w:id="1"/>
    </w:p>
    <w:sdt>
      <w:sdtPr>
        <w:tag w:val="1c2e6c55-5e56-4f96-ab43-21eb9089fed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utreda förutsättningarna för polisen att använda brottsprovokation samt att kriminalisera ett initialt försöksstadium avseende kontakt med barn i sexuellt syfte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262013B2B248B088ABF90BCD886E5E"/>
        </w:placeholder>
        <w:text/>
      </w:sdtPr>
      <w:sdtEndPr/>
      <w:sdtContent>
        <w:p xmlns:w14="http://schemas.microsoft.com/office/word/2010/wordml" w:rsidRPr="009B062B" w:rsidR="006D79C9" w:rsidP="00333E95" w:rsidRDefault="006D79C9" w14:paraId="1D0DFFCF" w14:textId="77777777">
          <w:pPr>
            <w:pStyle w:val="Rubrik1"/>
          </w:pPr>
          <w:r>
            <w:t>Motivering</w:t>
          </w:r>
        </w:p>
      </w:sdtContent>
    </w:sdt>
    <w:bookmarkEnd w:displacedByCustomXml="prev" w:id="3"/>
    <w:bookmarkEnd w:displacedByCustomXml="prev" w:id="4"/>
    <w:p xmlns:w14="http://schemas.microsoft.com/office/word/2010/wordml" w:rsidR="000C1737" w:rsidP="003C293B" w:rsidRDefault="000C1737" w14:paraId="29869AA6" w14:textId="34D856D4">
      <w:r>
        <w:t>Bevisprovokation är tillåten under vissa förutsättningar medan brottsprovokation är otillåten. Gränsen mellan brotts- och bevisprovokation är däremot inte alltid helt enkel att dra. När det gäller bevisprovokation så är det i dag inte reglerat i lag utan det har utvecklats i praxis och rättsvetenskaplig doktrin, till stor del styrd av Europadomstolens avgöranden.</w:t>
      </w:r>
    </w:p>
    <w:p xmlns:w14="http://schemas.microsoft.com/office/word/2010/wordml" w:rsidRPr="000C1737" w:rsidR="000C1737" w:rsidP="003C293B" w:rsidRDefault="000C1737" w14:paraId="6FC25636" w14:textId="2BE7A5ED">
      <w:r>
        <w:t>I Sverige är det straffbart för en person att i sexuellt syfte ta kontakt med ett barn under 15 år. Om en person tar kontakt med någon som denne tror är under 15 år men i själva verket är över 15 år är det inte straffbart. I Storbritannien är lagstiftningen lik den svenska, men det är möjligt att dömas för försöksbrott även om den som det tas kontakt med faktiskt inte är ett barn. I Kanada ser lagstiftningen annorlunda ut. Där räcker det för straffbarhet att personen som söker kontakt tror att denne söker kontakt med ett barn.</w:t>
      </w:r>
    </w:p>
    <w:p xmlns:w14="http://schemas.microsoft.com/office/word/2010/wordml" w:rsidR="00682CAA" w:rsidP="00682CAA" w:rsidRDefault="00682CAA" w14:paraId="2FDAE4BF" w14:textId="0991A12A">
      <w:pPr>
        <w:pStyle w:val="Normalutanindragellerluft"/>
      </w:pPr>
      <w:r>
        <w:lastRenderedPageBreak/>
        <w:tab/>
        <w:t xml:space="preserve">Barn utsätts idag för sexuella övergrepp i en omfattning som är både mörk och skrämmande. Förövare behöver inte längre stå utanför en skolgård – de tar sig rakt in i barns sovrum via mobiltelefoner, chattforum och spelplattformar. De utger sig för att vara jämnåriga vänner, bygger förtroende och ägnar månader eller år åt systematisk </w:t>
      </w:r>
      <w:proofErr w:type="spellStart"/>
      <w:r>
        <w:t>grooming</w:t>
      </w:r>
      <w:proofErr w:type="spellEnd"/>
      <w:r>
        <w:t xml:space="preserve"> innan övergreppen sker.</w:t>
      </w:r>
    </w:p>
    <w:p xmlns:w14="http://schemas.microsoft.com/office/word/2010/wordml" w:rsidRPr="000C1737" w:rsidR="000C1737" w:rsidP="003C293B" w:rsidRDefault="000C1737" w14:paraId="6C2E1A54" w14:textId="6138DE34">
      <w:r w:rsidRPr="000C1737">
        <w:t>Det ska inte behövas riktiga barn för att kunna döma en person som söker kontakt med barn i sexuellt syfte. Det bör vara gärningspersonens intentioner som räknas, inte den faktiska omständigheten. Vill man inte införa brottsprovokation som ett verktyg för att förebygga sexualbrott mot barn så borde man straffbelägga försöksstadiet gällande sökande efter barn i sexuellt syfte.</w:t>
      </w:r>
    </w:p>
    <w:sdt>
      <w:sdtPr>
        <w:rPr>
          <w:i/>
          <w:noProof/>
        </w:rPr>
        <w:alias w:val="CC_Underskrifter"/>
        <w:tag w:val="CC_Underskrifter"/>
        <w:id w:val="583496634"/>
        <w:lock w:val="sdtContentLocked"/>
        <w:placeholder>
          <w:docPart w:val="E60F0994A55E48908BF039F185F3F10D"/>
        </w:placeholder>
      </w:sdtPr>
      <w:sdtEndPr/>
      <w:sdtContent>
        <w:p xmlns:w14="http://schemas.microsoft.com/office/word/2010/wordml" w:rsidR="009C22D8" w:rsidP="009C22D8" w:rsidRDefault="009C22D8" w14:paraId="3BAC9000" w14:textId="77777777">
          <w:pPr/>
          <w:r/>
        </w:p>
        <w:p xmlns:w14="http://schemas.microsoft.com/office/word/2010/wordml" w:rsidR="009C22D8" w:rsidP="009C22D8" w:rsidRDefault="009C22D8" w14:paraId="549C867D" w14:textId="06B07A4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541D4F3" w14:textId="13E03C5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C5021" w14:textId="77777777" w:rsidR="003B4983" w:rsidRDefault="003B4983" w:rsidP="000C1CAD">
      <w:pPr>
        <w:spacing w:line="240" w:lineRule="auto"/>
      </w:pPr>
      <w:r>
        <w:separator/>
      </w:r>
    </w:p>
  </w:endnote>
  <w:endnote w:type="continuationSeparator" w:id="0">
    <w:p w14:paraId="2A98341E" w14:textId="77777777" w:rsidR="003B4983" w:rsidRDefault="003B49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9ED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CE0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7380A" w14:textId="5CCBA1BC" w:rsidR="00262EA3" w:rsidRPr="009C22D8" w:rsidRDefault="00262EA3" w:rsidP="009C22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DF375" w14:textId="77777777" w:rsidR="003B4983" w:rsidRDefault="003B4983" w:rsidP="000C1CAD">
      <w:pPr>
        <w:spacing w:line="240" w:lineRule="auto"/>
      </w:pPr>
      <w:r>
        <w:separator/>
      </w:r>
    </w:p>
  </w:footnote>
  <w:footnote w:type="continuationSeparator" w:id="0">
    <w:p w14:paraId="67C07B80" w14:textId="77777777" w:rsidR="003B4983" w:rsidRDefault="003B49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FE98E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95793E" wp14:anchorId="06A686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C22D8" w14:paraId="5605C8A0" w14:textId="3CB63ACF">
                          <w:pPr>
                            <w:jc w:val="right"/>
                          </w:pPr>
                          <w:sdt>
                            <w:sdtPr>
                              <w:alias w:val="CC_Noformat_Partikod"/>
                              <w:tag w:val="CC_Noformat_Partikod"/>
                              <w:id w:val="-53464382"/>
                              <w:placeholder>
                                <w:docPart w:val="D39649CA9E584DBCBF5099DA63EC705E"/>
                              </w:placeholder>
                              <w:text/>
                            </w:sdtPr>
                            <w:sdtEndPr/>
                            <w:sdtContent>
                              <w:r w:rsidR="00682CAA">
                                <w:t>M</w:t>
                              </w:r>
                            </w:sdtContent>
                          </w:sdt>
                          <w:sdt>
                            <w:sdtPr>
                              <w:alias w:val="CC_Noformat_Partinummer"/>
                              <w:tag w:val="CC_Noformat_Partinummer"/>
                              <w:id w:val="-1709555926"/>
                              <w:placeholder>
                                <w:docPart w:val="9EC1744EEDD64494BC7EF3745017814E"/>
                              </w:placeholder>
                              <w:text/>
                            </w:sdtPr>
                            <w:sdtEndPr/>
                            <w:sdtContent>
                              <w:r w:rsidR="00682CAA">
                                <w:t>1981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A686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C22D8" w14:paraId="5605C8A0" w14:textId="3CB63ACF">
                    <w:pPr>
                      <w:jc w:val="right"/>
                    </w:pPr>
                    <w:sdt>
                      <w:sdtPr>
                        <w:alias w:val="CC_Noformat_Partikod"/>
                        <w:tag w:val="CC_Noformat_Partikod"/>
                        <w:id w:val="-53464382"/>
                        <w:placeholder>
                          <w:docPart w:val="D39649CA9E584DBCBF5099DA63EC705E"/>
                        </w:placeholder>
                        <w:text/>
                      </w:sdtPr>
                      <w:sdtEndPr/>
                      <w:sdtContent>
                        <w:r w:rsidR="00682CAA">
                          <w:t>M</w:t>
                        </w:r>
                      </w:sdtContent>
                    </w:sdt>
                    <w:sdt>
                      <w:sdtPr>
                        <w:alias w:val="CC_Noformat_Partinummer"/>
                        <w:tag w:val="CC_Noformat_Partinummer"/>
                        <w:id w:val="-1709555926"/>
                        <w:placeholder>
                          <w:docPart w:val="9EC1744EEDD64494BC7EF3745017814E"/>
                        </w:placeholder>
                        <w:text/>
                      </w:sdtPr>
                      <w:sdtEndPr/>
                      <w:sdtContent>
                        <w:r w:rsidR="00682CAA">
                          <w:t>1981</w:t>
                        </w:r>
                      </w:sdtContent>
                    </w:sdt>
                  </w:p>
                </w:txbxContent>
              </v:textbox>
              <w10:wrap anchorx="page"/>
            </v:shape>
          </w:pict>
        </mc:Fallback>
      </mc:AlternateContent>
    </w:r>
  </w:p>
  <w:p w:rsidRPr="00293C4F" w:rsidR="00262EA3" w:rsidP="00776B74" w:rsidRDefault="00262EA3" w14:paraId="6DFB5A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4D11B41" w14:textId="77777777">
    <w:pPr>
      <w:jc w:val="right"/>
    </w:pPr>
  </w:p>
  <w:p w:rsidR="00262EA3" w:rsidP="00776B74" w:rsidRDefault="00262EA3" w14:paraId="750F5D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C22D8" w14:paraId="35582D9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E6F9B1" wp14:anchorId="2A5917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C22D8" w14:paraId="12D97E34" w14:textId="762EE79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82CAA">
          <w:t>M</w:t>
        </w:r>
      </w:sdtContent>
    </w:sdt>
    <w:sdt>
      <w:sdtPr>
        <w:alias w:val="CC_Noformat_Partinummer"/>
        <w:tag w:val="CC_Noformat_Partinummer"/>
        <w:id w:val="-2014525982"/>
        <w:lock w:val="contentLocked"/>
        <w:text/>
      </w:sdtPr>
      <w:sdtEndPr/>
      <w:sdtContent>
        <w:r w:rsidR="00682CAA">
          <w:t>1981</w:t>
        </w:r>
      </w:sdtContent>
    </w:sdt>
  </w:p>
  <w:p w:rsidRPr="008227B3" w:rsidR="00262EA3" w:rsidP="008227B3" w:rsidRDefault="009C22D8" w14:paraId="3CCB58E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C22D8" w14:paraId="601E3862" w14:textId="552B886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:3379</w:t>
        </w:r>
      </w:sdtContent>
    </w:sdt>
  </w:p>
  <w:p w:rsidR="00262EA3" w:rsidP="00E03A3D" w:rsidRDefault="009C22D8" w14:paraId="0265F6B9" w14:textId="6546BBF5">
    <w:pPr>
      <w:pStyle w:val="Motionr"/>
    </w:pPr>
    <w:sdt>
      <w:sdtPr>
        <w:alias w:val="CC_Noformat_Avtext"/>
        <w:tag w:val="CC_Noformat_Avtext"/>
        <w:id w:val="-2020768203"/>
        <w:lock w:val="sdtContentLocked"/>
        <w:placeholder>
          <w:docPart w:val="D39649CA9E584DBCBF5099DA63EC705E"/>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9EC1744EEDD64494BC7EF3745017814E"/>
      </w:placeholder>
      <w:text/>
    </w:sdtPr>
    <w:sdtEndPr/>
    <w:sdtContent>
      <w:p w:rsidR="00262EA3" w:rsidP="00283E0F" w:rsidRDefault="00682CAA" w14:paraId="1CB6D8FF" w14:textId="4EE129A2">
        <w:pPr>
          <w:pStyle w:val="FSHRub2"/>
        </w:pPr>
        <w:r>
          <w:t>Förbud mot försök till sexuell kontakt med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2DAF74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2CA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73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983"/>
    <w:rsid w:val="003B51FD"/>
    <w:rsid w:val="003B7796"/>
    <w:rsid w:val="003C06ED"/>
    <w:rsid w:val="003C0D8C"/>
    <w:rsid w:val="003C0E35"/>
    <w:rsid w:val="003C0F20"/>
    <w:rsid w:val="003C0FA5"/>
    <w:rsid w:val="003C10FB"/>
    <w:rsid w:val="003C1239"/>
    <w:rsid w:val="003C1A2D"/>
    <w:rsid w:val="003C2383"/>
    <w:rsid w:val="003C267A"/>
    <w:rsid w:val="003C28AE"/>
    <w:rsid w:val="003C293B"/>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CAA"/>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7C"/>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2D8"/>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63D"/>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473"/>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6C4E8A"/>
  <w15:chartTrackingRefBased/>
  <w15:docId w15:val="{C4A7AF84-A86A-4963-A4CD-75648A46D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C1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479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393D5B4D964ABF947BAB242A43B06D"/>
        <w:category>
          <w:name w:val="Allmänt"/>
          <w:gallery w:val="placeholder"/>
        </w:category>
        <w:types>
          <w:type w:val="bbPlcHdr"/>
        </w:types>
        <w:behaviors>
          <w:behavior w:val="content"/>
        </w:behaviors>
        <w:guid w:val="{7170B4B4-8F02-4FDF-BA8C-9F7DDAEC70C2}"/>
      </w:docPartPr>
      <w:docPartBody>
        <w:p w:rsidR="008C5452" w:rsidRDefault="00D83F95">
          <w:pPr>
            <w:pStyle w:val="0E393D5B4D964ABF947BAB242A43B06D"/>
          </w:pPr>
          <w:r w:rsidRPr="005A0A93">
            <w:rPr>
              <w:rStyle w:val="Platshllartext"/>
            </w:rPr>
            <w:t>Förslag till riksdagsbeslut</w:t>
          </w:r>
        </w:p>
      </w:docPartBody>
    </w:docPart>
    <w:docPart>
      <w:docPartPr>
        <w:name w:val="2CB3DC348B3841CCA543DFAC198EAA06"/>
        <w:category>
          <w:name w:val="Allmänt"/>
          <w:gallery w:val="placeholder"/>
        </w:category>
        <w:types>
          <w:type w:val="bbPlcHdr"/>
        </w:types>
        <w:behaviors>
          <w:behavior w:val="content"/>
        </w:behaviors>
        <w:guid w:val="{EB4845D3-A151-4FDD-ADF8-7DA77A6B4483}"/>
      </w:docPartPr>
      <w:docPartBody>
        <w:p w:rsidR="008C5452" w:rsidRDefault="00D83F95">
          <w:pPr>
            <w:pStyle w:val="2CB3DC348B3841CCA543DFAC198EAA0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F262013B2B248B088ABF90BCD886E5E"/>
        <w:category>
          <w:name w:val="Allmänt"/>
          <w:gallery w:val="placeholder"/>
        </w:category>
        <w:types>
          <w:type w:val="bbPlcHdr"/>
        </w:types>
        <w:behaviors>
          <w:behavior w:val="content"/>
        </w:behaviors>
        <w:guid w:val="{C372D559-B9F7-4BBD-99C8-CE8978D18B75}"/>
      </w:docPartPr>
      <w:docPartBody>
        <w:p w:rsidR="008C5452" w:rsidRDefault="00D83F95">
          <w:pPr>
            <w:pStyle w:val="4F262013B2B248B088ABF90BCD886E5E"/>
          </w:pPr>
          <w:r w:rsidRPr="005A0A93">
            <w:rPr>
              <w:rStyle w:val="Platshllartext"/>
            </w:rPr>
            <w:t>Motivering</w:t>
          </w:r>
        </w:p>
      </w:docPartBody>
    </w:docPart>
    <w:docPart>
      <w:docPartPr>
        <w:name w:val="E60F0994A55E48908BF039F185F3F10D"/>
        <w:category>
          <w:name w:val="Allmänt"/>
          <w:gallery w:val="placeholder"/>
        </w:category>
        <w:types>
          <w:type w:val="bbPlcHdr"/>
        </w:types>
        <w:behaviors>
          <w:behavior w:val="content"/>
        </w:behaviors>
        <w:guid w:val="{37055740-3DD2-45BD-B828-DA026BF7A4BE}"/>
      </w:docPartPr>
      <w:docPartBody>
        <w:p w:rsidR="008C5452" w:rsidRDefault="00D83F95">
          <w:pPr>
            <w:pStyle w:val="E60F0994A55E48908BF039F185F3F10D"/>
          </w:pPr>
          <w:r w:rsidRPr="009B077E">
            <w:rPr>
              <w:rStyle w:val="Platshllartext"/>
            </w:rPr>
            <w:t>Namn på motionärer infogas/tas bort via panelen.</w:t>
          </w:r>
        </w:p>
      </w:docPartBody>
    </w:docPart>
    <w:docPart>
      <w:docPartPr>
        <w:name w:val="D39649CA9E584DBCBF5099DA63EC705E"/>
        <w:category>
          <w:name w:val="Allmänt"/>
          <w:gallery w:val="placeholder"/>
        </w:category>
        <w:types>
          <w:type w:val="bbPlcHdr"/>
        </w:types>
        <w:behaviors>
          <w:behavior w:val="content"/>
        </w:behaviors>
        <w:guid w:val="{5D6A54DE-9276-4A1C-AC1D-44FE4CE89865}"/>
      </w:docPartPr>
      <w:docPartBody>
        <w:p w:rsidR="008C5452" w:rsidRDefault="00D83F95">
          <w:pPr>
            <w:pStyle w:val="D39649CA9E584DBCBF5099DA63EC705E"/>
          </w:pPr>
          <w:r>
            <w:rPr>
              <w:rStyle w:val="Platshllartext"/>
            </w:rPr>
            <w:t xml:space="preserve"> </w:t>
          </w:r>
        </w:p>
      </w:docPartBody>
    </w:docPart>
    <w:docPart>
      <w:docPartPr>
        <w:name w:val="9EC1744EEDD64494BC7EF3745017814E"/>
        <w:category>
          <w:name w:val="Allmänt"/>
          <w:gallery w:val="placeholder"/>
        </w:category>
        <w:types>
          <w:type w:val="bbPlcHdr"/>
        </w:types>
        <w:behaviors>
          <w:behavior w:val="content"/>
        </w:behaviors>
        <w:guid w:val="{BE7228E8-6426-4D3B-96D2-0C70A236560C}"/>
      </w:docPartPr>
      <w:docPartBody>
        <w:p w:rsidR="008C5452" w:rsidRDefault="00D83F95">
          <w:pPr>
            <w:pStyle w:val="9EC1744EEDD64494BC7EF3745017814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F95"/>
    <w:rsid w:val="008C5452"/>
    <w:rsid w:val="00D83F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393D5B4D964ABF947BAB242A43B06D">
    <w:name w:val="0E393D5B4D964ABF947BAB242A43B06D"/>
  </w:style>
  <w:style w:type="paragraph" w:customStyle="1" w:styleId="2CB3DC348B3841CCA543DFAC198EAA06">
    <w:name w:val="2CB3DC348B3841CCA543DFAC198EAA06"/>
  </w:style>
  <w:style w:type="paragraph" w:customStyle="1" w:styleId="4F262013B2B248B088ABF90BCD886E5E">
    <w:name w:val="4F262013B2B248B088ABF90BCD886E5E"/>
  </w:style>
  <w:style w:type="paragraph" w:customStyle="1" w:styleId="E60F0994A55E48908BF039F185F3F10D">
    <w:name w:val="E60F0994A55E48908BF039F185F3F10D"/>
  </w:style>
  <w:style w:type="paragraph" w:customStyle="1" w:styleId="D39649CA9E584DBCBF5099DA63EC705E">
    <w:name w:val="D39649CA9E584DBCBF5099DA63EC705E"/>
  </w:style>
  <w:style w:type="paragraph" w:customStyle="1" w:styleId="9EC1744EEDD64494BC7EF3745017814E">
    <w:name w:val="9EC1744EEDD64494BC7EF374501781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EB4FA1-273D-445A-B93F-7E34D5EC4DB5}"/>
</file>

<file path=customXml/itemProps2.xml><?xml version="1.0" encoding="utf-8"?>
<ds:datastoreItem xmlns:ds="http://schemas.openxmlformats.org/officeDocument/2006/customXml" ds:itemID="{DBDA3392-ABEF-4BED-87BA-717A94254306}"/>
</file>

<file path=customXml/itemProps3.xml><?xml version="1.0" encoding="utf-8"?>
<ds:datastoreItem xmlns:ds="http://schemas.openxmlformats.org/officeDocument/2006/customXml" ds:itemID="{54D412D7-E4F9-49A7-A4DA-27D36C09EFDD}"/>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311</Words>
  <Characters>1678</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