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55DA" w:rsidP="00DA0661">
      <w:pPr>
        <w:pStyle w:val="Title"/>
      </w:pPr>
      <w:bookmarkStart w:id="0" w:name="Start"/>
      <w:bookmarkEnd w:id="0"/>
      <w:r>
        <w:t xml:space="preserve">Svar på fråga 2021/22:1873 av Markus </w:t>
      </w:r>
      <w:r>
        <w:t>Wiechel</w:t>
      </w:r>
      <w:r>
        <w:t xml:space="preserve"> (SD)</w:t>
      </w:r>
      <w:r>
        <w:br/>
        <w:t>Jämlik vård</w:t>
      </w:r>
    </w:p>
    <w:p w:rsidR="00D0172B" w:rsidP="00243614">
      <w:pPr>
        <w:pStyle w:val="BodyText"/>
      </w:pPr>
      <w:r>
        <w:t xml:space="preserve">Markus </w:t>
      </w:r>
      <w:r>
        <w:t>Wiechel</w:t>
      </w:r>
      <w:r>
        <w:t xml:space="preserve"> har frågat mig om jag kommer att verka för att det ska bli lättare för patienter att söka vård privat, eller vilka åtgärder jag avser </w:t>
      </w:r>
      <w:r w:rsidR="005B7D25">
        <w:t xml:space="preserve">att </w:t>
      </w:r>
      <w:r>
        <w:t>vidta för att skapa en jämlik vård</w:t>
      </w:r>
      <w:r w:rsidR="007307BD">
        <w:t>.</w:t>
      </w:r>
      <w:r>
        <w:t xml:space="preserve"> </w:t>
      </w:r>
    </w:p>
    <w:p w:rsidR="009B7A1E" w:rsidP="004C6251">
      <w:pPr>
        <w:pStyle w:val="BodyText"/>
        <w:rPr>
          <w:lang w:eastAsia="sv-SE"/>
        </w:rPr>
      </w:pPr>
      <w:r>
        <w:t>Det är regioner</w:t>
      </w:r>
      <w:r w:rsidR="0063371C">
        <w:t>na</w:t>
      </w:r>
      <w:r>
        <w:t xml:space="preserve"> och kommuner</w:t>
      </w:r>
      <w:r w:rsidR="0063371C">
        <w:t>na</w:t>
      </w:r>
      <w:r>
        <w:t xml:space="preserve"> </w:t>
      </w:r>
      <w:r w:rsidR="00213BFE">
        <w:t xml:space="preserve">som </w:t>
      </w:r>
      <w:r>
        <w:t xml:space="preserve">ansvarar för att planera och organisera sjukvården i Sverige. </w:t>
      </w:r>
      <w:r w:rsidR="00213BFE">
        <w:t xml:space="preserve">Enligt hälso- och sjukvårdslagen (2017:30) är målet med hälso- och sjukvården </w:t>
      </w:r>
      <w:r w:rsidRPr="00113CFD" w:rsidR="00213BFE">
        <w:t>en god hälsa och en vård på lika villkor för hela befolkningen</w:t>
      </w:r>
      <w:r w:rsidR="00213BFE">
        <w:t xml:space="preserve">. </w:t>
      </w:r>
      <w:r w:rsidR="00C44FA0">
        <w:t>Regeringen stö</w:t>
      </w:r>
      <w:r w:rsidR="000C1722">
        <w:t>ttar</w:t>
      </w:r>
      <w:r w:rsidR="00C44FA0">
        <w:t xml:space="preserve"> </w:t>
      </w:r>
      <w:r w:rsidR="00543461">
        <w:t xml:space="preserve">genom olika satsningar </w:t>
      </w:r>
      <w:r w:rsidR="00C44FA0">
        <w:t>regionerna i arbetet med att utveckla sjukvården så att den blir mer jämlik</w:t>
      </w:r>
      <w:r>
        <w:t xml:space="preserve"> och mer</w:t>
      </w:r>
      <w:r w:rsidR="00C44FA0">
        <w:t xml:space="preserve"> tillgänglig</w:t>
      </w:r>
      <w:r>
        <w:t xml:space="preserve"> i hela landet. Om viss vård inte </w:t>
      </w:r>
      <w:r w:rsidR="00213BFE">
        <w:t>ges</w:t>
      </w:r>
      <w:r>
        <w:t xml:space="preserve"> </w:t>
      </w:r>
      <w:r w:rsidR="00213BFE">
        <w:t>i hemregionen</w:t>
      </w:r>
      <w:r>
        <w:t xml:space="preserve"> är det möjligt att söka vård i en annan region. Regeringen har också avsatt medel för att vården aktivt ska hjälpa patienten att få vård i tid, om hemregionen inte kan erbjuda det.</w:t>
      </w:r>
      <w:r w:rsidR="00543461">
        <w:t xml:space="preserve"> </w:t>
      </w:r>
      <w:r w:rsidR="00C44FA0">
        <w:rPr>
          <w:lang w:eastAsia="sv-SE"/>
        </w:rPr>
        <w:t xml:space="preserve"> </w:t>
      </w:r>
    </w:p>
    <w:p w:rsidR="006A3DDD" w:rsidP="0056515D">
      <w:pPr>
        <w:pStyle w:val="BodyText"/>
      </w:pPr>
      <w:r>
        <w:t>Strategiskt viktiga frågor som bidrar till att rätt kunskap når huvudmän och profession</w:t>
      </w:r>
      <w:r w:rsidR="0056515D">
        <w:t>er</w:t>
      </w:r>
      <w:r>
        <w:t xml:space="preserve"> inom hälso- och sjukvård</w:t>
      </w:r>
      <w:r w:rsidR="00365FFF">
        <w:t>en</w:t>
      </w:r>
      <w:r w:rsidR="007E15F0">
        <w:t xml:space="preserve"> </w:t>
      </w:r>
      <w:r>
        <w:t xml:space="preserve">behandlas av </w:t>
      </w:r>
      <w:r w:rsidR="0056515D">
        <w:t>R</w:t>
      </w:r>
      <w:r>
        <w:t xml:space="preserve">ådet för styrning med kunskap, där tio myndigheter ingår. </w:t>
      </w:r>
      <w:r w:rsidR="00692680">
        <w:t>Genom partnerskap</w:t>
      </w:r>
      <w:r w:rsidR="0056515D">
        <w:t>et</w:t>
      </w:r>
      <w:r w:rsidR="00692680">
        <w:t xml:space="preserve"> för kunskapsstyrning inom hälso- och sjukvården mellan lokal, regional och nationell nivå arbetar </w:t>
      </w:r>
      <w:r w:rsidR="0056515D">
        <w:t>myndigheter</w:t>
      </w:r>
      <w:r w:rsidR="00692680">
        <w:t xml:space="preserve"> och </w:t>
      </w:r>
      <w:r w:rsidR="00543461">
        <w:t>S</w:t>
      </w:r>
      <w:r w:rsidR="00213BFE">
        <w:t xml:space="preserve">veriges </w:t>
      </w:r>
      <w:r w:rsidR="00543461">
        <w:t>K</w:t>
      </w:r>
      <w:r w:rsidR="00213BFE">
        <w:t xml:space="preserve">ommuner och </w:t>
      </w:r>
      <w:r w:rsidR="00543461">
        <w:t>R</w:t>
      </w:r>
      <w:r w:rsidR="00213BFE">
        <w:t>egioner</w:t>
      </w:r>
      <w:r w:rsidR="00543461">
        <w:t xml:space="preserve"> </w:t>
      </w:r>
      <w:r w:rsidR="00692680">
        <w:t>för att förbättra kunskapsstyrning</w:t>
      </w:r>
      <w:r w:rsidR="0056515D">
        <w:t>en</w:t>
      </w:r>
      <w:r w:rsidR="00D87A40">
        <w:t>. Syftet är</w:t>
      </w:r>
      <w:r w:rsidR="00692680">
        <w:t xml:space="preserve"> att</w:t>
      </w:r>
      <w:r w:rsidR="00D87A40">
        <w:t xml:space="preserve"> bidra till att</w:t>
      </w:r>
      <w:r w:rsidR="00692680">
        <w:t xml:space="preserve"> professioner och </w:t>
      </w:r>
      <w:r w:rsidR="00D87A40">
        <w:t>vårdgivare</w:t>
      </w:r>
      <w:r w:rsidR="0056515D">
        <w:t xml:space="preserve"> får</w:t>
      </w:r>
      <w:r w:rsidR="00692680">
        <w:t xml:space="preserve"> </w:t>
      </w:r>
      <w:r w:rsidR="00D87A40">
        <w:t xml:space="preserve">jämlik </w:t>
      </w:r>
      <w:r w:rsidR="00692680">
        <w:t>tillgång till</w:t>
      </w:r>
      <w:r w:rsidR="00D87A40">
        <w:t>,</w:t>
      </w:r>
      <w:r w:rsidR="00692680">
        <w:t xml:space="preserve"> och </w:t>
      </w:r>
      <w:r w:rsidR="0056515D">
        <w:t xml:space="preserve">kan </w:t>
      </w:r>
      <w:r w:rsidR="00692680">
        <w:t>använda</w:t>
      </w:r>
      <w:r w:rsidR="00D87A40">
        <w:t>,</w:t>
      </w:r>
      <w:r w:rsidR="00692680">
        <w:t xml:space="preserve"> bästa möjliga kunskap i mötet med patienten.</w:t>
      </w:r>
      <w:r w:rsidR="0056515D">
        <w:t xml:space="preserve"> Regeringen har avsatt medel 2022 för att stärka det regionala kunskapsstyrningsarbetet.</w:t>
      </w:r>
      <w:r>
        <w:t xml:space="preserve"> </w:t>
      </w:r>
    </w:p>
    <w:p w:rsidR="001238A4" w:rsidP="002A07C5">
      <w:r w:rsidRPr="00292CF6">
        <w:t xml:space="preserve">Avslutningsvis har regeringens tillgänglighetsdelegation föreslagit att vården aktivt ska hjälpa patienter som av något skäl inte kan få vård i rimlig tid i sin </w:t>
      </w:r>
      <w:r w:rsidRPr="00292CF6">
        <w:t xml:space="preserve">hemregion att få det i en annan region. Detta i stället för att patienten själv ska behöva leta sig fram, vilket frågeställaren tycks vara inne på. Tillgänglighetsdelegationens förslag är för närvarande på remiss. </w:t>
      </w:r>
    </w:p>
    <w:p w:rsidR="000155DA" w:rsidRPr="002A07C5" w:rsidP="006A12F1">
      <w:pPr>
        <w:pStyle w:val="BodyText"/>
      </w:pPr>
      <w:r w:rsidRPr="002A07C5">
        <w:t xml:space="preserve">Stockholm den </w:t>
      </w:r>
      <w:sdt>
        <w:sdtPr>
          <w:id w:val="-1225218591"/>
          <w:placeholder>
            <w:docPart w:val="CD57E211BA3B493D84D7B27ABCECF4F8"/>
          </w:placeholder>
          <w:dataBinding w:xpath="/ns0:DocumentInfo[1]/ns0:BaseInfo[1]/ns0:HeaderDate[1]" w:storeItemID="{5560F0D0-74EF-41FE-8C63-6011BC988DB8}" w:prefixMappings="xmlns:ns0='http://lp/documentinfo/RK' "/>
          <w:date w:fullDate="2022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A07C5" w:rsidR="000C1722">
            <w:t>30 augusti 2022</w:t>
          </w:r>
        </w:sdtContent>
      </w:sdt>
    </w:p>
    <w:p w:rsidR="000155DA" w:rsidRPr="002A07C5" w:rsidP="004E7A8F">
      <w:pPr>
        <w:pStyle w:val="Brdtextutanavstnd"/>
      </w:pPr>
    </w:p>
    <w:p w:rsidR="000155DA" w:rsidRPr="002A07C5" w:rsidP="004E7A8F">
      <w:pPr>
        <w:pStyle w:val="Brdtextutanavstnd"/>
      </w:pPr>
    </w:p>
    <w:p w:rsidR="000155DA" w:rsidRPr="002A07C5" w:rsidP="004E7A8F">
      <w:pPr>
        <w:pStyle w:val="Brdtextutanavstnd"/>
      </w:pPr>
    </w:p>
    <w:p w:rsidR="000155DA" w:rsidRPr="00D0172B" w:rsidP="00422A41">
      <w:pPr>
        <w:pStyle w:val="BodyText"/>
        <w:rPr>
          <w:lang w:val="de-DE"/>
        </w:rPr>
      </w:pPr>
      <w:r w:rsidRPr="00D0172B">
        <w:rPr>
          <w:lang w:val="de-DE"/>
        </w:rPr>
        <w:t>Lena Hallengren</w:t>
      </w:r>
    </w:p>
    <w:p w:rsidR="000155DA" w:rsidRPr="00D0172B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55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55DA" w:rsidRPr="007D73AB" w:rsidP="00340DE0">
          <w:pPr>
            <w:pStyle w:val="Header"/>
          </w:pPr>
        </w:p>
      </w:tc>
      <w:tc>
        <w:tcPr>
          <w:tcW w:w="1134" w:type="dxa"/>
        </w:tcPr>
        <w:p w:rsidR="000155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55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55DA" w:rsidRPr="00710A6C" w:rsidP="00EE3C0F">
          <w:pPr>
            <w:pStyle w:val="Header"/>
            <w:rPr>
              <w:b/>
            </w:rPr>
          </w:pPr>
        </w:p>
        <w:p w:rsidR="000155DA" w:rsidP="00EE3C0F">
          <w:pPr>
            <w:pStyle w:val="Header"/>
          </w:pPr>
        </w:p>
        <w:p w:rsidR="000155DA" w:rsidP="00EE3C0F">
          <w:pPr>
            <w:pStyle w:val="Header"/>
          </w:pPr>
        </w:p>
        <w:p w:rsidR="000155D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B79727AC234759B0D439DA60C93620"/>
            </w:placeholder>
            <w:dataBinding w:xpath="/ns0:DocumentInfo[1]/ns0:BaseInfo[1]/ns0:Dnr[1]" w:storeItemID="{5560F0D0-74EF-41FE-8C63-6011BC988DB8}" w:prefixMappings="xmlns:ns0='http://lp/documentinfo/RK' "/>
            <w:text/>
          </w:sdtPr>
          <w:sdtContent>
            <w:p w:rsidR="000155DA" w:rsidP="00EE3C0F">
              <w:pPr>
                <w:pStyle w:val="Header"/>
              </w:pPr>
              <w:r>
                <w:t>S2022/03491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5527FB577D4665A64F2E629D57DD5C"/>
            </w:placeholder>
            <w:showingPlcHdr/>
            <w:dataBinding w:xpath="/ns0:DocumentInfo[1]/ns0:BaseInfo[1]/ns0:DocNumber[1]" w:storeItemID="{5560F0D0-74EF-41FE-8C63-6011BC988DB8}" w:prefixMappings="xmlns:ns0='http://lp/documentinfo/RK' "/>
            <w:text/>
          </w:sdtPr>
          <w:sdtContent>
            <w:p w:rsidR="000155D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55DA" w:rsidP="00EE3C0F">
          <w:pPr>
            <w:pStyle w:val="Header"/>
          </w:pPr>
        </w:p>
      </w:tc>
      <w:tc>
        <w:tcPr>
          <w:tcW w:w="1134" w:type="dxa"/>
        </w:tcPr>
        <w:p w:rsidR="000155DA" w:rsidP="0094502D">
          <w:pPr>
            <w:pStyle w:val="Header"/>
          </w:pPr>
        </w:p>
        <w:p w:rsidR="000155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11CCD3AE2E42BDBDC57AFD8612CC8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55DA" w:rsidRPr="000155DA" w:rsidP="00340DE0">
              <w:pPr>
                <w:pStyle w:val="Header"/>
                <w:rPr>
                  <w:b/>
                </w:rPr>
              </w:pPr>
              <w:r w:rsidRPr="000155DA">
                <w:rPr>
                  <w:b/>
                </w:rPr>
                <w:t>Socialdepartementet</w:t>
              </w:r>
            </w:p>
            <w:p w:rsidR="000155DA" w:rsidRPr="00340DE0" w:rsidP="00340DE0">
              <w:pPr>
                <w:pStyle w:val="Header"/>
              </w:pPr>
              <w:r w:rsidRPr="000155D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DDEE99CF77453291E44357C78D532E"/>
          </w:placeholder>
          <w:dataBinding w:xpath="/ns0:DocumentInfo[1]/ns0:BaseInfo[1]/ns0:Recipient[1]" w:storeItemID="{5560F0D0-74EF-41FE-8C63-6011BC988DB8}" w:prefixMappings="xmlns:ns0='http://lp/documentinfo/RK' "/>
          <w:text w:multiLine="1"/>
        </w:sdtPr>
        <w:sdtContent>
          <w:tc>
            <w:tcPr>
              <w:tcW w:w="3170" w:type="dxa"/>
            </w:tcPr>
            <w:p w:rsidR="000155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55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D87A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B79727AC234759B0D439DA60C93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43CF0-74F0-4838-BFDE-AA1C080867F9}"/>
      </w:docPartPr>
      <w:docPartBody>
        <w:p w:rsidR="00045077" w:rsidP="001065AE">
          <w:pPr>
            <w:pStyle w:val="67B79727AC234759B0D439DA60C936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5527FB577D4665A64F2E629D57D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F27C9-ADDF-4653-83BE-4E35990E2A0D}"/>
      </w:docPartPr>
      <w:docPartBody>
        <w:p w:rsidR="00045077" w:rsidP="001065AE">
          <w:pPr>
            <w:pStyle w:val="DF5527FB577D4665A64F2E629D57DD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11CCD3AE2E42BDBDC57AFD8612C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636C5-11C5-4D9D-A246-FB88DA473C4E}"/>
      </w:docPartPr>
      <w:docPartBody>
        <w:p w:rsidR="00045077" w:rsidP="001065AE">
          <w:pPr>
            <w:pStyle w:val="3011CCD3AE2E42BDBDC57AFD8612CC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DDEE99CF77453291E44357C78D5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15D85-E345-45F3-9926-8EF247D60BB7}"/>
      </w:docPartPr>
      <w:docPartBody>
        <w:p w:rsidR="00045077" w:rsidP="001065AE">
          <w:pPr>
            <w:pStyle w:val="DADDEE99CF77453291E44357C78D53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57E211BA3B493D84D7B27ABCECF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5229B-6AD6-42CC-A929-177829696FE5}"/>
      </w:docPartPr>
      <w:docPartBody>
        <w:p w:rsidR="00045077" w:rsidP="001065AE">
          <w:pPr>
            <w:pStyle w:val="CD57E211BA3B493D84D7B27ABCECF4F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5AE"/>
    <w:rPr>
      <w:noProof w:val="0"/>
      <w:color w:val="808080"/>
    </w:rPr>
  </w:style>
  <w:style w:type="paragraph" w:customStyle="1" w:styleId="67B79727AC234759B0D439DA60C93620">
    <w:name w:val="67B79727AC234759B0D439DA60C93620"/>
    <w:rsid w:val="001065AE"/>
  </w:style>
  <w:style w:type="paragraph" w:customStyle="1" w:styleId="DADDEE99CF77453291E44357C78D532E">
    <w:name w:val="DADDEE99CF77453291E44357C78D532E"/>
    <w:rsid w:val="001065AE"/>
  </w:style>
  <w:style w:type="paragraph" w:customStyle="1" w:styleId="DF5527FB577D4665A64F2E629D57DD5C1">
    <w:name w:val="DF5527FB577D4665A64F2E629D57DD5C1"/>
    <w:rsid w:val="001065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11CCD3AE2E42BDBDC57AFD8612CC831">
    <w:name w:val="3011CCD3AE2E42BDBDC57AFD8612CC831"/>
    <w:rsid w:val="001065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57E211BA3B493D84D7B27ABCECF4F8">
    <w:name w:val="CD57E211BA3B493D84D7B27ABCECF4F8"/>
    <w:rsid w:val="001065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17cce602-1a76-4e56-b554-c77f3c74cec4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2022-08-30T00:00:00</HeaderDate>
    <Office/>
    <Dnr>S2022/03491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706E2-01D3-4C46-BC62-9835554BEDC8}"/>
</file>

<file path=customXml/itemProps2.xml><?xml version="1.0" encoding="utf-8"?>
<ds:datastoreItem xmlns:ds="http://schemas.openxmlformats.org/officeDocument/2006/customXml" ds:itemID="{88C10A2D-8BA0-4351-A379-30F573506961}"/>
</file>

<file path=customXml/itemProps3.xml><?xml version="1.0" encoding="utf-8"?>
<ds:datastoreItem xmlns:ds="http://schemas.openxmlformats.org/officeDocument/2006/customXml" ds:itemID="{5560F0D0-74EF-41FE-8C63-6011BC988DB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A750E86-25CE-4986-9A89-4655BF0FF8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2021_22_1873_Jämlik vård.docx</dc:title>
  <cp:revision>4</cp:revision>
  <dcterms:created xsi:type="dcterms:W3CDTF">2022-08-29T06:40:00Z</dcterms:created>
  <dcterms:modified xsi:type="dcterms:W3CDTF">2022-08-29T08:02:00Z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7ace4a86-9194-482f-8dd1-bccd78be4e3a</vt:lpwstr>
  </property>
</Properties>
</file>