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60E0" w:rsidRPr="000B6371" w:rsidRDefault="009860E0">
      <w:pPr>
        <w:pStyle w:val="Hemstlrubrik"/>
      </w:pPr>
      <w:r w:rsidRPr="000B6371">
        <w:t>Förslag till riksdagsbeslut</w:t>
      </w:r>
    </w:p>
    <w:p w:rsidR="009860E0" w:rsidRPr="000B6371" w:rsidRDefault="009860E0">
      <w:pPr>
        <w:pStyle w:val="Hemstlatt"/>
        <w:ind w:left="0"/>
      </w:pPr>
      <w:r w:rsidRPr="000B6371">
        <w:t>Riksdagen tillkännager för regeringen som sin mening vad som anförs i motionen om krav på att effektiv ränta ska anges och att kreditprövning ska utföras vid korttidslån.</w:t>
      </w:r>
    </w:p>
    <w:p w:rsidR="009860E0" w:rsidRPr="000B6371" w:rsidRDefault="009860E0">
      <w:pPr>
        <w:pStyle w:val="Rubrik1"/>
      </w:pPr>
      <w:r w:rsidRPr="000B6371">
        <w:t>Motivering</w:t>
      </w:r>
    </w:p>
    <w:p w:rsidR="009860E0" w:rsidRPr="000B6371" w:rsidRDefault="009860E0">
      <w:r w:rsidRPr="000B6371">
        <w:t>Vi matas ideligen med budskap om att vi måste ha vissa prylar och se ut på speciella sätt. I ett samhälle som alltmer håller på att individualiseras är det lätt att falla för möjligheten att ”köpa” en egen personlighet.</w:t>
      </w:r>
    </w:p>
    <w:p w:rsidR="009860E0" w:rsidRPr="000B6371" w:rsidRDefault="009860E0">
      <w:pPr>
        <w:pStyle w:val="Normaltindrag"/>
      </w:pPr>
      <w:r w:rsidRPr="000B6371">
        <w:t>Ett raffinerat sätt att lura människor är de så kallade sms-lånen. Många gånger riktas de till den yngre vuxna generationen samt till ekonomiskt utsa</w:t>
      </w:r>
      <w:r w:rsidRPr="000B6371">
        <w:t>t</w:t>
      </w:r>
      <w:r w:rsidRPr="000B6371">
        <w:t>ta människor.</w:t>
      </w:r>
    </w:p>
    <w:p w:rsidR="009860E0" w:rsidRPr="000B6371" w:rsidRDefault="009860E0">
      <w:pPr>
        <w:pStyle w:val="Normaltindrag"/>
      </w:pPr>
      <w:r w:rsidRPr="000B6371">
        <w:t>Sedan början av 2006 har sms-lån funnits i Sverige. Denna finansiella verksamhet har till syfte att snabbt låna ut pengar till alla. De olika instituten tävlar med varandra om vem som har kortaste tiden mellan ansökan om lån tills låntagaren har pengarna på sitt konto. Denna tid varierar från åtta minuter och uppåt. När som helst på dygnet sju dagar i veckan går det att få ett lån. De marknadsför sig också med att man kan låna pengar trots att låntagaren har betalningsanmärkningar.</w:t>
      </w:r>
    </w:p>
    <w:p w:rsidR="009860E0" w:rsidRPr="000B6371" w:rsidRDefault="009860E0">
      <w:pPr>
        <w:pStyle w:val="Normaltindrag"/>
      </w:pPr>
      <w:r w:rsidRPr="000B6371">
        <w:t>Dessa korttidslån befinner sig utanför den lagstiftning som finns på f</w:t>
      </w:r>
      <w:r w:rsidRPr="000B6371">
        <w:t>i</w:t>
      </w:r>
      <w:r w:rsidRPr="000B6371">
        <w:t>nansmarknaden eftersom att lånens storlek och tidsintervallen på lånet är av betydelse. Detta medför bland annat man inte behöver ange den effektiva rä</w:t>
      </w:r>
      <w:r w:rsidRPr="000B6371">
        <w:t>n</w:t>
      </w:r>
      <w:r w:rsidRPr="000B6371">
        <w:t>tan, vilken kan vara från 400 procent till en bra bit över 1 000 procent.</w:t>
      </w:r>
    </w:p>
    <w:p w:rsidR="009860E0" w:rsidRPr="000B6371" w:rsidRDefault="009860E0">
      <w:pPr>
        <w:pStyle w:val="Normaltindrag"/>
      </w:pPr>
      <w:r w:rsidRPr="000B6371">
        <w:t>Om ett lån är antingen mindre än 1 500 kronor eller har kortare återbeta</w:t>
      </w:r>
      <w:r w:rsidRPr="000B6371">
        <w:t>l</w:t>
      </w:r>
      <w:r w:rsidRPr="000B6371">
        <w:t>ningstid än 45 dagar behöver ingen effektiv ränta anges. Detta i kombination med den korta tiden mellan ansökan och utbetalning är ett stort problem. Många människor blir svårt skuldsatta. Frågan är vilken vettig funktion dessa lån har att fylla.</w:t>
      </w:r>
    </w:p>
    <w:p w:rsidR="009860E0" w:rsidRPr="000B6371" w:rsidRDefault="009860E0">
      <w:pPr>
        <w:pStyle w:val="Normaltindrag"/>
      </w:pPr>
      <w:r w:rsidRPr="000B6371">
        <w:lastRenderedPageBreak/>
        <w:t>Sms-lånen borde relativt lätt gå att lagstifta om. Generellt sett när man i</w:t>
      </w:r>
      <w:r w:rsidRPr="000B6371">
        <w:t>n</w:t>
      </w:r>
      <w:r w:rsidRPr="000B6371">
        <w:t>går ett avtal ska man vara vid sina sinnes fulla bruk. Detta kan vara svårt att avgöra då man när som helst på dygnet alla dagar i veckan, inklusive fredag och lördag natt kan ta ett lån på flera tusen kronor med ett par enkla knapptryck på sin telefon. Förr fanns det så kallade ockrare, i dag finns det sms:are, vars enda avsikt är att tjäna pengar på mindre bemedlade människor.</w:t>
      </w:r>
    </w:p>
    <w:p w:rsidR="009860E0" w:rsidRPr="000B6371" w:rsidRDefault="009860E0">
      <w:pPr>
        <w:pStyle w:val="Normaltindrag"/>
      </w:pPr>
      <w:r w:rsidRPr="000B6371">
        <w:t>Det ska vara otillåtet att låna ut pengar utan att ange den effektiva räntan, oavsett återbetalningstid och storleken på lånebelo</w:t>
      </w:r>
      <w:r w:rsidRPr="000B6371">
        <w:t>ppet. En rimlig tid ska förflyta mellan låneansökan och utbetalningen. Det ska även ske en fullstä</w:t>
      </w:r>
      <w:r w:rsidRPr="000B6371">
        <w:t>n</w:t>
      </w:r>
      <w:r w:rsidRPr="000B6371">
        <w:t>dig kreditprövning av låntagaren.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6371">
        <w:trPr>
          <w:cantSplit/>
        </w:trPr>
        <w:tc>
          <w:tcPr>
            <w:tcW w:w="3046" w:type="dxa"/>
          </w:tcPr>
          <w:p w:rsidR="009860E0" w:rsidRPr="000B6371" w:rsidRDefault="009860E0">
            <w:pPr>
              <w:pStyle w:val="UnderskriftDatum"/>
              <w:spacing w:before="240"/>
            </w:pPr>
            <w:r w:rsidRPr="000B6371">
              <w:t>Stockholm den 1 oktober 2008</w:t>
            </w:r>
          </w:p>
        </w:tc>
        <w:tc>
          <w:tcPr>
            <w:tcW w:w="3047" w:type="dxa"/>
          </w:tcPr>
          <w:p w:rsidR="009860E0" w:rsidRPr="000B6371" w:rsidRDefault="009860E0">
            <w:pPr>
              <w:pStyle w:val="Underskrifter"/>
              <w:spacing w:before="240"/>
            </w:pPr>
          </w:p>
        </w:tc>
      </w:tr>
      <w:tr w:rsidR="00000000" w:rsidRPr="000B6371">
        <w:trPr>
          <w:cantSplit/>
        </w:trPr>
        <w:tc>
          <w:tcPr>
            <w:tcW w:w="3046" w:type="dxa"/>
          </w:tcPr>
          <w:p w:rsidR="009860E0" w:rsidRPr="000B6371" w:rsidRDefault="009860E0">
            <w:pPr>
              <w:pStyle w:val="Underskrifter"/>
            </w:pPr>
            <w:r w:rsidRPr="000B6371">
              <w:t>Gunilla Carlsson i Hisings Backa (s)</w:t>
            </w:r>
          </w:p>
        </w:tc>
        <w:tc>
          <w:tcPr>
            <w:tcW w:w="3046" w:type="dxa"/>
          </w:tcPr>
          <w:p w:rsidR="009860E0" w:rsidRPr="000B6371" w:rsidRDefault="009860E0">
            <w:pPr>
              <w:pStyle w:val="Underskrifter"/>
            </w:pPr>
          </w:p>
        </w:tc>
      </w:tr>
      <w:tr w:rsidR="00000000" w:rsidRPr="000B6371">
        <w:trPr>
          <w:cantSplit/>
        </w:trPr>
        <w:tc>
          <w:tcPr>
            <w:tcW w:w="3046" w:type="dxa"/>
          </w:tcPr>
          <w:p w:rsidR="009860E0" w:rsidRPr="000B6371" w:rsidRDefault="009860E0">
            <w:pPr>
              <w:pStyle w:val="Underskrifter"/>
            </w:pPr>
            <w:r w:rsidRPr="000B6371">
              <w:t>Claes-Göran Brandin (s)</w:t>
            </w:r>
          </w:p>
        </w:tc>
        <w:tc>
          <w:tcPr>
            <w:tcW w:w="3046" w:type="dxa"/>
          </w:tcPr>
          <w:p w:rsidR="009860E0" w:rsidRPr="000B6371" w:rsidRDefault="009860E0">
            <w:pPr>
              <w:pStyle w:val="Underskrifter"/>
            </w:pPr>
            <w:r w:rsidRPr="000B6371">
              <w:t>Lars Johansson (s)</w:t>
            </w:r>
          </w:p>
        </w:tc>
      </w:tr>
      <w:tr w:rsidR="00000000" w:rsidRPr="000B6371">
        <w:trPr>
          <w:cantSplit/>
        </w:trPr>
        <w:tc>
          <w:tcPr>
            <w:tcW w:w="3046" w:type="dxa"/>
          </w:tcPr>
          <w:p w:rsidR="009860E0" w:rsidRPr="000B6371" w:rsidRDefault="009860E0">
            <w:pPr>
              <w:pStyle w:val="Underskrifter"/>
            </w:pPr>
            <w:r w:rsidRPr="000B6371">
              <w:t>Leif Pettersson (s)</w:t>
            </w:r>
          </w:p>
        </w:tc>
        <w:tc>
          <w:tcPr>
            <w:tcW w:w="3046" w:type="dxa"/>
          </w:tcPr>
          <w:p w:rsidR="009860E0" w:rsidRPr="000B6371" w:rsidRDefault="009860E0">
            <w:pPr>
              <w:pStyle w:val="Underskrifter"/>
            </w:pPr>
            <w:r w:rsidRPr="000B6371">
              <w:t>Siw Wittgren-Ahl (s)</w:t>
            </w:r>
          </w:p>
        </w:tc>
      </w:tr>
    </w:tbl>
    <w:p w:rsidR="009860E0" w:rsidRPr="000B6371" w:rsidRDefault="009860E0">
      <w:pPr>
        <w:pStyle w:val="Normaltindrag"/>
      </w:pPr>
    </w:p>
    <w:sectPr w:rsidR="009860E0" w:rsidRPr="000B63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0E0" w:rsidRPr="000B6371" w:rsidRDefault="009860E0">
      <w:r w:rsidRPr="000B6371">
        <w:separator/>
      </w:r>
    </w:p>
  </w:endnote>
  <w:endnote w:type="continuationSeparator" w:id="0">
    <w:p w:rsidR="009860E0" w:rsidRPr="000B6371" w:rsidRDefault="009860E0">
      <w:r w:rsidRPr="000B63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0E0" w:rsidRPr="000B6371" w:rsidRDefault="000B6371">
    <w:pPr>
      <w:pStyle w:val="Sidfot"/>
    </w:pPr>
    <w:r w:rsidRPr="000B63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28774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E0" w:rsidRDefault="009860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60E0" w:rsidRDefault="009860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0E0" w:rsidRPr="000B6371" w:rsidRDefault="000B6371">
    <w:pPr>
      <w:pStyle w:val="Sidfot"/>
    </w:pPr>
    <w:r w:rsidRPr="000B63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84571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E0" w:rsidRDefault="009860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60E0" w:rsidRDefault="009860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0E0" w:rsidRPr="000B6371" w:rsidRDefault="000B6371">
    <w:pPr>
      <w:pStyle w:val="Sidfot"/>
    </w:pPr>
    <w:r w:rsidRPr="000B63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987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E0" w:rsidRDefault="009860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60E0" w:rsidRDefault="009860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0E0" w:rsidRPr="000B6371" w:rsidRDefault="009860E0">
      <w:r w:rsidRPr="000B6371">
        <w:separator/>
      </w:r>
    </w:p>
  </w:footnote>
  <w:footnote w:type="continuationSeparator" w:id="0">
    <w:p w:rsidR="009860E0" w:rsidRPr="000B6371" w:rsidRDefault="009860E0">
      <w:r w:rsidRPr="000B63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0E0" w:rsidRPr="000B6371" w:rsidRDefault="000B6371">
    <w:pPr>
      <w:pStyle w:val="Sidhuvud"/>
    </w:pPr>
    <w:r w:rsidRPr="000B63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7438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E0" w:rsidRDefault="009860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60E0" w:rsidRDefault="009860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0E0" w:rsidRPr="000B6371" w:rsidRDefault="000B6371">
    <w:pPr>
      <w:pStyle w:val="Sidhuvud"/>
    </w:pPr>
    <w:r w:rsidRPr="000B63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8784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E0" w:rsidRDefault="009860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60E0" w:rsidRDefault="009860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0E0" w:rsidRPr="000B6371" w:rsidRDefault="009860E0">
    <w:pPr>
      <w:pStyle w:val="FSHNormal"/>
      <w:tabs>
        <w:tab w:val="right" w:pos="5840"/>
      </w:tabs>
    </w:pPr>
    <w:r w:rsidRPr="000B6371">
      <w:br/>
    </w:r>
    <w:r w:rsidRPr="000B6371">
      <w:fldChar w:fldCharType="begin" w:fldLock="1"/>
    </w:r>
    <w:r w:rsidRPr="000B6371">
      <w:instrText xml:space="preserve"> DOCPROPERTY</w:instrText>
    </w:r>
    <w:r w:rsidRPr="000B6371">
      <w:rPr>
        <w:sz w:val="18"/>
      </w:rPr>
      <w:instrText xml:space="preserve"> "YearUser" *\charformat </w:instrText>
    </w:r>
    <w:r w:rsidRPr="000B6371">
      <w:fldChar w:fldCharType="separate"/>
    </w:r>
    <w:r w:rsidRPr="000B6371">
      <w:t>2008/09</w:t>
    </w:r>
    <w:r w:rsidRPr="000B6371">
      <w:fldChar w:fldCharType="end"/>
    </w:r>
    <w:r w:rsidRPr="000B6371">
      <w:t xml:space="preserve"> </w:t>
    </w:r>
    <w:r w:rsidRPr="000B6371">
      <w:tab/>
      <w:t xml:space="preserve">mnr: </w:t>
    </w:r>
    <w:r w:rsidRPr="000B6371">
      <w:fldChar w:fldCharType="begin" w:fldLock="1"/>
    </w:r>
    <w:r w:rsidRPr="000B6371">
      <w:instrText xml:space="preserve"> DOCPROPERTY</w:instrText>
    </w:r>
    <w:r w:rsidRPr="000B6371">
      <w:rPr>
        <w:sz w:val="18"/>
      </w:rPr>
      <w:instrText xml:space="preserve"> "Motionsnummer" *\charformat </w:instrText>
    </w:r>
    <w:r w:rsidRPr="000B6371">
      <w:fldChar w:fldCharType="separate"/>
    </w:r>
    <w:r w:rsidRPr="000B6371">
      <w:t>C342</w:t>
    </w:r>
    <w:r w:rsidRPr="000B6371">
      <w:fldChar w:fldCharType="end"/>
    </w:r>
    <w:r w:rsidRPr="000B6371">
      <w:br/>
    </w:r>
    <w:r w:rsidRPr="000B6371">
      <w:fldChar w:fldCharType="begin" w:fldLock="1"/>
    </w:r>
    <w:r w:rsidRPr="000B6371">
      <w:instrText xml:space="preserve"> DOCPROPERTY</w:instrText>
    </w:r>
    <w:r w:rsidRPr="000B6371">
      <w:rPr>
        <w:sz w:val="18"/>
      </w:rPr>
      <w:instrText xml:space="preserve"> "Samling" *\charformat </w:instrText>
    </w:r>
    <w:r w:rsidRPr="000B6371">
      <w:fldChar w:fldCharType="end"/>
    </w:r>
    <w:r w:rsidRPr="000B6371">
      <w:tab/>
      <w:t xml:space="preserve">pnr: </w:t>
    </w:r>
    <w:r w:rsidRPr="000B6371">
      <w:fldChar w:fldCharType="begin" w:fldLock="1"/>
    </w:r>
    <w:r w:rsidRPr="000B6371">
      <w:instrText xml:space="preserve"> DOCPROPERTY</w:instrText>
    </w:r>
    <w:r w:rsidRPr="000B6371">
      <w:rPr>
        <w:sz w:val="18"/>
      </w:rPr>
      <w:instrText xml:space="preserve"> "Partinummer" *\charformat </w:instrText>
    </w:r>
    <w:r w:rsidRPr="000B6371">
      <w:fldChar w:fldCharType="separate"/>
    </w:r>
    <w:r w:rsidRPr="000B6371">
      <w:t>s24013</w:t>
    </w:r>
    <w:r w:rsidRPr="000B6371">
      <w:fldChar w:fldCharType="end"/>
    </w:r>
  </w:p>
  <w:p w:rsidR="009860E0" w:rsidRPr="000B6371" w:rsidRDefault="009860E0">
    <w:pPr>
      <w:pStyle w:val="FSHRub1"/>
    </w:pPr>
    <w:r w:rsidRPr="000B6371">
      <w:t>Motion till riksdagen</w:t>
    </w:r>
    <w:r w:rsidRPr="000B6371">
      <w:br/>
    </w:r>
    <w:r w:rsidRPr="000B6371">
      <w:fldChar w:fldCharType="begin" w:fldLock="1"/>
    </w:r>
    <w:r w:rsidRPr="000B6371">
      <w:instrText xml:space="preserve"> DOCPROPERTY "YearUser" *\charformat </w:instrText>
    </w:r>
    <w:r w:rsidRPr="000B6371">
      <w:fldChar w:fldCharType="separate"/>
    </w:r>
    <w:r w:rsidRPr="000B6371">
      <w:t>2008/09</w:t>
    </w:r>
    <w:r w:rsidRPr="000B6371">
      <w:fldChar w:fldCharType="end"/>
    </w:r>
    <w:r w:rsidRPr="000B6371">
      <w:t>:</w:t>
    </w:r>
    <w:r w:rsidRPr="000B6371">
      <w:fldChar w:fldCharType="begin" w:fldLock="1"/>
    </w:r>
    <w:r w:rsidRPr="000B6371">
      <w:instrText xml:space="preserve"> DOCPROPERTY "Motionsnummer" *\charformat </w:instrText>
    </w:r>
    <w:r w:rsidRPr="000B6371">
      <w:fldChar w:fldCharType="separate"/>
    </w:r>
    <w:r w:rsidRPr="000B6371">
      <w:t>C342</w:t>
    </w:r>
    <w:r w:rsidRPr="000B6371">
      <w:fldChar w:fldCharType="end"/>
    </w:r>
  </w:p>
  <w:p w:rsidR="009860E0" w:rsidRPr="000B6371" w:rsidRDefault="009860E0">
    <w:pPr>
      <w:pStyle w:val="FSHNormalS5"/>
    </w:pPr>
    <w:r w:rsidRPr="000B6371">
      <w:fldChar w:fldCharType="begin" w:fldLock="1"/>
    </w:r>
    <w:r w:rsidRPr="000B6371">
      <w:instrText xml:space="preserve"> DOCPROPERTY "MotionarText" *\charformat </w:instrText>
    </w:r>
    <w:r w:rsidRPr="000B6371">
      <w:fldChar w:fldCharType="separate"/>
    </w:r>
    <w:r w:rsidRPr="000B6371">
      <w:t>av Gunilla Carlsson i Hisings Backa m.fl. (s)</w:t>
    </w:r>
    <w:r w:rsidRPr="000B6371">
      <w:fldChar w:fldCharType="end"/>
    </w:r>
    <w:r w:rsidRPr="000B6371">
      <w:br/>
    </w:r>
    <w:r w:rsidRPr="000B6371">
      <w:fldChar w:fldCharType="begin" w:fldLock="1"/>
    </w:r>
    <w:r w:rsidRPr="000B6371">
      <w:instrText xml:space="preserve"> DOCPROPERTY "SvarFrasKort" *\charformat </w:instrText>
    </w:r>
    <w:r w:rsidRPr="000B6371">
      <w:fldChar w:fldCharType="end"/>
    </w:r>
  </w:p>
  <w:p w:rsidR="009860E0" w:rsidRPr="000B6371" w:rsidRDefault="009860E0">
    <w:pPr>
      <w:pStyle w:val="FSHTitel"/>
    </w:pPr>
    <w:r w:rsidRPr="000B6371">
      <w:fldChar w:fldCharType="begin" w:fldLock="1"/>
    </w:r>
    <w:r w:rsidRPr="000B6371">
      <w:instrText xml:space="preserve"> DOCPROPERTY</w:instrText>
    </w:r>
    <w:r w:rsidRPr="000B6371">
      <w:rPr>
        <w:sz w:val="18"/>
      </w:rPr>
      <w:instrText xml:space="preserve"> "RubrikSvar" *\charformat </w:instrText>
    </w:r>
    <w:r w:rsidRPr="000B6371">
      <w:fldChar w:fldCharType="separate"/>
    </w:r>
    <w:r w:rsidRPr="000B6371">
      <w:t>Reglering av korttidslånen</w:t>
    </w:r>
    <w:r w:rsidRPr="000B6371">
      <w:fldChar w:fldCharType="end"/>
    </w:r>
  </w:p>
  <w:p w:rsidR="009860E0" w:rsidRPr="000B6371" w:rsidRDefault="009860E0">
    <w:pPr>
      <w:pStyle w:val="Normal00"/>
    </w:pPr>
  </w:p>
  <w:p w:rsidR="009860E0" w:rsidRPr="000B6371" w:rsidRDefault="009860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1963773">
    <w:abstractNumId w:val="8"/>
  </w:num>
  <w:num w:numId="2" w16cid:durableId="135614817">
    <w:abstractNumId w:val="9"/>
  </w:num>
  <w:num w:numId="3" w16cid:durableId="964000633">
    <w:abstractNumId w:val="8"/>
  </w:num>
  <w:num w:numId="4" w16cid:durableId="634406055">
    <w:abstractNumId w:val="9"/>
  </w:num>
  <w:num w:numId="5" w16cid:durableId="174268734">
    <w:abstractNumId w:val="13"/>
  </w:num>
  <w:num w:numId="6" w16cid:durableId="1977376160">
    <w:abstractNumId w:val="10"/>
  </w:num>
  <w:num w:numId="7" w16cid:durableId="34428283">
    <w:abstractNumId w:val="11"/>
  </w:num>
  <w:num w:numId="8" w16cid:durableId="257908864">
    <w:abstractNumId w:val="12"/>
  </w:num>
  <w:num w:numId="9" w16cid:durableId="1247693488">
    <w:abstractNumId w:val="8"/>
  </w:num>
  <w:num w:numId="10" w16cid:durableId="155725387">
    <w:abstractNumId w:val="3"/>
  </w:num>
  <w:num w:numId="11" w16cid:durableId="1039819818">
    <w:abstractNumId w:val="2"/>
  </w:num>
  <w:num w:numId="12" w16cid:durableId="1545291386">
    <w:abstractNumId w:val="1"/>
  </w:num>
  <w:num w:numId="13" w16cid:durableId="89085166">
    <w:abstractNumId w:val="0"/>
  </w:num>
  <w:num w:numId="14" w16cid:durableId="1932273742">
    <w:abstractNumId w:val="9"/>
  </w:num>
  <w:num w:numId="15" w16cid:durableId="1827622942">
    <w:abstractNumId w:val="7"/>
  </w:num>
  <w:num w:numId="16" w16cid:durableId="1535773231">
    <w:abstractNumId w:val="6"/>
  </w:num>
  <w:num w:numId="17" w16cid:durableId="1758819786">
    <w:abstractNumId w:val="5"/>
  </w:num>
  <w:num w:numId="18" w16cid:durableId="666904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F01CF0C-53D4-4C7A-B501-69C90218D11F},{01BDF579-471C-4239-90B2-2FAC506BC556},{C2D4C815-8494-46B9-83F9-6CC88ABB57BF},{CDFAFDBA-F7AA-453E-A28A-E048DC9605A3},{31CDDFCD-D7E7-4188-B530-D7BEB05DD282}"/>
  </w:docVars>
  <w:rsids>
    <w:rsidRoot w:val="00C668B7"/>
    <w:rsid w:val="000B6371"/>
    <w:rsid w:val="009860E0"/>
    <w:rsid w:val="00C668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72A1A6-1495-4B58-B2E3-864D6AD5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48613">
      <w:bodyDiv w:val="1"/>
      <w:marLeft w:val="0"/>
      <w:marRight w:val="0"/>
      <w:marTop w:val="0"/>
      <w:marBottom w:val="0"/>
      <w:divBdr>
        <w:top w:val="none" w:sz="0" w:space="0" w:color="auto"/>
        <w:left w:val="none" w:sz="0" w:space="0" w:color="auto"/>
        <w:bottom w:val="none" w:sz="0" w:space="0" w:color="auto"/>
        <w:right w:val="none" w:sz="0" w:space="0" w:color="auto"/>
      </w:divBdr>
    </w:div>
    <w:div w:id="77163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2153</Characters>
  <Application>Microsoft Office Word</Application>
  <DocSecurity>4</DocSecurity>
  <Lines>45</Lines>
  <Paragraphs>19</Paragraphs>
  <ScaleCrop>false</ScaleCrop>
  <HeadingPairs>
    <vt:vector size="2" baseType="variant">
      <vt:variant>
        <vt:lpstr>Rubrik</vt:lpstr>
      </vt:variant>
      <vt:variant>
        <vt:i4>1</vt:i4>
      </vt:variant>
    </vt:vector>
  </HeadingPairs>
  <TitlesOfParts>
    <vt:vector size="1" baseType="lpstr">
      <vt:lpstr>s24013</vt:lpstr>
    </vt:vector>
  </TitlesOfParts>
  <Company>Riksdagen</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s24013</dc:title>
  <dc:subject>s24013</dc:subject>
  <dc:creator>Riksdagen</dc:creator>
  <cp:keywords>Riksdagen</cp:keywords>
  <dc:description>TKG-ktrl, MSMQ4mb, PersReg-Distribution mm b-&gt;ny fplogga c-&gt;nygamla s-rosen</dc:description>
  <cp:lastModifiedBy>Lars Brink</cp:lastModifiedBy>
  <cp:revision>2</cp:revision>
  <cp:lastPrinted>2008-11-19T08:29:00Z</cp:lastPrinted>
  <dcterms:created xsi:type="dcterms:W3CDTF">2025-12-17T14:29:00Z</dcterms:created>
  <dcterms:modified xsi:type="dcterms:W3CDTF">2025-12-17T14:29:00Z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Reglering av korttidslånen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Reglering av korttidslånen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Carlsson i Hisings Backa m.fl. (s)</vt:lpwstr>
  </property>
  <property fmtid="{D5CDD505-2E9C-101B-9397-08002B2CF9AE}" pid="26" name="MotionarLista">
    <vt:lpwstr>Carlsson i Hisings Backa, Gunilla (s)\Brandin, Claes-Göran (s)\Johansson, Lars (s)\Pettersson, Leif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 Lars Johansson (s), Leif Pettersson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C342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20082009000000000115000240130069</vt:lpwstr>
  </property>
  <property fmtid="{D5CDD505-2E9C-101B-9397-08002B2CF9AE}" pid="47" name="datum">
    <vt:lpwstr>081001</vt:lpwstr>
  </property>
  <property fmtid="{D5CDD505-2E9C-101B-9397-08002B2CF9AE}" pid="48" name="avsändar-e-post">
    <vt:lpwstr>johan.s.sandberg@riksdagen.se</vt:lpwstr>
  </property>
  <property fmtid="{D5CDD505-2E9C-101B-9397-08002B2CF9AE}" pid="49" name="id">
    <vt:lpwstr>20082009000000000115000240130069</vt:lpwstr>
  </property>
  <property fmtid="{D5CDD505-2E9C-101B-9397-08002B2CF9AE}" pid="50" name="nummer">
    <vt:lpwstr>342</vt:lpwstr>
  </property>
  <property fmtid="{D5CDD505-2E9C-101B-9397-08002B2CF9AE}" pid="51" name="utskottsbeteckning">
    <vt:lpwstr>C</vt:lpwstr>
  </property>
  <property fmtid="{D5CDD505-2E9C-101B-9397-08002B2CF9AE}" pid="52" name="GlobalUID">
    <vt:lpwstr>{956DA757-416D-40A6-A8EB-CA5A6D4E4892}</vt:lpwstr>
  </property>
  <property fmtid="{D5CDD505-2E9C-101B-9397-08002B2CF9AE}" pid="53" name="Överföringar">
    <vt:i4>0</vt:i4>
  </property>
  <property fmtid="{D5CDD505-2E9C-101B-9397-08002B2CF9AE}" pid="54" name="Checksum">
    <vt:lpwstr>*0008652161469*</vt:lpwstr>
  </property>
  <property fmtid="{D5CDD505-2E9C-101B-9397-08002B2CF9AE}" pid="55" name="skuggnummer">
    <vt:lpwstr>1760</vt:lpwstr>
  </property>
  <property fmtid="{D5CDD505-2E9C-101B-9397-08002B2CF9AE}" pid="56" name="urixVersion">
    <vt:lpwstr>3.2.0.8</vt:lpwstr>
  </property>
  <property fmtid="{D5CDD505-2E9C-101B-9397-08002B2CF9AE}" pid="57" name="urixOrigin">
    <vt:lpwstr>090402 09:00:55.242</vt:lpwstr>
  </property>
  <property fmtid="{D5CDD505-2E9C-101B-9397-08002B2CF9AE}" pid="58" name="urixGuid">
    <vt:lpwstr>{199DF710-6B28-410D-A949-43038F680995}</vt:lpwstr>
  </property>
</Properties>
</file>