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1931" w:rsidP="00DA0661">
      <w:pPr>
        <w:pStyle w:val="Title"/>
      </w:pPr>
      <w:bookmarkStart w:id="0" w:name="Start"/>
      <w:bookmarkEnd w:id="0"/>
      <w:r>
        <w:t>Svar på fråga 2020/21:3558 av Björn Söder (SD)</w:t>
      </w:r>
      <w:r>
        <w:br/>
        <w:t>Myndighetsstruktur för folkhälsofrågor</w:t>
      </w:r>
    </w:p>
    <w:p w:rsidR="00391931" w:rsidP="00AA0A2C">
      <w:pPr>
        <w:pStyle w:val="BodyText"/>
      </w:pPr>
      <w:r>
        <w:t>Björn Söder har frågat mig om jag</w:t>
      </w:r>
      <w:r w:rsidRPr="00391931">
        <w:t xml:space="preserve">, mot bakgrund av Sveriges hantering av pandemin, </w:t>
      </w:r>
      <w:r>
        <w:t xml:space="preserve">är </w:t>
      </w:r>
      <w:r w:rsidRPr="00391931">
        <w:t>beredd att se</w:t>
      </w:r>
      <w:r>
        <w:t xml:space="preserve"> </w:t>
      </w:r>
      <w:r w:rsidRPr="00391931">
        <w:t>över myndighetsstrukturen i Sverige och genom att lära av Danmarks hantering</w:t>
      </w:r>
      <w:r>
        <w:t xml:space="preserve"> </w:t>
      </w:r>
      <w:r w:rsidRPr="00391931">
        <w:t>låta fler myndigheter ansvara för folkhälsofrågor</w:t>
      </w:r>
      <w:r w:rsidR="0052590B">
        <w:t>.</w:t>
      </w:r>
    </w:p>
    <w:p w:rsidR="006C703C" w:rsidP="00AA0A2C">
      <w:pPr>
        <w:pStyle w:val="BodyText"/>
      </w:pPr>
      <w:r>
        <w:t xml:space="preserve">Sverige har en liknande myndighetsstruktur som Danmark. </w:t>
      </w:r>
      <w:r w:rsidR="005306C0">
        <w:t>I</w:t>
      </w:r>
      <w:r w:rsidR="00BA7F9D">
        <w:t xml:space="preserve"> </w:t>
      </w:r>
      <w:r w:rsidR="005306C0">
        <w:t>Sverige</w:t>
      </w:r>
      <w:r>
        <w:t xml:space="preserve"> har </w:t>
      </w:r>
      <w:r w:rsidR="00D57B82">
        <w:t>förutom Folkhälsomyndigheten även</w:t>
      </w:r>
      <w:r>
        <w:t xml:space="preserve"> Socialstyrelsen, Läkemedelsverket</w:t>
      </w:r>
      <w:r w:rsidR="00D57B82">
        <w:t xml:space="preserve"> och</w:t>
      </w:r>
      <w:r>
        <w:t xml:space="preserve"> Inspektionen för vård och omsorg </w:t>
      </w:r>
      <w:r w:rsidR="00D57B82">
        <w:t xml:space="preserve">ansvar för vissa frågor inom </w:t>
      </w:r>
      <w:r w:rsidR="00D768B4">
        <w:t>smittskydd</w:t>
      </w:r>
      <w:r w:rsidR="00D57B82">
        <w:t>sområdet</w:t>
      </w:r>
      <w:r w:rsidR="00D768B4">
        <w:t>.</w:t>
      </w:r>
      <w:r>
        <w:t xml:space="preserve"> Folkhälsomyndigheten är förvaltningsmyndighet för folkhälsofrågor och samordnar folkhälsoarbetet på nationell nivå. </w:t>
      </w:r>
      <w:r w:rsidRPr="006C703C">
        <w:t>F</w:t>
      </w:r>
      <w:r w:rsidR="00D768B4">
        <w:t>olkhälsomyndigheten</w:t>
      </w:r>
      <w:r w:rsidRPr="006C703C">
        <w:t xml:space="preserve"> ska bidra till god och jämlik hälsa genom att vara samlande, stödjande och pådrivande i förhållande till berörda aktörer. </w:t>
      </w:r>
      <w:r>
        <w:t>Folkhälsomyndigheten har inte tagit över någon annan myndighets uppgifter under pandemin.</w:t>
      </w:r>
      <w:r w:rsidR="00D768B4">
        <w:t xml:space="preserve"> </w:t>
      </w:r>
      <w:r w:rsidR="003760DB">
        <w:t>Sverige har fristående förvaltningsmyndigheter och ledningen för varje myndighet ansvarar enligt myndighetsförordningen inför regeringen.</w:t>
      </w:r>
    </w:p>
    <w:p w:rsidR="00D768B4" w:rsidP="00AA0A2C">
      <w:pPr>
        <w:pStyle w:val="BodyText"/>
      </w:pPr>
      <w:r>
        <w:t>Folkhälsoarbetet är tvärsektoriellt</w:t>
      </w:r>
      <w:r w:rsidR="0052590B">
        <w:t>,</w:t>
      </w:r>
      <w:r>
        <w:t xml:space="preserve"> vilket tydligt syns i de folkhälsopolitiska mål</w:t>
      </w:r>
      <w:r w:rsidR="005306C0">
        <w:t>områden</w:t>
      </w:r>
      <w:r w:rsidR="00BA7F9D">
        <w:t>a</w:t>
      </w:r>
      <w:r>
        <w:t>.</w:t>
      </w:r>
      <w:r>
        <w:t xml:space="preserve"> </w:t>
      </w:r>
      <w:r w:rsidRPr="00D768B4">
        <w:t>I juni 2018 beslutade riksdagen om ett nytt folkhälsopolitiskt ramverk, med ett omformulerat övergripande folkhälsopolitiskt mål om a</w:t>
      </w:r>
      <w:r w:rsidR="00C025CB">
        <w:t xml:space="preserve">tt </w:t>
      </w:r>
      <w:r w:rsidRPr="00D768B4">
        <w:t>skapa samhälleliga förutsättningar för en god och jämlik hälsa i hela befolkningen och sluta de påverkbara hälsoklyftorna inom en generation</w:t>
      </w:r>
      <w:r>
        <w:t>. Pandemin har synliggjort att vi har valt rätt väg för framtidens folkhälsoarbete</w:t>
      </w:r>
      <w:r w:rsidR="00BA7F9D">
        <w:t xml:space="preserve"> </w:t>
      </w:r>
      <w:r w:rsidR="005306C0">
        <w:t>då det ä</w:t>
      </w:r>
      <w:r w:rsidR="00BA7F9D">
        <w:t>r</w:t>
      </w:r>
      <w:r w:rsidR="005306C0">
        <w:t xml:space="preserve"> tydligt</w:t>
      </w:r>
      <w:r w:rsidR="00C025CB">
        <w:t xml:space="preserve"> att konsekvenserna av covid-19-pandemin och smittskyddsåtgärderna samspelar med sociala och ekonomiska förhållanden. De grupper som redan före pandemin hade förhöjd risk för </w:t>
      </w:r>
      <w:r w:rsidR="00C025CB">
        <w:t xml:space="preserve">ohälsa har drabbats mest </w:t>
      </w:r>
      <w:r w:rsidR="0052590B">
        <w:t xml:space="preserve">av </w:t>
      </w:r>
      <w:r w:rsidR="00CA7372">
        <w:t xml:space="preserve">pandemins konsekvenser </w:t>
      </w:r>
      <w:r w:rsidR="00C025CB">
        <w:t xml:space="preserve">inom skolan, på arbetsmarknaden och i samhället i stort. </w:t>
      </w:r>
    </w:p>
    <w:p w:rsidR="00D768B4" w:rsidP="00D768B4">
      <w:pPr>
        <w:pStyle w:val="BodyText"/>
      </w:pPr>
      <w:r>
        <w:t xml:space="preserve">Stockholm den </w:t>
      </w:r>
      <w:sdt>
        <w:sdtPr>
          <w:id w:val="-1225218591"/>
          <w:placeholder>
            <w:docPart w:val="34B9321348CE4E138A1151471CF54420"/>
          </w:placeholder>
          <w:dataBinding w:xpath="/ns0:DocumentInfo[1]/ns0:BaseInfo[1]/ns0:HeaderDate[1]" w:storeItemID="{95361A61-4B9C-423F-8153-2F4929366879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D768B4" w:rsidP="00422A41">
      <w:pPr>
        <w:pStyle w:val="BodyText"/>
      </w:pPr>
      <w:r>
        <w:br/>
      </w:r>
    </w:p>
    <w:p w:rsidR="00391931" w:rsidP="00422A41">
      <w:pPr>
        <w:pStyle w:val="BodyText"/>
      </w:pPr>
      <w:r>
        <w:t>Lena Hallengren</w:t>
      </w:r>
    </w:p>
    <w:p w:rsidR="0039193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1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1931" w:rsidRPr="007D73AB" w:rsidP="00340DE0">
          <w:pPr>
            <w:pStyle w:val="Header"/>
          </w:pPr>
        </w:p>
      </w:tc>
      <w:tc>
        <w:tcPr>
          <w:tcW w:w="1134" w:type="dxa"/>
        </w:tcPr>
        <w:p w:rsidR="00391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1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1931" w:rsidRPr="00710A6C" w:rsidP="00EE3C0F">
          <w:pPr>
            <w:pStyle w:val="Header"/>
            <w:rPr>
              <w:b/>
            </w:rPr>
          </w:pPr>
        </w:p>
        <w:p w:rsidR="00391931" w:rsidP="00EE3C0F">
          <w:pPr>
            <w:pStyle w:val="Header"/>
          </w:pPr>
        </w:p>
        <w:p w:rsidR="00391931" w:rsidP="00EE3C0F">
          <w:pPr>
            <w:pStyle w:val="Header"/>
          </w:pPr>
        </w:p>
        <w:p w:rsidR="00391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E9038CF05884BE38D1A9D86404F26DD"/>
            </w:placeholder>
            <w:dataBinding w:xpath="/ns0:DocumentInfo[1]/ns0:BaseInfo[1]/ns0:Dnr[1]" w:storeItemID="{95361A61-4B9C-423F-8153-2F4929366879}" w:prefixMappings="xmlns:ns0='http://lp/documentinfo/RK' "/>
            <w:text/>
          </w:sdtPr>
          <w:sdtContent>
            <w:p w:rsidR="00391931" w:rsidP="00EE3C0F">
              <w:pPr>
                <w:pStyle w:val="Header"/>
              </w:pPr>
              <w:r>
                <w:t xml:space="preserve">S2021/06136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F497F2DDE444ED80C252C4BA03A783"/>
            </w:placeholder>
            <w:showingPlcHdr/>
            <w:dataBinding w:xpath="/ns0:DocumentInfo[1]/ns0:BaseInfo[1]/ns0:DocNumber[1]" w:storeItemID="{95361A61-4B9C-423F-8153-2F4929366879}" w:prefixMappings="xmlns:ns0='http://lp/documentinfo/RK' "/>
            <w:text/>
          </w:sdtPr>
          <w:sdtContent>
            <w:p w:rsidR="00391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1931" w:rsidP="00EE3C0F">
          <w:pPr>
            <w:pStyle w:val="Header"/>
          </w:pPr>
        </w:p>
      </w:tc>
      <w:tc>
        <w:tcPr>
          <w:tcW w:w="1134" w:type="dxa"/>
        </w:tcPr>
        <w:p w:rsidR="00391931" w:rsidP="0094502D">
          <w:pPr>
            <w:pStyle w:val="Header"/>
          </w:pPr>
        </w:p>
        <w:p w:rsidR="00391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95BF5670B04AAE8CAB35CA5DA5462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1931" w:rsidRPr="00391931" w:rsidP="00340DE0">
              <w:pPr>
                <w:pStyle w:val="Header"/>
                <w:rPr>
                  <w:b/>
                </w:rPr>
              </w:pPr>
              <w:r w:rsidRPr="00391931">
                <w:rPr>
                  <w:b/>
                </w:rPr>
                <w:t>Socialdepartementet</w:t>
              </w:r>
            </w:p>
            <w:p w:rsidR="00391931" w:rsidRPr="00340DE0" w:rsidP="00340DE0">
              <w:pPr>
                <w:pStyle w:val="Header"/>
              </w:pPr>
              <w:r w:rsidRPr="0039193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95B3B29B134CEEA6E4876744C80D7B"/>
          </w:placeholder>
          <w:dataBinding w:xpath="/ns0:DocumentInfo[1]/ns0:BaseInfo[1]/ns0:Recipient[1]" w:storeItemID="{95361A61-4B9C-423F-8153-2F4929366879}" w:prefixMappings="xmlns:ns0='http://lp/documentinfo/RK' "/>
          <w:text w:multiLine="1"/>
        </w:sdtPr>
        <w:sdtContent>
          <w:tc>
            <w:tcPr>
              <w:tcW w:w="3170" w:type="dxa"/>
            </w:tcPr>
            <w:p w:rsidR="0039193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1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EEA0C6B"/>
    <w:multiLevelType w:val="hybridMultilevel"/>
    <w:tmpl w:val="1C1A6C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9038CF05884BE38D1A9D86404F2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2EEF2-0630-4965-BCEC-D711983E3FD5}"/>
      </w:docPartPr>
      <w:docPartBody>
        <w:p w:rsidR="007816BE" w:rsidP="007B60BB">
          <w:pPr>
            <w:pStyle w:val="2E9038CF05884BE38D1A9D86404F26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F497F2DDE444ED80C252C4BA03A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E565D-D63B-4D52-AFAF-D85D46CB8069}"/>
      </w:docPartPr>
      <w:docPartBody>
        <w:p w:rsidR="007816BE" w:rsidP="007B60BB">
          <w:pPr>
            <w:pStyle w:val="C7F497F2DDE444ED80C252C4BA03A7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95BF5670B04AAE8CAB35CA5DA54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E3718-3B8F-425B-A8A2-BF785954F97C}"/>
      </w:docPartPr>
      <w:docPartBody>
        <w:p w:rsidR="007816BE" w:rsidP="007B60BB">
          <w:pPr>
            <w:pStyle w:val="9995BF5670B04AAE8CAB35CA5DA546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5B3B29B134CEEA6E4876744C80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54DDF-DBF4-423C-BBE8-127F5A0817A0}"/>
      </w:docPartPr>
      <w:docPartBody>
        <w:p w:rsidR="007816BE" w:rsidP="007B60BB">
          <w:pPr>
            <w:pStyle w:val="8595B3B29B134CEEA6E4876744C80D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B9321348CE4E138A1151471CF54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9CBEF-D91B-46D2-B6DD-232A93F3CFD8}"/>
      </w:docPartPr>
      <w:docPartBody>
        <w:p w:rsidR="007816BE" w:rsidP="007B60BB">
          <w:pPr>
            <w:pStyle w:val="34B9321348CE4E138A1151471CF5442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76589225344129A3D118AF5EC6BB82">
    <w:name w:val="7476589225344129A3D118AF5EC6BB82"/>
    <w:rsid w:val="007B60BB"/>
  </w:style>
  <w:style w:type="character" w:styleId="PlaceholderText">
    <w:name w:val="Placeholder Text"/>
    <w:basedOn w:val="DefaultParagraphFont"/>
    <w:uiPriority w:val="99"/>
    <w:semiHidden/>
    <w:rsid w:val="007B60BB"/>
    <w:rPr>
      <w:noProof w:val="0"/>
      <w:color w:val="808080"/>
    </w:rPr>
  </w:style>
  <w:style w:type="paragraph" w:customStyle="1" w:styleId="9092669A328441F38346D6521725BF4F">
    <w:name w:val="9092669A328441F38346D6521725BF4F"/>
    <w:rsid w:val="007B60BB"/>
  </w:style>
  <w:style w:type="paragraph" w:customStyle="1" w:styleId="1896E6F46F824D0D9F5F27582ACC861D">
    <w:name w:val="1896E6F46F824D0D9F5F27582ACC861D"/>
    <w:rsid w:val="007B60BB"/>
  </w:style>
  <w:style w:type="paragraph" w:customStyle="1" w:styleId="7C09641C586846009E5D8CB6A8832986">
    <w:name w:val="7C09641C586846009E5D8CB6A8832986"/>
    <w:rsid w:val="007B60BB"/>
  </w:style>
  <w:style w:type="paragraph" w:customStyle="1" w:styleId="2E9038CF05884BE38D1A9D86404F26DD">
    <w:name w:val="2E9038CF05884BE38D1A9D86404F26DD"/>
    <w:rsid w:val="007B60BB"/>
  </w:style>
  <w:style w:type="paragraph" w:customStyle="1" w:styleId="C7F497F2DDE444ED80C252C4BA03A783">
    <w:name w:val="C7F497F2DDE444ED80C252C4BA03A783"/>
    <w:rsid w:val="007B60BB"/>
  </w:style>
  <w:style w:type="paragraph" w:customStyle="1" w:styleId="0C0CE0776CA24689A30690A521DF0C7B">
    <w:name w:val="0C0CE0776CA24689A30690A521DF0C7B"/>
    <w:rsid w:val="007B60BB"/>
  </w:style>
  <w:style w:type="paragraph" w:customStyle="1" w:styleId="2A194DD2B9AB48A2B49A235FB49600A5">
    <w:name w:val="2A194DD2B9AB48A2B49A235FB49600A5"/>
    <w:rsid w:val="007B60BB"/>
  </w:style>
  <w:style w:type="paragraph" w:customStyle="1" w:styleId="F8EEACF6C021417798937B48FE15A015">
    <w:name w:val="F8EEACF6C021417798937B48FE15A015"/>
    <w:rsid w:val="007B60BB"/>
  </w:style>
  <w:style w:type="paragraph" w:customStyle="1" w:styleId="9995BF5670B04AAE8CAB35CA5DA54627">
    <w:name w:val="9995BF5670B04AAE8CAB35CA5DA54627"/>
    <w:rsid w:val="007B60BB"/>
  </w:style>
  <w:style w:type="paragraph" w:customStyle="1" w:styleId="8595B3B29B134CEEA6E4876744C80D7B">
    <w:name w:val="8595B3B29B134CEEA6E4876744C80D7B"/>
    <w:rsid w:val="007B60BB"/>
  </w:style>
  <w:style w:type="paragraph" w:customStyle="1" w:styleId="C7F497F2DDE444ED80C252C4BA03A7831">
    <w:name w:val="C7F497F2DDE444ED80C252C4BA03A7831"/>
    <w:rsid w:val="007B60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95BF5670B04AAE8CAB35CA5DA546271">
    <w:name w:val="9995BF5670B04AAE8CAB35CA5DA546271"/>
    <w:rsid w:val="007B60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BC0903623A47A0A0FB31B453A3200A">
    <w:name w:val="81BC0903623A47A0A0FB31B453A3200A"/>
    <w:rsid w:val="007B60BB"/>
  </w:style>
  <w:style w:type="paragraph" w:customStyle="1" w:styleId="BDD1B969E9F64DE39D0950DD2C8AB1D3">
    <w:name w:val="BDD1B969E9F64DE39D0950DD2C8AB1D3"/>
    <w:rsid w:val="007B60BB"/>
  </w:style>
  <w:style w:type="paragraph" w:customStyle="1" w:styleId="2DD2AB1B72BE4805993483F9F34D0412">
    <w:name w:val="2DD2AB1B72BE4805993483F9F34D0412"/>
    <w:rsid w:val="007B60BB"/>
  </w:style>
  <w:style w:type="paragraph" w:customStyle="1" w:styleId="BCBA9E69423C4DF2AFACD281DD2CAD10">
    <w:name w:val="BCBA9E69423C4DF2AFACD281DD2CAD10"/>
    <w:rsid w:val="007B60BB"/>
  </w:style>
  <w:style w:type="paragraph" w:customStyle="1" w:styleId="BAA654BFB0634C04AB496459D23BD7B9">
    <w:name w:val="BAA654BFB0634C04AB496459D23BD7B9"/>
    <w:rsid w:val="007B60BB"/>
  </w:style>
  <w:style w:type="paragraph" w:customStyle="1" w:styleId="110366E352634301A9C2907F452ADD88">
    <w:name w:val="110366E352634301A9C2907F452ADD88"/>
    <w:rsid w:val="007B60BB"/>
  </w:style>
  <w:style w:type="paragraph" w:customStyle="1" w:styleId="0890B114A4384C4794BFE40B8A3BAEB5">
    <w:name w:val="0890B114A4384C4794BFE40B8A3BAEB5"/>
    <w:rsid w:val="007B60BB"/>
  </w:style>
  <w:style w:type="paragraph" w:customStyle="1" w:styleId="34B9321348CE4E138A1151471CF54420">
    <w:name w:val="34B9321348CE4E138A1151471CF54420"/>
    <w:rsid w:val="007B60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2021-09-08T00:00:00</HeaderDate>
    <Office/>
    <Dnr>S2021/06136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d8b4db82-58a5-4536-993c-710e25525c1d</RD_Svarsid>
  </documentManagement>
</p:properties>
</file>

<file path=customXml/itemProps1.xml><?xml version="1.0" encoding="utf-8"?>
<ds:datastoreItem xmlns:ds="http://schemas.openxmlformats.org/officeDocument/2006/customXml" ds:itemID="{8429E15C-5252-4A8B-8D4A-0E8B08436E5D}"/>
</file>

<file path=customXml/itemProps2.xml><?xml version="1.0" encoding="utf-8"?>
<ds:datastoreItem xmlns:ds="http://schemas.openxmlformats.org/officeDocument/2006/customXml" ds:itemID="{95361A61-4B9C-423F-8153-2F4929366879}"/>
</file>

<file path=customXml/itemProps3.xml><?xml version="1.0" encoding="utf-8"?>
<ds:datastoreItem xmlns:ds="http://schemas.openxmlformats.org/officeDocument/2006/customXml" ds:itemID="{2A7A591F-B2C4-471D-B9EA-0B59EA178ED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39B36DC-9286-4BA1-B70D-286F6AF7C0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3558 - Myndighetsstruktur för folkhälsofrågor.docx</dc:title>
  <cp:revision>4</cp:revision>
  <dcterms:created xsi:type="dcterms:W3CDTF">2021-09-02T06:50:00Z</dcterms:created>
  <dcterms:modified xsi:type="dcterms:W3CDTF">2021-09-08T07:58:00Z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