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2157B04DD14939AEE0CA6ED04727ED"/>
        </w:placeholder>
        <w:text/>
      </w:sdtPr>
      <w:sdtEndPr/>
      <w:sdtContent>
        <w:p w:rsidRPr="009B062B" w:rsidR="00AF30DD" w:rsidP="00C95121" w:rsidRDefault="00AF30DD" w14:paraId="2AF7D10B" w14:textId="77777777">
          <w:pPr>
            <w:pStyle w:val="Rubrik1"/>
            <w:spacing w:after="300"/>
          </w:pPr>
          <w:r w:rsidRPr="009B062B">
            <w:t>Förslag till riksdagsbeslut</w:t>
          </w:r>
        </w:p>
      </w:sdtContent>
    </w:sdt>
    <w:sdt>
      <w:sdtPr>
        <w:alias w:val="Yrkande 1"/>
        <w:tag w:val="0d808cf8-5ed3-43dc-9984-3e4daddc6e6e"/>
        <w:id w:val="-1762364587"/>
        <w:lock w:val="sdtLocked"/>
      </w:sdtPr>
      <w:sdtEndPr/>
      <w:sdtContent>
        <w:p w:rsidR="00A929CD" w:rsidP="0054280F" w:rsidRDefault="00CC7E4A" w14:paraId="2AF7D10C" w14:textId="77777777">
          <w:pPr>
            <w:pStyle w:val="Frslagstext"/>
            <w:numPr>
              <w:ilvl w:val="0"/>
              <w:numId w:val="0"/>
            </w:numPr>
          </w:pPr>
          <w:r>
            <w:t>Riksdagen ställer sig bakom det som anförs i motionen om att återkomma med förslag på hur straffrabatten kan tas bort vid samtliga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6E01B6E08F4357A5B197FEB88F1025"/>
        </w:placeholder>
        <w:text/>
      </w:sdtPr>
      <w:sdtEndPr/>
      <w:sdtContent>
        <w:p w:rsidRPr="009B062B" w:rsidR="006D79C9" w:rsidP="00333E95" w:rsidRDefault="006D79C9" w14:paraId="2AF7D10E" w14:textId="77777777">
          <w:pPr>
            <w:pStyle w:val="Rubrik1"/>
          </w:pPr>
          <w:r>
            <w:t>Motivering</w:t>
          </w:r>
        </w:p>
      </w:sdtContent>
    </w:sdt>
    <w:p w:rsidR="00AE3502" w:rsidP="008E0FE2" w:rsidRDefault="007956BA" w14:paraId="7CBFEBDA" w14:textId="77777777">
      <w:pPr>
        <w:pStyle w:val="Normalutanindragellerluft"/>
      </w:pPr>
      <w:r w:rsidRPr="007956BA">
        <w:t xml:space="preserve">Centerpartiet välkomnar regeringens proposition 2021/22:17 Slopad straffrabatt för unga vid allvarlig brottslighet. Dock finns det </w:t>
      </w:r>
      <w:r w:rsidR="006C52CB">
        <w:t xml:space="preserve">vissa </w:t>
      </w:r>
      <w:r w:rsidR="00A15131">
        <w:t>områden på vilka</w:t>
      </w:r>
      <w:r w:rsidR="006C52CB">
        <w:t xml:space="preserve"> vi skulle vilja se en förändring</w:t>
      </w:r>
      <w:r w:rsidRPr="007956BA">
        <w:t>.</w:t>
      </w:r>
    </w:p>
    <w:p w:rsidR="00AE3502" w:rsidP="00AE3502" w:rsidRDefault="006C52CB" w14:paraId="3BC4EB79" w14:textId="0115DD0B">
      <w:r>
        <w:t xml:space="preserve">Kriminella gäng påverkar vissa områden i stor utsträckning. Skjutningar </w:t>
      </w:r>
      <w:r w:rsidR="00A15131">
        <w:t xml:space="preserve">och sprängningar </w:t>
      </w:r>
      <w:r>
        <w:t xml:space="preserve">har blivit allt vanligare och hänsynslösheten i de brott som begås av vissa unga personer </w:t>
      </w:r>
      <w:r w:rsidR="00991875">
        <w:t xml:space="preserve">är oroande. </w:t>
      </w:r>
      <w:r w:rsidRPr="00991875" w:rsidR="00991875">
        <w:t>Unga vuxna över 18 år har samma rättigheter och skyldig</w:t>
      </w:r>
      <w:r w:rsidR="00EB23F4">
        <w:softHyphen/>
      </w:r>
      <w:r w:rsidRPr="00991875" w:rsidR="00991875">
        <w:t>heter som andra myndiga medborgare i Sverige. Dessa måste ta ansvar för sina handlingar.</w:t>
      </w:r>
      <w:r w:rsidR="00991875">
        <w:t xml:space="preserve"> </w:t>
      </w:r>
    </w:p>
    <w:p w:rsidR="00AE3502" w:rsidP="00AE3502" w:rsidRDefault="00991875" w14:paraId="317F84A8" w14:textId="3ECDA10C">
      <w:r>
        <w:t>D</w:t>
      </w:r>
      <w:r w:rsidRPr="00991875">
        <w:t>en hittillsvarande ordningen med straffrättslig särbehandling av unga lagöver</w:t>
      </w:r>
      <w:r w:rsidR="00EB23F4">
        <w:softHyphen/>
      </w:r>
      <w:r w:rsidRPr="00991875">
        <w:t>trädare</w:t>
      </w:r>
      <w:r w:rsidR="00967C7A">
        <w:t xml:space="preserve"> har</w:t>
      </w:r>
      <w:r w:rsidRPr="00991875">
        <w:t xml:space="preserve"> funnits under lång tid</w:t>
      </w:r>
      <w:r w:rsidR="006E3876">
        <w:t>,</w:t>
      </w:r>
      <w:r w:rsidR="00A15131">
        <w:t xml:space="preserve"> och </w:t>
      </w:r>
      <w:r w:rsidR="00967C7A">
        <w:t>Centerpartiet har länge efterlyst en förändring av detta</w:t>
      </w:r>
      <w:r w:rsidR="00A15131">
        <w:t xml:space="preserve">. Vi </w:t>
      </w:r>
      <w:r w:rsidR="00967C7A">
        <w:t>välkomnar därför de</w:t>
      </w:r>
      <w:r w:rsidRPr="00991875" w:rsidR="00967C7A">
        <w:t xml:space="preserve"> förändringar av regelverket</w:t>
      </w:r>
      <w:r w:rsidR="00967C7A">
        <w:t xml:space="preserve"> som föreslås</w:t>
      </w:r>
      <w:r w:rsidRPr="00991875" w:rsidR="00967C7A">
        <w:t xml:space="preserve"> för dem som har fyllt 18 men inte 21 år</w:t>
      </w:r>
      <w:r w:rsidR="00967C7A">
        <w:t xml:space="preserve"> och vars ungdom e</w:t>
      </w:r>
      <w:r>
        <w:t xml:space="preserve">nligt regeringens förslag inte </w:t>
      </w:r>
      <w:r w:rsidR="00967C7A">
        <w:t xml:space="preserve">längre ska </w:t>
      </w:r>
      <w:r>
        <w:t>beaktas särskilt om</w:t>
      </w:r>
      <w:r w:rsidRPr="00991875">
        <w:t xml:space="preserve"> </w:t>
      </w:r>
      <w:r w:rsidR="00967C7A">
        <w:t>straffet för brottet är</w:t>
      </w:r>
      <w:r w:rsidRPr="00991875">
        <w:t xml:space="preserve"> fängelse i ett år</w:t>
      </w:r>
      <w:r w:rsidR="00967C7A">
        <w:t xml:space="preserve"> eller mer</w:t>
      </w:r>
      <w:r w:rsidRPr="00991875">
        <w:t xml:space="preserve">. </w:t>
      </w:r>
      <w:r w:rsidR="00967C7A">
        <w:t>Centerpartiet ser dock att det finns vissa brott som har en tydlig koppling till gängbrottslighet och som borde inkluderas</w:t>
      </w:r>
      <w:r w:rsidR="006E3876">
        <w:t xml:space="preserve"> i</w:t>
      </w:r>
      <w:r w:rsidR="00967C7A">
        <w:t xml:space="preserve"> dessa lagändringar. Det handlar </w:t>
      </w:r>
      <w:r w:rsidR="006E3876">
        <w:t>bl.a.</w:t>
      </w:r>
      <w:r w:rsidR="00967C7A">
        <w:t xml:space="preserve"> om brotte</w:t>
      </w:r>
      <w:r w:rsidR="00A15131">
        <w:t>n</w:t>
      </w:r>
      <w:r w:rsidR="00967C7A">
        <w:t xml:space="preserve"> övergrepp i rättssak</w:t>
      </w:r>
      <w:r w:rsidR="00A15131">
        <w:t>, olaga tvång och utpressning</w:t>
      </w:r>
      <w:r w:rsidR="00967C7A">
        <w:t xml:space="preserve"> som inte kommer att inkluderas i dessa ändringar </w:t>
      </w:r>
      <w:r w:rsidR="00267B38">
        <w:t xml:space="preserve">då minimistraffet för </w:t>
      </w:r>
      <w:r w:rsidR="00A15131">
        <w:t>dessa</w:t>
      </w:r>
      <w:r w:rsidR="00267B38">
        <w:t xml:space="preserve"> brott är för låg</w:t>
      </w:r>
      <w:r w:rsidR="006E3876">
        <w:t>t</w:t>
      </w:r>
      <w:r w:rsidR="00267B38">
        <w:t xml:space="preserve">. Centerpartiet anser att </w:t>
      </w:r>
      <w:r w:rsidR="00A15131">
        <w:t>begränsning</w:t>
      </w:r>
      <w:r w:rsidR="006E3876">
        <w:t>en</w:t>
      </w:r>
      <w:r w:rsidR="00A15131">
        <w:t xml:space="preserve"> till brott med ett straffminimum på ett år riskerar att leda till en tandlös lagstiftning som inte får den nödvändiga effekten. Vi</w:t>
      </w:r>
      <w:r w:rsidR="00267B38">
        <w:t xml:space="preserve"> föreslår</w:t>
      </w:r>
      <w:r w:rsidR="00A15131">
        <w:t xml:space="preserve"> därför</w:t>
      </w:r>
      <w:r w:rsidR="00267B38">
        <w:t xml:space="preserve"> att regeringen återkommer med </w:t>
      </w:r>
      <w:r w:rsidR="00A15131">
        <w:t xml:space="preserve">förslag på </w:t>
      </w:r>
      <w:r w:rsidR="00E12503">
        <w:t>hur</w:t>
      </w:r>
      <w:r w:rsidR="00A15131">
        <w:t xml:space="preserve"> </w:t>
      </w:r>
      <w:r w:rsidR="0069358E">
        <w:t xml:space="preserve">straffrabatten </w:t>
      </w:r>
      <w:r w:rsidR="00E12503">
        <w:t>kan</w:t>
      </w:r>
      <w:r w:rsidR="0069358E">
        <w:t xml:space="preserve"> tas bort för samtliga brott</w:t>
      </w:r>
      <w:r w:rsidR="00267B38">
        <w:t xml:space="preserve">. </w:t>
      </w:r>
    </w:p>
    <w:p w:rsidR="00AE3502" w:rsidP="00AE3502" w:rsidRDefault="00E12503" w14:paraId="16AC5A45" w14:textId="77777777">
      <w:r>
        <w:lastRenderedPageBreak/>
        <w:t xml:space="preserve">Centerpartiet vill också lyfta </w:t>
      </w:r>
      <w:r w:rsidR="006E3876">
        <w:t xml:space="preserve">ett </w:t>
      </w:r>
      <w:r>
        <w:t>tillkännagivande rörande att</w:t>
      </w:r>
      <w:r w:rsidR="00FE0BD0">
        <w:t xml:space="preserve"> s</w:t>
      </w:r>
      <w:r w:rsidRPr="00FE0BD0" w:rsidR="00FE0BD0">
        <w:t>e över reglerna för sluten ungdomsvård</w:t>
      </w:r>
      <w:r>
        <w:t xml:space="preserve"> </w:t>
      </w:r>
      <w:r w:rsidR="00FE0BD0">
        <w:t xml:space="preserve">och </w:t>
      </w:r>
      <w:r w:rsidRPr="00FE0BD0" w:rsidR="00FE0BD0">
        <w:t xml:space="preserve">utreda en flytt av ansvaret </w:t>
      </w:r>
      <w:r w:rsidR="00FE0BD0">
        <w:t>för dömda 15</w:t>
      </w:r>
      <w:r w:rsidR="006E3876">
        <w:t>–</w:t>
      </w:r>
      <w:r w:rsidR="00FE0BD0">
        <w:t xml:space="preserve">18-åringar </w:t>
      </w:r>
      <w:r w:rsidRPr="00FE0BD0" w:rsidR="00FE0BD0">
        <w:t>till Kriminalvården</w:t>
      </w:r>
      <w:r>
        <w:t xml:space="preserve">. </w:t>
      </w:r>
      <w:r w:rsidR="00FE0BD0">
        <w:t>De som döms till sluten ungdomsvård har ofta redan en kriminell livsstil och det är troligt att Kriminalvården har en större kompetens att ta hand om dessa personer, jämfört med Statens institutionsstyrelse</w:t>
      </w:r>
      <w:r w:rsidR="006E3876">
        <w:t xml:space="preserve"> (Sis)</w:t>
      </w:r>
      <w:r w:rsidR="00FE0BD0">
        <w:t xml:space="preserve">. Dessutom visar antalet rymningar att säkerheten hos Sis fortfarande är eftersatt i jämförelse med inom </w:t>
      </w:r>
      <w:r w:rsidR="006E3876">
        <w:t>k</w:t>
      </w:r>
      <w:r w:rsidR="00FE0BD0">
        <w:t>riminalvården. Centerpartiet ser det som viktigt att en förändring inte dröjer och uppmanar därför regeringen att återkomma så snart som möjligt.</w:t>
      </w:r>
    </w:p>
    <w:sdt>
      <w:sdtPr>
        <w:alias w:val="CC_Underskrifter"/>
        <w:tag w:val="CC_Underskrifter"/>
        <w:id w:val="583496634"/>
        <w:lock w:val="sdtContentLocked"/>
        <w:placeholder>
          <w:docPart w:val="5A3D4CB2A3874B83A4F172445354BB0F"/>
        </w:placeholder>
      </w:sdtPr>
      <w:sdtEndPr/>
      <w:sdtContent>
        <w:p w:rsidR="00C95121" w:rsidP="00446CCF" w:rsidRDefault="00C95121" w14:paraId="2AF7D117" w14:textId="0410E1A0"/>
        <w:p w:rsidRPr="008E0FE2" w:rsidR="004801AC" w:rsidP="00446CCF" w:rsidRDefault="00EB23F4" w14:paraId="2AF7D1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bl>
    <w:p w:rsidR="00C86934" w:rsidRDefault="00C86934" w14:paraId="2AF7D11F" w14:textId="77777777">
      <w:bookmarkStart w:name="_GoBack" w:id="1"/>
      <w:bookmarkEnd w:id="1"/>
    </w:p>
    <w:sectPr w:rsidR="00C869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7D121" w14:textId="77777777" w:rsidR="00C077A1" w:rsidRDefault="00C077A1" w:rsidP="000C1CAD">
      <w:pPr>
        <w:spacing w:line="240" w:lineRule="auto"/>
      </w:pPr>
      <w:r>
        <w:separator/>
      </w:r>
    </w:p>
  </w:endnote>
  <w:endnote w:type="continuationSeparator" w:id="0">
    <w:p w14:paraId="2AF7D122" w14:textId="77777777" w:rsidR="00C077A1" w:rsidRDefault="00C07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D1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D1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D130" w14:textId="77777777" w:rsidR="00262EA3" w:rsidRPr="00446CCF" w:rsidRDefault="00262EA3" w:rsidP="00446C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7D11F" w14:textId="77777777" w:rsidR="00C077A1" w:rsidRDefault="00C077A1" w:rsidP="000C1CAD">
      <w:pPr>
        <w:spacing w:line="240" w:lineRule="auto"/>
      </w:pPr>
      <w:r>
        <w:separator/>
      </w:r>
    </w:p>
  </w:footnote>
  <w:footnote w:type="continuationSeparator" w:id="0">
    <w:p w14:paraId="2AF7D120" w14:textId="77777777" w:rsidR="00C077A1" w:rsidRDefault="00C077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F7D1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7D132" wp14:anchorId="2AF7D1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23F4" w14:paraId="2AF7D135" w14:textId="77777777">
                          <w:pPr>
                            <w:jc w:val="right"/>
                          </w:pPr>
                          <w:sdt>
                            <w:sdtPr>
                              <w:alias w:val="CC_Noformat_Partikod"/>
                              <w:tag w:val="CC_Noformat_Partikod"/>
                              <w:id w:val="-53464382"/>
                              <w:placeholder>
                                <w:docPart w:val="D90F02D73CEB4A64B0367202581316CE"/>
                              </w:placeholder>
                              <w:text/>
                            </w:sdtPr>
                            <w:sdtEndPr/>
                            <w:sdtContent>
                              <w:r w:rsidR="00C077A1">
                                <w:t>C</w:t>
                              </w:r>
                            </w:sdtContent>
                          </w:sdt>
                          <w:sdt>
                            <w:sdtPr>
                              <w:alias w:val="CC_Noformat_Partinummer"/>
                              <w:tag w:val="CC_Noformat_Partinummer"/>
                              <w:id w:val="-1709555926"/>
                              <w:placeholder>
                                <w:docPart w:val="BF2C418F47464B949439F9ED4BCB30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F7D1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23F4" w14:paraId="2AF7D135" w14:textId="77777777">
                    <w:pPr>
                      <w:jc w:val="right"/>
                    </w:pPr>
                    <w:sdt>
                      <w:sdtPr>
                        <w:alias w:val="CC_Noformat_Partikod"/>
                        <w:tag w:val="CC_Noformat_Partikod"/>
                        <w:id w:val="-53464382"/>
                        <w:placeholder>
                          <w:docPart w:val="D90F02D73CEB4A64B0367202581316CE"/>
                        </w:placeholder>
                        <w:text/>
                      </w:sdtPr>
                      <w:sdtEndPr/>
                      <w:sdtContent>
                        <w:r w:rsidR="00C077A1">
                          <w:t>C</w:t>
                        </w:r>
                      </w:sdtContent>
                    </w:sdt>
                    <w:sdt>
                      <w:sdtPr>
                        <w:alias w:val="CC_Noformat_Partinummer"/>
                        <w:tag w:val="CC_Noformat_Partinummer"/>
                        <w:id w:val="-1709555926"/>
                        <w:placeholder>
                          <w:docPart w:val="BF2C418F47464B949439F9ED4BCB30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F7D1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F7D125" w14:textId="77777777">
    <w:pPr>
      <w:jc w:val="right"/>
    </w:pPr>
  </w:p>
  <w:p w:rsidR="00262EA3" w:rsidP="00776B74" w:rsidRDefault="00262EA3" w14:paraId="2AF7D1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23F4" w14:paraId="2AF7D1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F7D134" wp14:anchorId="2AF7D1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23F4" w14:paraId="2AF7D1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77A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23F4" w14:paraId="2AF7D1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23F4" w14:paraId="2AF7D1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:4232</w:t>
        </w:r>
      </w:sdtContent>
    </w:sdt>
  </w:p>
  <w:p w:rsidR="00262EA3" w:rsidP="00E03A3D" w:rsidRDefault="00EB23F4" w14:paraId="2AF7D12D" w14:textId="77777777">
    <w:pPr>
      <w:pStyle w:val="Motionr"/>
    </w:pPr>
    <w:sdt>
      <w:sdtPr>
        <w:alias w:val="CC_Noformat_Avtext"/>
        <w:tag w:val="CC_Noformat_Avtext"/>
        <w:id w:val="-2020768203"/>
        <w:lock w:val="sdtContentLocked"/>
        <w15:appearance w15:val="hidden"/>
        <w:text/>
      </w:sdtPr>
      <w:sdtEndPr/>
      <w:sdtContent>
        <w:r>
          <w:t>av Johan Hedin m.fl. (C)</w:t>
        </w:r>
      </w:sdtContent>
    </w:sdt>
  </w:p>
  <w:sdt>
    <w:sdtPr>
      <w:alias w:val="CC_Noformat_Rubtext"/>
      <w:tag w:val="CC_Noformat_Rubtext"/>
      <w:id w:val="-218060500"/>
      <w:lock w:val="sdtLocked"/>
      <w:text/>
    </w:sdtPr>
    <w:sdtEndPr/>
    <w:sdtContent>
      <w:p w:rsidR="00262EA3" w:rsidP="00283E0F" w:rsidRDefault="00CC7E4A" w14:paraId="2AF7D12E" w14:textId="3B90E13B">
        <w:pPr>
          <w:pStyle w:val="FSHRub2"/>
        </w:pPr>
        <w:r>
          <w:t>med anledning av prop. 2021/22:17 Slopad straffrabatt för unga myndiga vid allvarlig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AF7D1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77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B3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CCF"/>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0F"/>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8E"/>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2CB"/>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7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A1"/>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BA"/>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E6"/>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C7A"/>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7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F2"/>
    <w:rsid w:val="00A119F1"/>
    <w:rsid w:val="00A11C44"/>
    <w:rsid w:val="00A1237A"/>
    <w:rsid w:val="00A125D3"/>
    <w:rsid w:val="00A1284E"/>
    <w:rsid w:val="00A1308F"/>
    <w:rsid w:val="00A134D6"/>
    <w:rsid w:val="00A1389F"/>
    <w:rsid w:val="00A13B3B"/>
    <w:rsid w:val="00A1446A"/>
    <w:rsid w:val="00A148A5"/>
    <w:rsid w:val="00A14C61"/>
    <w:rsid w:val="00A1513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9C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0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7A1"/>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93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21"/>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4A"/>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B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03"/>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F4"/>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BD0"/>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F7D10A"/>
  <w15:chartTrackingRefBased/>
  <w15:docId w15:val="{37F98A8E-A660-4043-9573-46E789EE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2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2157B04DD14939AEE0CA6ED04727ED"/>
        <w:category>
          <w:name w:val="Allmänt"/>
          <w:gallery w:val="placeholder"/>
        </w:category>
        <w:types>
          <w:type w:val="bbPlcHdr"/>
        </w:types>
        <w:behaviors>
          <w:behavior w:val="content"/>
        </w:behaviors>
        <w:guid w:val="{049A0908-43A9-4701-B313-90AAA6AABD9E}"/>
      </w:docPartPr>
      <w:docPartBody>
        <w:p w:rsidR="003725E0" w:rsidRDefault="003725E0">
          <w:pPr>
            <w:pStyle w:val="D02157B04DD14939AEE0CA6ED04727ED"/>
          </w:pPr>
          <w:r w:rsidRPr="005A0A93">
            <w:rPr>
              <w:rStyle w:val="Platshllartext"/>
            </w:rPr>
            <w:t>Förslag till riksdagsbeslut</w:t>
          </w:r>
        </w:p>
      </w:docPartBody>
    </w:docPart>
    <w:docPart>
      <w:docPartPr>
        <w:name w:val="296E01B6E08F4357A5B197FEB88F1025"/>
        <w:category>
          <w:name w:val="Allmänt"/>
          <w:gallery w:val="placeholder"/>
        </w:category>
        <w:types>
          <w:type w:val="bbPlcHdr"/>
        </w:types>
        <w:behaviors>
          <w:behavior w:val="content"/>
        </w:behaviors>
        <w:guid w:val="{56C6B4A4-EF1E-452A-8AEF-1B28542C96CF}"/>
      </w:docPartPr>
      <w:docPartBody>
        <w:p w:rsidR="003725E0" w:rsidRDefault="003725E0">
          <w:pPr>
            <w:pStyle w:val="296E01B6E08F4357A5B197FEB88F1025"/>
          </w:pPr>
          <w:r w:rsidRPr="005A0A93">
            <w:rPr>
              <w:rStyle w:val="Platshllartext"/>
            </w:rPr>
            <w:t>Motivering</w:t>
          </w:r>
        </w:p>
      </w:docPartBody>
    </w:docPart>
    <w:docPart>
      <w:docPartPr>
        <w:name w:val="D90F02D73CEB4A64B0367202581316CE"/>
        <w:category>
          <w:name w:val="Allmänt"/>
          <w:gallery w:val="placeholder"/>
        </w:category>
        <w:types>
          <w:type w:val="bbPlcHdr"/>
        </w:types>
        <w:behaviors>
          <w:behavior w:val="content"/>
        </w:behaviors>
        <w:guid w:val="{48E4E12C-2FBE-4E5E-A4EF-041A440C15B9}"/>
      </w:docPartPr>
      <w:docPartBody>
        <w:p w:rsidR="003725E0" w:rsidRDefault="003725E0">
          <w:pPr>
            <w:pStyle w:val="D90F02D73CEB4A64B0367202581316CE"/>
          </w:pPr>
          <w:r>
            <w:rPr>
              <w:rStyle w:val="Platshllartext"/>
            </w:rPr>
            <w:t xml:space="preserve"> </w:t>
          </w:r>
        </w:p>
      </w:docPartBody>
    </w:docPart>
    <w:docPart>
      <w:docPartPr>
        <w:name w:val="BF2C418F47464B949439F9ED4BCB309C"/>
        <w:category>
          <w:name w:val="Allmänt"/>
          <w:gallery w:val="placeholder"/>
        </w:category>
        <w:types>
          <w:type w:val="bbPlcHdr"/>
        </w:types>
        <w:behaviors>
          <w:behavior w:val="content"/>
        </w:behaviors>
        <w:guid w:val="{70D509A3-6880-4A01-B2CD-C1D0F229D633}"/>
      </w:docPartPr>
      <w:docPartBody>
        <w:p w:rsidR="003725E0" w:rsidRDefault="003725E0">
          <w:pPr>
            <w:pStyle w:val="BF2C418F47464B949439F9ED4BCB309C"/>
          </w:pPr>
          <w:r>
            <w:t xml:space="preserve"> </w:t>
          </w:r>
        </w:p>
      </w:docPartBody>
    </w:docPart>
    <w:docPart>
      <w:docPartPr>
        <w:name w:val="5A3D4CB2A3874B83A4F172445354BB0F"/>
        <w:category>
          <w:name w:val="Allmänt"/>
          <w:gallery w:val="placeholder"/>
        </w:category>
        <w:types>
          <w:type w:val="bbPlcHdr"/>
        </w:types>
        <w:behaviors>
          <w:behavior w:val="content"/>
        </w:behaviors>
        <w:guid w:val="{B5A2AD47-9103-48F6-849A-B668E5769753}"/>
      </w:docPartPr>
      <w:docPartBody>
        <w:p w:rsidR="00DB4F5C" w:rsidRDefault="00DB4F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E0"/>
    <w:rsid w:val="00224818"/>
    <w:rsid w:val="003725E0"/>
    <w:rsid w:val="00DB4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4818"/>
    <w:rPr>
      <w:color w:val="F4B083" w:themeColor="accent2" w:themeTint="99"/>
    </w:rPr>
  </w:style>
  <w:style w:type="paragraph" w:customStyle="1" w:styleId="D02157B04DD14939AEE0CA6ED04727ED">
    <w:name w:val="D02157B04DD14939AEE0CA6ED04727ED"/>
  </w:style>
  <w:style w:type="paragraph" w:customStyle="1" w:styleId="9B2D928B215046A6BA6C353E7F18D49F">
    <w:name w:val="9B2D928B215046A6BA6C353E7F18D4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339206ED614D74B0036076A8F6F848">
    <w:name w:val="96339206ED614D74B0036076A8F6F848"/>
  </w:style>
  <w:style w:type="paragraph" w:customStyle="1" w:styleId="296E01B6E08F4357A5B197FEB88F1025">
    <w:name w:val="296E01B6E08F4357A5B197FEB88F1025"/>
  </w:style>
  <w:style w:type="paragraph" w:customStyle="1" w:styleId="5FF88B4F146947D78D876542811125A8">
    <w:name w:val="5FF88B4F146947D78D876542811125A8"/>
  </w:style>
  <w:style w:type="paragraph" w:customStyle="1" w:styleId="0CDFF18E51A8441F9732E811B4FE6BDE">
    <w:name w:val="0CDFF18E51A8441F9732E811B4FE6BDE"/>
  </w:style>
  <w:style w:type="paragraph" w:customStyle="1" w:styleId="D90F02D73CEB4A64B0367202581316CE">
    <w:name w:val="D90F02D73CEB4A64B0367202581316CE"/>
  </w:style>
  <w:style w:type="paragraph" w:customStyle="1" w:styleId="BF2C418F47464B949439F9ED4BCB309C">
    <w:name w:val="BF2C418F47464B949439F9ED4BCB3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9DB7A-9D05-4D7E-95AF-FF6135661341}"/>
</file>

<file path=customXml/itemProps2.xml><?xml version="1.0" encoding="utf-8"?>
<ds:datastoreItem xmlns:ds="http://schemas.openxmlformats.org/officeDocument/2006/customXml" ds:itemID="{3E4C5244-E67A-4A62-9FB9-A6C4E05ED4F4}"/>
</file>

<file path=customXml/itemProps3.xml><?xml version="1.0" encoding="utf-8"?>
<ds:datastoreItem xmlns:ds="http://schemas.openxmlformats.org/officeDocument/2006/customXml" ds:itemID="{C78950ED-56E1-4511-BD7D-16C01783CA42}"/>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2096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Följdmotion med anledning av regeringens proposition 2021 22 17  Slopad straffrabatt för unga vid allvarlig brottslighet</vt:lpstr>
      <vt:lpstr>
      </vt:lpstr>
    </vt:vector>
  </TitlesOfParts>
  <Company>Sveriges riksdag</Company>
  <LinksUpToDate>false</LinksUpToDate>
  <CharactersWithSpaces>2455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