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0A1" w:rsidRPr="00F97FB6" w:rsidRDefault="007350A1">
      <w:pPr>
        <w:pStyle w:val="Frslagsrubrik"/>
      </w:pPr>
      <w:r w:rsidRPr="00F97FB6">
        <w:t>Förslag till riksdagsbeslut</w:t>
      </w:r>
    </w:p>
    <w:p w:rsidR="007350A1" w:rsidRPr="00F97FB6" w:rsidRDefault="007350A1">
      <w:pPr>
        <w:pStyle w:val="Hemstlatt"/>
        <w:ind w:left="0"/>
      </w:pPr>
      <w:r w:rsidRPr="00F97FB6">
        <w:t>Riksdagen tillkännager för regeringen som sin mening vad som anförs i motionen om att avskaffa vårdnadsbidr</w:t>
      </w:r>
      <w:r w:rsidRPr="00F97FB6">
        <w:t>a</w:t>
      </w:r>
      <w:r w:rsidRPr="00F97FB6">
        <w:t>get.</w:t>
      </w:r>
    </w:p>
    <w:p w:rsidR="007350A1" w:rsidRPr="00F97FB6" w:rsidRDefault="007350A1">
      <w:pPr>
        <w:pStyle w:val="Rubrik1"/>
      </w:pPr>
      <w:r w:rsidRPr="00F97FB6">
        <w:t>Motivering</w:t>
      </w:r>
    </w:p>
    <w:p w:rsidR="007350A1" w:rsidRPr="00F97FB6" w:rsidRDefault="007350A1">
      <w:pPr>
        <w:rPr>
          <w:color w:val="000000"/>
        </w:rPr>
      </w:pPr>
      <w:r w:rsidRPr="00F97FB6">
        <w:rPr>
          <w:color w:val="000000"/>
        </w:rPr>
        <w:t>En politik för jämlikhet handlar om mäns och kvinnors lika rätt till både y</w:t>
      </w:r>
      <w:r w:rsidRPr="00F97FB6">
        <w:rPr>
          <w:color w:val="000000"/>
        </w:rPr>
        <w:t>r</w:t>
      </w:r>
      <w:r w:rsidRPr="00F97FB6">
        <w:rPr>
          <w:color w:val="000000"/>
        </w:rPr>
        <w:t>kes- och familjeliv, och om deras lika ansvar för hem, familj och barn. Vi ska ha ett arbetsliv som gör det möjligt att kombinera yrkesliv med familj, och en väl utbyggd barnomsorg.</w:t>
      </w:r>
    </w:p>
    <w:p w:rsidR="007350A1" w:rsidRPr="00F97FB6" w:rsidRDefault="007350A1">
      <w:pPr>
        <w:pStyle w:val="Normaltindrag"/>
      </w:pPr>
      <w:r w:rsidRPr="00F97FB6">
        <w:t>För de flesta barnfamiljer är huvudfrågan att kunna förena yrkes- och f</w:t>
      </w:r>
      <w:r w:rsidRPr="00F97FB6">
        <w:t>a</w:t>
      </w:r>
      <w:r w:rsidRPr="00F97FB6">
        <w:t>milj</w:t>
      </w:r>
      <w:r w:rsidRPr="00F97FB6">
        <w:t>e</w:t>
      </w:r>
      <w:r w:rsidRPr="00F97FB6">
        <w:t>liv, vilket kan vara svårt ibland. Men lösningen kan inte vara att ge kvinnor 3 000 kronor i månaden.</w:t>
      </w:r>
    </w:p>
    <w:p w:rsidR="007350A1" w:rsidRPr="00F97FB6" w:rsidRDefault="007350A1">
      <w:pPr>
        <w:pStyle w:val="Normaltindrag"/>
      </w:pPr>
      <w:r w:rsidRPr="00F97FB6">
        <w:t>Det finns flera argument mot ett vårdnadsbidrag men tyngst väger arg</w:t>
      </w:r>
      <w:r w:rsidRPr="00F97FB6">
        <w:t>u</w:t>
      </w:r>
      <w:r w:rsidRPr="00F97FB6">
        <w:t>mentet att vårdnadsbidraget är en kvinnofälla. Jag är övertygad om att allt fler unga kvinnor som skaffar sig en bra utbildning vill kunna yrkesarbeta samt</w:t>
      </w:r>
      <w:r w:rsidRPr="00F97FB6">
        <w:t>i</w:t>
      </w:r>
      <w:r w:rsidRPr="00F97FB6">
        <w:t xml:space="preserve">digt som de har barn och familj. </w:t>
      </w:r>
      <w:r w:rsidRPr="00F97FB6">
        <w:rPr>
          <w:color w:val="000000"/>
        </w:rPr>
        <w:t>Det handlar även om möjligheten till egen försörjning och att inte vara beroende av en annan människa.</w:t>
      </w:r>
    </w:p>
    <w:p w:rsidR="007350A1" w:rsidRPr="00F97FB6" w:rsidRDefault="007350A1">
      <w:pPr>
        <w:pStyle w:val="Normaltindrag"/>
      </w:pPr>
      <w:r w:rsidRPr="00F97FB6">
        <w:t>Kvinnor stannar hemma i högre utsträckning än män. Ersättningen är 3 000 kr i månaden, och för att klara den låga inkomsten krävs det att den med högst inkomst (oftast mannen) arbetar. Detta innebär att kvinnor halkar e</w:t>
      </w:r>
      <w:r w:rsidRPr="00F97FB6">
        <w:t>fter på arbetsmarknaden. De får sämre löneutveckling, får svårare att bli befordr</w:t>
      </w:r>
      <w:r w:rsidRPr="00F97FB6">
        <w:t>a</w:t>
      </w:r>
      <w:r w:rsidRPr="00F97FB6">
        <w:t>de samt sämre ålderspension. Kvinnor ökar således sitt ekonomiska beroende av män. Mannen står för pengarna och kvinnorna för omvårdnaden, vilket bidrar till kvinnor hamnar i en beroendeställning. Vårdnadsbidraget leder bara till att de traditionella könsrollerna förstärks. Därför bör vårdnadsbidraget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7FB6">
        <w:trPr>
          <w:cantSplit/>
        </w:trPr>
        <w:tc>
          <w:tcPr>
            <w:tcW w:w="3046" w:type="dxa"/>
          </w:tcPr>
          <w:p w:rsidR="007350A1" w:rsidRPr="00F97FB6" w:rsidRDefault="007350A1">
            <w:pPr>
              <w:pStyle w:val="UnderskriftDatum"/>
              <w:spacing w:before="240"/>
            </w:pPr>
            <w:r w:rsidRPr="00F97FB6">
              <w:lastRenderedPageBreak/>
              <w:t>Stockholm den 20 september 2013</w:t>
            </w:r>
          </w:p>
        </w:tc>
        <w:tc>
          <w:tcPr>
            <w:tcW w:w="3047" w:type="dxa"/>
          </w:tcPr>
          <w:p w:rsidR="007350A1" w:rsidRPr="00F97FB6" w:rsidRDefault="007350A1">
            <w:pPr>
              <w:pStyle w:val="Underskrifter"/>
              <w:spacing w:before="240"/>
            </w:pPr>
          </w:p>
        </w:tc>
      </w:tr>
      <w:tr w:rsidR="00000000" w:rsidRPr="00F97FB6">
        <w:trPr>
          <w:cantSplit/>
        </w:trPr>
        <w:tc>
          <w:tcPr>
            <w:tcW w:w="3046" w:type="dxa"/>
          </w:tcPr>
          <w:p w:rsidR="007350A1" w:rsidRPr="00F97FB6" w:rsidRDefault="007350A1">
            <w:pPr>
              <w:pStyle w:val="Underskrifter"/>
            </w:pPr>
            <w:r w:rsidRPr="00F97FB6">
              <w:t>Anna Wallén (S)</w:t>
            </w:r>
          </w:p>
        </w:tc>
        <w:tc>
          <w:tcPr>
            <w:tcW w:w="3046" w:type="dxa"/>
          </w:tcPr>
          <w:p w:rsidR="007350A1" w:rsidRPr="00F97FB6" w:rsidRDefault="007350A1">
            <w:pPr>
              <w:pStyle w:val="Underskrifter"/>
            </w:pPr>
          </w:p>
        </w:tc>
      </w:tr>
    </w:tbl>
    <w:p w:rsidR="007350A1" w:rsidRPr="00F97FB6" w:rsidRDefault="007350A1">
      <w:pPr>
        <w:pStyle w:val="Normaltindrag"/>
      </w:pPr>
    </w:p>
    <w:sectPr w:rsidR="007350A1" w:rsidRPr="00F97FB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0A1" w:rsidRPr="00F97FB6" w:rsidRDefault="007350A1">
      <w:r w:rsidRPr="00F97FB6">
        <w:separator/>
      </w:r>
    </w:p>
  </w:endnote>
  <w:endnote w:type="continuationSeparator" w:id="0">
    <w:p w:rsidR="007350A1" w:rsidRPr="00F97FB6" w:rsidRDefault="007350A1">
      <w:r w:rsidRPr="00F97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0A1" w:rsidRPr="00F97FB6" w:rsidRDefault="00F97FB6">
    <w:pPr>
      <w:pStyle w:val="Sidfot"/>
    </w:pPr>
    <w:r w:rsidRPr="00F97F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819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0A1" w:rsidRDefault="007350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0A1" w:rsidRDefault="007350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0A1" w:rsidRPr="00F97FB6" w:rsidRDefault="00F97FB6">
    <w:pPr>
      <w:pStyle w:val="Sidfot"/>
    </w:pPr>
    <w:r w:rsidRPr="00F97F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104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0A1" w:rsidRDefault="007350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0A1" w:rsidRDefault="007350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0A1" w:rsidRPr="00F97FB6" w:rsidRDefault="00F97FB6">
    <w:pPr>
      <w:pStyle w:val="Sidfot"/>
    </w:pPr>
    <w:r w:rsidRPr="00F97F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338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0A1" w:rsidRDefault="00735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0A1" w:rsidRDefault="00735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0A1" w:rsidRPr="00F97FB6" w:rsidRDefault="007350A1">
      <w:r w:rsidRPr="00F97FB6">
        <w:separator/>
      </w:r>
    </w:p>
  </w:footnote>
  <w:footnote w:type="continuationSeparator" w:id="0">
    <w:p w:rsidR="007350A1" w:rsidRPr="00F97FB6" w:rsidRDefault="007350A1">
      <w:r w:rsidRPr="00F97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0A1" w:rsidRPr="00F97FB6" w:rsidRDefault="00F97FB6">
    <w:pPr>
      <w:pStyle w:val="Sidhuvud"/>
    </w:pPr>
    <w:r w:rsidRPr="00F97F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7254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0A1" w:rsidRDefault="007350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0A1" w:rsidRDefault="007350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0A1" w:rsidRPr="00F97FB6" w:rsidRDefault="00F97FB6">
    <w:pPr>
      <w:pStyle w:val="Sidhuvud"/>
    </w:pPr>
    <w:r w:rsidRPr="00F97F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0556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0A1" w:rsidRDefault="007350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0A1" w:rsidRDefault="007350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0A1" w:rsidRPr="00F97FB6" w:rsidRDefault="007350A1">
    <w:pPr>
      <w:pStyle w:val="FSHNormal"/>
      <w:tabs>
        <w:tab w:val="right" w:pos="5840"/>
      </w:tabs>
    </w:pPr>
    <w:r w:rsidRPr="00F97FB6">
      <w:br/>
    </w:r>
    <w:r w:rsidRPr="00F97FB6">
      <w:fldChar w:fldCharType="begin" w:fldLock="1"/>
    </w:r>
    <w:r w:rsidRPr="00F97FB6">
      <w:instrText xml:space="preserve"> DOCPROPERTY</w:instrText>
    </w:r>
    <w:r w:rsidRPr="00F97FB6">
      <w:rPr>
        <w:sz w:val="18"/>
      </w:rPr>
      <w:instrText xml:space="preserve"> "YearUser" *\charformat </w:instrText>
    </w:r>
    <w:r w:rsidRPr="00F97FB6">
      <w:fldChar w:fldCharType="separate"/>
    </w:r>
    <w:r w:rsidRPr="00F97FB6">
      <w:t>2013/14</w:t>
    </w:r>
    <w:r w:rsidRPr="00F97FB6">
      <w:fldChar w:fldCharType="end"/>
    </w:r>
    <w:r w:rsidRPr="00F97FB6">
      <w:t xml:space="preserve"> </w:t>
    </w:r>
    <w:r w:rsidRPr="00F97FB6">
      <w:tab/>
      <w:t xml:space="preserve">mnr: </w:t>
    </w:r>
    <w:r w:rsidRPr="00F97FB6">
      <w:fldChar w:fldCharType="begin" w:fldLock="1"/>
    </w:r>
    <w:r w:rsidRPr="00F97FB6">
      <w:instrText xml:space="preserve"> DOCPROPERTY</w:instrText>
    </w:r>
    <w:r w:rsidRPr="00F97FB6">
      <w:rPr>
        <w:sz w:val="18"/>
      </w:rPr>
      <w:instrText xml:space="preserve"> "Motionsnummer" *\charformat </w:instrText>
    </w:r>
    <w:r w:rsidRPr="00F97FB6">
      <w:fldChar w:fldCharType="separate"/>
    </w:r>
    <w:r w:rsidRPr="00F97FB6">
      <w:t>Sf308</w:t>
    </w:r>
    <w:r w:rsidRPr="00F97FB6">
      <w:fldChar w:fldCharType="end"/>
    </w:r>
    <w:r w:rsidRPr="00F97FB6">
      <w:br/>
    </w:r>
    <w:r w:rsidRPr="00F97FB6">
      <w:fldChar w:fldCharType="begin" w:fldLock="1"/>
    </w:r>
    <w:r w:rsidRPr="00F97FB6">
      <w:instrText xml:space="preserve"> DOCPROPERTY</w:instrText>
    </w:r>
    <w:r w:rsidRPr="00F97FB6">
      <w:rPr>
        <w:sz w:val="18"/>
      </w:rPr>
      <w:instrText xml:space="preserve"> "Samling" *\charformat </w:instrText>
    </w:r>
    <w:r w:rsidRPr="00F97FB6">
      <w:fldChar w:fldCharType="end"/>
    </w:r>
    <w:r w:rsidRPr="00F97FB6">
      <w:tab/>
      <w:t xml:space="preserve">pnr: </w:t>
    </w:r>
    <w:r w:rsidRPr="00F97FB6">
      <w:fldChar w:fldCharType="begin" w:fldLock="1"/>
    </w:r>
    <w:r w:rsidRPr="00F97FB6">
      <w:instrText xml:space="preserve"> DOCPROPERTY</w:instrText>
    </w:r>
    <w:r w:rsidRPr="00F97FB6">
      <w:rPr>
        <w:sz w:val="18"/>
      </w:rPr>
      <w:instrText xml:space="preserve"> "Partinummer" *\charformat </w:instrText>
    </w:r>
    <w:r w:rsidRPr="00F97FB6">
      <w:fldChar w:fldCharType="separate"/>
    </w:r>
    <w:r w:rsidRPr="00F97FB6">
      <w:t>S2032</w:t>
    </w:r>
    <w:r w:rsidRPr="00F97FB6">
      <w:fldChar w:fldCharType="end"/>
    </w:r>
  </w:p>
  <w:p w:rsidR="007350A1" w:rsidRPr="00F97FB6" w:rsidRDefault="007350A1">
    <w:pPr>
      <w:pStyle w:val="FSHRub1"/>
    </w:pPr>
    <w:r w:rsidRPr="00F97FB6">
      <w:t>Motion till riksdagen</w:t>
    </w:r>
    <w:r w:rsidRPr="00F97FB6">
      <w:br/>
    </w:r>
    <w:r w:rsidRPr="00F97FB6">
      <w:fldChar w:fldCharType="begin" w:fldLock="1"/>
    </w:r>
    <w:r w:rsidRPr="00F97FB6">
      <w:instrText xml:space="preserve"> DOCPROPERTY "YearUser" *\charformat </w:instrText>
    </w:r>
    <w:r w:rsidRPr="00F97FB6">
      <w:fldChar w:fldCharType="separate"/>
    </w:r>
    <w:r w:rsidRPr="00F97FB6">
      <w:t>2013/14</w:t>
    </w:r>
    <w:r w:rsidRPr="00F97FB6">
      <w:fldChar w:fldCharType="end"/>
    </w:r>
    <w:r w:rsidRPr="00F97FB6">
      <w:t>:</w:t>
    </w:r>
    <w:r w:rsidRPr="00F97FB6">
      <w:fldChar w:fldCharType="begin" w:fldLock="1"/>
    </w:r>
    <w:r w:rsidRPr="00F97FB6">
      <w:instrText xml:space="preserve"> DOCPROPERTY "Motionsnummer" *\charformat </w:instrText>
    </w:r>
    <w:r w:rsidRPr="00F97FB6">
      <w:fldChar w:fldCharType="separate"/>
    </w:r>
    <w:r w:rsidRPr="00F97FB6">
      <w:t>Sf308</w:t>
    </w:r>
    <w:r w:rsidRPr="00F97FB6">
      <w:fldChar w:fldCharType="end"/>
    </w:r>
  </w:p>
  <w:p w:rsidR="007350A1" w:rsidRPr="00F97FB6" w:rsidRDefault="007350A1">
    <w:pPr>
      <w:pStyle w:val="FSHNormalS5"/>
    </w:pPr>
    <w:r w:rsidRPr="00F97FB6">
      <w:fldChar w:fldCharType="begin" w:fldLock="1"/>
    </w:r>
    <w:r w:rsidRPr="00F97FB6">
      <w:instrText xml:space="preserve"> DOCPROPERTY "MotionarText" *\charformat </w:instrText>
    </w:r>
    <w:r w:rsidRPr="00F97FB6">
      <w:fldChar w:fldCharType="separate"/>
    </w:r>
    <w:r w:rsidRPr="00F97FB6">
      <w:t>av Anna Wallén (S)</w:t>
    </w:r>
    <w:r w:rsidRPr="00F97FB6">
      <w:fldChar w:fldCharType="end"/>
    </w:r>
    <w:r w:rsidRPr="00F97FB6">
      <w:br/>
    </w:r>
    <w:r w:rsidRPr="00F97FB6">
      <w:fldChar w:fldCharType="begin" w:fldLock="1"/>
    </w:r>
    <w:r w:rsidRPr="00F97FB6">
      <w:instrText xml:space="preserve"> DOCPROPERTY "SvarFrasKort" *\charformat </w:instrText>
    </w:r>
    <w:r w:rsidRPr="00F97FB6">
      <w:fldChar w:fldCharType="end"/>
    </w:r>
  </w:p>
  <w:p w:rsidR="007350A1" w:rsidRPr="00F97FB6" w:rsidRDefault="007350A1">
    <w:pPr>
      <w:pStyle w:val="FSHTitel"/>
    </w:pPr>
    <w:r w:rsidRPr="00F97FB6">
      <w:fldChar w:fldCharType="begin" w:fldLock="1"/>
    </w:r>
    <w:r w:rsidRPr="00F97FB6">
      <w:instrText xml:space="preserve"> DOCPROPERTY</w:instrText>
    </w:r>
    <w:r w:rsidRPr="00F97FB6">
      <w:rPr>
        <w:sz w:val="18"/>
      </w:rPr>
      <w:instrText xml:space="preserve"> "RubrikSvar" *\charformat </w:instrText>
    </w:r>
    <w:r w:rsidRPr="00F97FB6">
      <w:fldChar w:fldCharType="separate"/>
    </w:r>
    <w:r w:rsidRPr="00F97FB6">
      <w:t>Avskaffa vårdnadsbidraget</w:t>
    </w:r>
    <w:r w:rsidRPr="00F97FB6">
      <w:fldChar w:fldCharType="end"/>
    </w:r>
  </w:p>
  <w:p w:rsidR="007350A1" w:rsidRPr="00F97FB6" w:rsidRDefault="007350A1">
    <w:pPr>
      <w:pStyle w:val="Normal00"/>
    </w:pPr>
  </w:p>
  <w:p w:rsidR="007350A1" w:rsidRPr="00F97FB6" w:rsidRDefault="007350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794872">
    <w:abstractNumId w:val="13"/>
  </w:num>
  <w:num w:numId="2" w16cid:durableId="1022971600">
    <w:abstractNumId w:val="11"/>
  </w:num>
  <w:num w:numId="3" w16cid:durableId="1469711690">
    <w:abstractNumId w:val="14"/>
  </w:num>
  <w:num w:numId="4" w16cid:durableId="493187943">
    <w:abstractNumId w:val="8"/>
  </w:num>
  <w:num w:numId="5" w16cid:durableId="159732880">
    <w:abstractNumId w:val="3"/>
  </w:num>
  <w:num w:numId="6" w16cid:durableId="1844707348">
    <w:abstractNumId w:val="2"/>
  </w:num>
  <w:num w:numId="7" w16cid:durableId="674646837">
    <w:abstractNumId w:val="1"/>
  </w:num>
  <w:num w:numId="8" w16cid:durableId="1748188260">
    <w:abstractNumId w:val="0"/>
  </w:num>
  <w:num w:numId="9" w16cid:durableId="356007590">
    <w:abstractNumId w:val="9"/>
  </w:num>
  <w:num w:numId="10" w16cid:durableId="844787651">
    <w:abstractNumId w:val="7"/>
  </w:num>
  <w:num w:numId="11" w16cid:durableId="1381780848">
    <w:abstractNumId w:val="6"/>
  </w:num>
  <w:num w:numId="12" w16cid:durableId="2099055177">
    <w:abstractNumId w:val="5"/>
  </w:num>
  <w:num w:numId="13" w16cid:durableId="849874307">
    <w:abstractNumId w:val="4"/>
  </w:num>
  <w:num w:numId="14" w16cid:durableId="72556868">
    <w:abstractNumId w:val="16"/>
  </w:num>
  <w:num w:numId="15" w16cid:durableId="1905219604">
    <w:abstractNumId w:val="12"/>
  </w:num>
  <w:num w:numId="16" w16cid:durableId="1364479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3"/>
    <w:docVar w:name="PersonGUIDs" w:val="{8715303C-AB63-495A-BBEC-FE85649D5A23}"/>
  </w:docVars>
  <w:rsids>
    <w:rsidRoot w:val="00671B24"/>
    <w:rsid w:val="00671B24"/>
    <w:rsid w:val="007350A1"/>
    <w:rsid w:val="00F97F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DCA79B-8373-442B-9B41-4B35AAB0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1368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S2032</vt:lpstr>
    </vt:vector>
  </TitlesOfParts>
  <Company>Riksdagen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S2032</dc:title>
  <dc:subject>S2032</dc:subject>
  <dc:creator>Riksdagen</dc:creator>
  <cp:keywords>Riksdagen</cp:keywords>
  <dc:description>AD-ändringar</dc:description>
  <cp:lastModifiedBy>Lars Brink</cp:lastModifiedBy>
  <cp:revision>2</cp:revision>
  <cp:lastPrinted>2013-12-09T11:54:00Z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mot2000_606_2013-08-23</vt:lpwstr>
  </property>
  <property fmtid="{D5CDD505-2E9C-101B-9397-08002B2CF9AE}" pid="3" name="version">
    <vt:lpwstr>mot2000_606_2013-08-23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vårdnadsbidraget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vårdnadsbidraget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20132014000000000083000020320069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20132014000000000083000020320069</vt:lpwstr>
  </property>
  <property fmtid="{D5CDD505-2E9C-101B-9397-08002B2CF9AE}" pid="50" name="nummer">
    <vt:lpwstr>308</vt:lpwstr>
  </property>
  <property fmtid="{D5CDD505-2E9C-101B-9397-08002B2CF9AE}" pid="51" name="utskottsbeteckning">
    <vt:lpwstr>Sf</vt:lpwstr>
  </property>
  <property fmtid="{D5CDD505-2E9C-101B-9397-08002B2CF9AE}" pid="52" name="GlobalUID">
    <vt:lpwstr>{DA8BF0CD-0CCA-4F31-9F7C-0E7BDB2022E6}</vt:lpwstr>
  </property>
  <property fmtid="{D5CDD505-2E9C-101B-9397-08002B2CF9AE}" pid="53" name="Överföringar">
    <vt:i4>0</vt:i4>
  </property>
  <property fmtid="{D5CDD505-2E9C-101B-9397-08002B2CF9AE}" pid="54" name="Checksum">
    <vt:lpwstr>*1010723066572*</vt:lpwstr>
  </property>
  <property fmtid="{D5CDD505-2E9C-101B-9397-08002B2CF9AE}" pid="55" name="skuggnummer">
    <vt:lpwstr>2220</vt:lpwstr>
  </property>
  <property fmtid="{D5CDD505-2E9C-101B-9397-08002B2CF9AE}" pid="56" name="urixVersion">
    <vt:lpwstr>4.6.0.0</vt:lpwstr>
  </property>
  <property fmtid="{D5CDD505-2E9C-101B-9397-08002B2CF9AE}" pid="57" name="urixOrigin">
    <vt:lpwstr>131209 12:54:24.636</vt:lpwstr>
  </property>
  <property fmtid="{D5CDD505-2E9C-101B-9397-08002B2CF9AE}" pid="58" name="urixGuid">
    <vt:lpwstr>{AD423283-BCDE-4EA0-B0BC-A4D9FC7CBBF4}</vt:lpwstr>
  </property>
</Properties>
</file>