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539FF" w:rsidRDefault="009C540C" w14:paraId="2C265047" w14:textId="77777777">
      <w:pPr>
        <w:pStyle w:val="RubrikFrslagTIllRiksdagsbeslut"/>
      </w:pPr>
      <w:sdt>
        <w:sdtPr>
          <w:alias w:val="CC_Boilerplate_4"/>
          <w:tag w:val="CC_Boilerplate_4"/>
          <w:id w:val="-1644581176"/>
          <w:lock w:val="sdtContentLocked"/>
          <w:placeholder>
            <w:docPart w:val="A6B5AD1E45404310A61EE04D9B4B6F99"/>
          </w:placeholder>
          <w:text/>
        </w:sdtPr>
        <w:sdtEndPr/>
        <w:sdtContent>
          <w:r w:rsidRPr="009B062B" w:rsidR="00AF30DD">
            <w:t>Förslag till riksdagsbeslut</w:t>
          </w:r>
        </w:sdtContent>
      </w:sdt>
      <w:bookmarkEnd w:id="0"/>
      <w:bookmarkEnd w:id="1"/>
    </w:p>
    <w:sdt>
      <w:sdtPr>
        <w:alias w:val="Yrkande 1"/>
        <w:tag w:val="5d77c6c8-66e1-4cdf-95fd-ef397ddd838b"/>
        <w:id w:val="1966845190"/>
        <w:lock w:val="sdtLocked"/>
      </w:sdtPr>
      <w:sdtEndPr/>
      <w:sdtContent>
        <w:p w:rsidR="00747E9D" w:rsidRDefault="00F779EC" w14:paraId="20AFEBE6" w14:textId="77777777">
          <w:pPr>
            <w:pStyle w:val="Frslagstext"/>
            <w:numPr>
              <w:ilvl w:val="0"/>
              <w:numId w:val="0"/>
            </w:numPr>
          </w:pPr>
          <w:r>
            <w:t>Riksdagen ställer sig bakom det som anförs i motionen om att återinföra möjligheten för ålänningar att skriva högskoleprovet på Åland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926A4F353F479A991D870EE9A2B528"/>
        </w:placeholder>
        <w:text/>
      </w:sdtPr>
      <w:sdtEndPr/>
      <w:sdtContent>
        <w:p w:rsidRPr="009B062B" w:rsidR="006D79C9" w:rsidP="00333E95" w:rsidRDefault="006D79C9" w14:paraId="0FEDADB8" w14:textId="77777777">
          <w:pPr>
            <w:pStyle w:val="Rubrik1"/>
          </w:pPr>
          <w:r>
            <w:t>Motivering</w:t>
          </w:r>
        </w:p>
      </w:sdtContent>
    </w:sdt>
    <w:bookmarkEnd w:displacedByCustomXml="prev" w:id="3"/>
    <w:bookmarkEnd w:displacedByCustomXml="prev" w:id="4"/>
    <w:p w:rsidR="009C540C" w:rsidP="0074575C" w:rsidRDefault="0074575C" w14:paraId="0DA404C3" w14:textId="77777777">
      <w:pPr>
        <w:pStyle w:val="Normalutanindragellerluft"/>
      </w:pPr>
      <w:r>
        <w:t xml:space="preserve">Sverige och Åland har ett nära samarbete inom utbildning, kultur och arbetsliv, och många ålänningar väljer att studera vid svenska högskolor och universitet. Enligt uppgifter från Ålands statistik- och utredningsbyrå (ÅSUB) studerar cirka 60 procent av Ålands studenter i Sverige. </w:t>
      </w:r>
    </w:p>
    <w:p w:rsidR="009C540C" w:rsidP="009C540C" w:rsidRDefault="0074575C" w14:paraId="7A1420BC" w14:textId="77777777">
      <w:r>
        <w:t>För att underlätta deras tillgång till högre utbildning har det tidigare varit möjligt att skriva högskoleprovet på Åland, men denna möjlighet upphörde under 2023. Det innebär att ålänningar nu måste resa till Sverige för att genomföra provet, vilket skapar praktiska och ekonomiska hinder för många studenter.</w:t>
      </w:r>
    </w:p>
    <w:p w:rsidR="009C540C" w:rsidP="009C540C" w:rsidRDefault="0074575C" w14:paraId="29103303" w14:textId="6D81B08F">
      <w:r>
        <w:t>Att återinföra möjligheten att skriva högskoleprovet på Åland skulle därför under</w:t>
      </w:r>
      <w:r w:rsidR="009C540C">
        <w:softHyphen/>
      </w:r>
      <w:r>
        <w:t xml:space="preserve">lätta för ålänningar att söka till svenska högskolor och universitet, samtidigt som det stärker samarbetet och banden mellan Sverige och Åland. </w:t>
      </w:r>
      <w:r w:rsidR="009D6964">
        <w:t xml:space="preserve">Att underlätta för åländska unga som vill studera i Sverige kan göra att de väljer Sverige framför Finland, vilket skulle </w:t>
      </w:r>
      <w:r w:rsidR="00570405">
        <w:t xml:space="preserve">gynna </w:t>
      </w:r>
      <w:r w:rsidR="009D6964">
        <w:t>vårt land.</w:t>
      </w:r>
      <w:r>
        <w:t xml:space="preserve"> För Sverige är det värdefullt att fortsatt locka studenter att studera vid svenska universitet och högskolor.</w:t>
      </w:r>
    </w:p>
    <w:sdt>
      <w:sdtPr>
        <w:rPr>
          <w:i/>
          <w:noProof/>
        </w:rPr>
        <w:alias w:val="CC_Underskrifter"/>
        <w:tag w:val="CC_Underskrifter"/>
        <w:id w:val="583496634"/>
        <w:lock w:val="sdtContentLocked"/>
        <w:placeholder>
          <w:docPart w:val="92A4914CFBAE430BA24D15018C0E7006"/>
        </w:placeholder>
      </w:sdtPr>
      <w:sdtEndPr/>
      <w:sdtContent>
        <w:p w:rsidR="000539FF" w:rsidP="00C73E3B" w:rsidRDefault="000539FF" w14:paraId="3DDA546C" w14:textId="7138BF4F"/>
        <w:p w:rsidR="000539FF" w:rsidP="00C73E3B" w:rsidRDefault="009C540C" w14:paraId="59469615" w14:textId="624D0D2C"/>
      </w:sdtContent>
    </w:sdt>
    <w:tbl>
      <w:tblPr>
        <w:tblW w:w="5000" w:type="pct"/>
        <w:tblLook w:val="04A0" w:firstRow="1" w:lastRow="0" w:firstColumn="1" w:lastColumn="0" w:noHBand="0" w:noVBand="1"/>
        <w:tblCaption w:val="underskrifter"/>
      </w:tblPr>
      <w:tblGrid>
        <w:gridCol w:w="4252"/>
        <w:gridCol w:w="4252"/>
      </w:tblGrid>
      <w:tr w:rsidR="00747E9D" w14:paraId="2A4D5DB8" w14:textId="77777777">
        <w:trPr>
          <w:cantSplit/>
        </w:trPr>
        <w:tc>
          <w:tcPr>
            <w:tcW w:w="50" w:type="pct"/>
            <w:vAlign w:val="bottom"/>
          </w:tcPr>
          <w:p w:rsidR="00747E9D" w:rsidRDefault="00F779EC" w14:paraId="0A58D5A6" w14:textId="77777777">
            <w:pPr>
              <w:pStyle w:val="Underskrifter"/>
              <w:spacing w:after="0"/>
            </w:pPr>
            <w:r>
              <w:t>Lili André (KD)</w:t>
            </w:r>
          </w:p>
        </w:tc>
        <w:tc>
          <w:tcPr>
            <w:tcW w:w="50" w:type="pct"/>
            <w:vAlign w:val="bottom"/>
          </w:tcPr>
          <w:p w:rsidR="00747E9D" w:rsidRDefault="00747E9D" w14:paraId="0D08EBDE" w14:textId="77777777">
            <w:pPr>
              <w:pStyle w:val="Underskrifter"/>
              <w:spacing w:after="0"/>
            </w:pPr>
          </w:p>
        </w:tc>
      </w:tr>
    </w:tbl>
    <w:p w:rsidRPr="008E0FE2" w:rsidR="004801AC" w:rsidP="00DF3554" w:rsidRDefault="004801AC" w14:paraId="12231262" w14:textId="03F89B1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AAF07" w14:textId="77777777" w:rsidR="0074575C" w:rsidRDefault="0074575C" w:rsidP="000C1CAD">
      <w:pPr>
        <w:spacing w:line="240" w:lineRule="auto"/>
      </w:pPr>
      <w:r>
        <w:separator/>
      </w:r>
    </w:p>
  </w:endnote>
  <w:endnote w:type="continuationSeparator" w:id="0">
    <w:p w14:paraId="33E6955F" w14:textId="77777777" w:rsidR="0074575C" w:rsidRDefault="007457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90D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AB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A7B68" w14:textId="0A8AF077" w:rsidR="00262EA3" w:rsidRPr="00C73E3B" w:rsidRDefault="00262EA3" w:rsidP="00C73E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400C2" w14:textId="77777777" w:rsidR="0074575C" w:rsidRDefault="0074575C" w:rsidP="000C1CAD">
      <w:pPr>
        <w:spacing w:line="240" w:lineRule="auto"/>
      </w:pPr>
      <w:r>
        <w:separator/>
      </w:r>
    </w:p>
  </w:footnote>
  <w:footnote w:type="continuationSeparator" w:id="0">
    <w:p w14:paraId="71A3BB62" w14:textId="77777777" w:rsidR="0074575C" w:rsidRDefault="007457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3B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FA213E" wp14:editId="78DA13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84E5A9" w14:textId="2BEBD3FB" w:rsidR="00262EA3" w:rsidRDefault="009C540C" w:rsidP="008103B5">
                          <w:pPr>
                            <w:jc w:val="right"/>
                          </w:pPr>
                          <w:sdt>
                            <w:sdtPr>
                              <w:alias w:val="CC_Noformat_Partikod"/>
                              <w:tag w:val="CC_Noformat_Partikod"/>
                              <w:id w:val="-53464382"/>
                              <w:placeholder>
                                <w:docPart w:val="48D42D02861D4AAFB67C3F0DEC68E2DB"/>
                              </w:placeholder>
                              <w:text/>
                            </w:sdtPr>
                            <w:sdtEndPr/>
                            <w:sdtContent>
                              <w:r w:rsidR="0074575C">
                                <w:t>KD</w:t>
                              </w:r>
                            </w:sdtContent>
                          </w:sdt>
                          <w:sdt>
                            <w:sdtPr>
                              <w:alias w:val="CC_Noformat_Partinummer"/>
                              <w:tag w:val="CC_Noformat_Partinummer"/>
                              <w:id w:val="-1709555926"/>
                              <w:placeholder>
                                <w:docPart w:val="B7BD2D3EEF4E433BA84EBDC4E6159E9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A21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84E5A9" w14:textId="2BEBD3FB" w:rsidR="00262EA3" w:rsidRDefault="009C540C" w:rsidP="008103B5">
                    <w:pPr>
                      <w:jc w:val="right"/>
                    </w:pPr>
                    <w:sdt>
                      <w:sdtPr>
                        <w:alias w:val="CC_Noformat_Partikod"/>
                        <w:tag w:val="CC_Noformat_Partikod"/>
                        <w:id w:val="-53464382"/>
                        <w:placeholder>
                          <w:docPart w:val="48D42D02861D4AAFB67C3F0DEC68E2DB"/>
                        </w:placeholder>
                        <w:text/>
                      </w:sdtPr>
                      <w:sdtEndPr/>
                      <w:sdtContent>
                        <w:r w:rsidR="0074575C">
                          <w:t>KD</w:t>
                        </w:r>
                      </w:sdtContent>
                    </w:sdt>
                    <w:sdt>
                      <w:sdtPr>
                        <w:alias w:val="CC_Noformat_Partinummer"/>
                        <w:tag w:val="CC_Noformat_Partinummer"/>
                        <w:id w:val="-1709555926"/>
                        <w:placeholder>
                          <w:docPart w:val="B7BD2D3EEF4E433BA84EBDC4E6159E92"/>
                        </w:placeholder>
                        <w:showingPlcHdr/>
                        <w:text/>
                      </w:sdtPr>
                      <w:sdtEndPr/>
                      <w:sdtContent>
                        <w:r w:rsidR="00262EA3">
                          <w:t xml:space="preserve"> </w:t>
                        </w:r>
                      </w:sdtContent>
                    </w:sdt>
                  </w:p>
                </w:txbxContent>
              </v:textbox>
              <w10:wrap anchorx="page"/>
            </v:shape>
          </w:pict>
        </mc:Fallback>
      </mc:AlternateContent>
    </w:r>
  </w:p>
  <w:p w14:paraId="046323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B9B45" w14:textId="77777777" w:rsidR="00262EA3" w:rsidRDefault="00262EA3" w:rsidP="008563AC">
    <w:pPr>
      <w:jc w:val="right"/>
    </w:pPr>
  </w:p>
  <w:p w14:paraId="6CD05D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56FE" w14:textId="77777777" w:rsidR="00262EA3" w:rsidRDefault="009C54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3955BC" wp14:editId="6F9AF3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0D2E56" w14:textId="7992F0AC" w:rsidR="00262EA3" w:rsidRDefault="009C540C" w:rsidP="00A314CF">
    <w:pPr>
      <w:pStyle w:val="FSHNormal"/>
      <w:spacing w:before="40"/>
    </w:pPr>
    <w:sdt>
      <w:sdtPr>
        <w:alias w:val="CC_Noformat_Motionstyp"/>
        <w:tag w:val="CC_Noformat_Motionstyp"/>
        <w:id w:val="1162973129"/>
        <w:lock w:val="sdtContentLocked"/>
        <w15:appearance w15:val="hidden"/>
        <w:text/>
      </w:sdtPr>
      <w:sdtEndPr/>
      <w:sdtContent>
        <w:r w:rsidR="00C73E3B">
          <w:t>Enskild motion</w:t>
        </w:r>
      </w:sdtContent>
    </w:sdt>
    <w:r w:rsidR="00821B36">
      <w:t xml:space="preserve"> </w:t>
    </w:r>
    <w:sdt>
      <w:sdtPr>
        <w:alias w:val="CC_Noformat_Partikod"/>
        <w:tag w:val="CC_Noformat_Partikod"/>
        <w:id w:val="1471015553"/>
        <w:lock w:val="contentLocked"/>
        <w:text/>
      </w:sdtPr>
      <w:sdtEndPr/>
      <w:sdtContent>
        <w:r w:rsidR="0074575C">
          <w:t>KD</w:t>
        </w:r>
      </w:sdtContent>
    </w:sdt>
    <w:sdt>
      <w:sdtPr>
        <w:alias w:val="CC_Noformat_Partinummer"/>
        <w:tag w:val="CC_Noformat_Partinummer"/>
        <w:id w:val="-2014525982"/>
        <w:lock w:val="contentLocked"/>
        <w:showingPlcHdr/>
        <w:text/>
      </w:sdtPr>
      <w:sdtEndPr/>
      <w:sdtContent>
        <w:r w:rsidR="00821B36">
          <w:t xml:space="preserve"> </w:t>
        </w:r>
      </w:sdtContent>
    </w:sdt>
  </w:p>
  <w:p w14:paraId="06B7477A" w14:textId="77777777" w:rsidR="00262EA3" w:rsidRPr="008227B3" w:rsidRDefault="009C54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3DC992" w14:textId="21D5AD97" w:rsidR="00262EA3" w:rsidRPr="008227B3" w:rsidRDefault="009C54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3E3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3E3B">
          <w:t>:458</w:t>
        </w:r>
      </w:sdtContent>
    </w:sdt>
  </w:p>
  <w:p w14:paraId="1D6AAD00" w14:textId="5E990B94" w:rsidR="00262EA3" w:rsidRDefault="009C540C" w:rsidP="00E03A3D">
    <w:pPr>
      <w:pStyle w:val="Motionr"/>
    </w:pPr>
    <w:sdt>
      <w:sdtPr>
        <w:alias w:val="CC_Noformat_Avtext"/>
        <w:tag w:val="CC_Noformat_Avtext"/>
        <w:id w:val="-2020768203"/>
        <w:lock w:val="sdtContentLocked"/>
        <w:placeholder>
          <w:docPart w:val="48D42D02861D4AAFB67C3F0DEC68E2DB"/>
        </w:placeholder>
        <w15:appearance w15:val="hidden"/>
        <w:text/>
      </w:sdtPr>
      <w:sdtEndPr/>
      <w:sdtContent>
        <w:r w:rsidR="00C73E3B">
          <w:t>av Lili André (KD)</w:t>
        </w:r>
      </w:sdtContent>
    </w:sdt>
  </w:p>
  <w:sdt>
    <w:sdtPr>
      <w:alias w:val="CC_Noformat_Rubtext"/>
      <w:tag w:val="CC_Noformat_Rubtext"/>
      <w:id w:val="-218060500"/>
      <w:lock w:val="sdtLocked"/>
      <w:placeholder>
        <w:docPart w:val="B7BD2D3EEF4E433BA84EBDC4E6159E92"/>
      </w:placeholder>
      <w:text/>
    </w:sdtPr>
    <w:sdtEndPr/>
    <w:sdtContent>
      <w:p w14:paraId="207B8D01" w14:textId="1AE6F505" w:rsidR="00262EA3" w:rsidRDefault="0074575C" w:rsidP="00283E0F">
        <w:pPr>
          <w:pStyle w:val="FSHRub2"/>
        </w:pPr>
        <w:r>
          <w:t>Möjliggörande av högskoleprov på Åland</w:t>
        </w:r>
      </w:p>
    </w:sdtContent>
  </w:sdt>
  <w:sdt>
    <w:sdtPr>
      <w:alias w:val="CC_Boilerplate_3"/>
      <w:tag w:val="CC_Boilerplate_3"/>
      <w:id w:val="1606463544"/>
      <w:lock w:val="sdtContentLocked"/>
      <w15:appearance w15:val="hidden"/>
      <w:text w:multiLine="1"/>
    </w:sdtPr>
    <w:sdtEndPr/>
    <w:sdtContent>
      <w:p w14:paraId="3EDD15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575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9FF"/>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619"/>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405"/>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75C"/>
    <w:rsid w:val="00745CDA"/>
    <w:rsid w:val="007461FB"/>
    <w:rsid w:val="00746376"/>
    <w:rsid w:val="00746DB0"/>
    <w:rsid w:val="00747E9D"/>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0C"/>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964"/>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3E3B"/>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9E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002D17"/>
  <w15:chartTrackingRefBased/>
  <w15:docId w15:val="{5948CE24-1EA2-475D-8258-5236E4F0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B5AD1E45404310A61EE04D9B4B6F99"/>
        <w:category>
          <w:name w:val="Allmänt"/>
          <w:gallery w:val="placeholder"/>
        </w:category>
        <w:types>
          <w:type w:val="bbPlcHdr"/>
        </w:types>
        <w:behaviors>
          <w:behavior w:val="content"/>
        </w:behaviors>
        <w:guid w:val="{634033AD-2722-4691-8230-C821C4126302}"/>
      </w:docPartPr>
      <w:docPartBody>
        <w:p w:rsidR="006E4A97" w:rsidRDefault="006E4A97">
          <w:pPr>
            <w:pStyle w:val="A6B5AD1E45404310A61EE04D9B4B6F99"/>
          </w:pPr>
          <w:r w:rsidRPr="005A0A93">
            <w:rPr>
              <w:rStyle w:val="Platshllartext"/>
            </w:rPr>
            <w:t>Förslag till riksdagsbeslut</w:t>
          </w:r>
        </w:p>
      </w:docPartBody>
    </w:docPart>
    <w:docPart>
      <w:docPartPr>
        <w:name w:val="8C926A4F353F479A991D870EE9A2B528"/>
        <w:category>
          <w:name w:val="Allmänt"/>
          <w:gallery w:val="placeholder"/>
        </w:category>
        <w:types>
          <w:type w:val="bbPlcHdr"/>
        </w:types>
        <w:behaviors>
          <w:behavior w:val="content"/>
        </w:behaviors>
        <w:guid w:val="{22D0841B-50C0-4D54-ADF6-E51FD4E1C379}"/>
      </w:docPartPr>
      <w:docPartBody>
        <w:p w:rsidR="006E4A97" w:rsidRDefault="006E4A97">
          <w:pPr>
            <w:pStyle w:val="8C926A4F353F479A991D870EE9A2B528"/>
          </w:pPr>
          <w:r w:rsidRPr="005A0A93">
            <w:rPr>
              <w:rStyle w:val="Platshllartext"/>
            </w:rPr>
            <w:t>Motivering</w:t>
          </w:r>
        </w:p>
      </w:docPartBody>
    </w:docPart>
    <w:docPart>
      <w:docPartPr>
        <w:name w:val="48D42D02861D4AAFB67C3F0DEC68E2DB"/>
        <w:category>
          <w:name w:val="Allmänt"/>
          <w:gallery w:val="placeholder"/>
        </w:category>
        <w:types>
          <w:type w:val="bbPlcHdr"/>
        </w:types>
        <w:behaviors>
          <w:behavior w:val="content"/>
        </w:behaviors>
        <w:guid w:val="{E103B100-5B28-4479-B717-9D8A217AB19D}"/>
      </w:docPartPr>
      <w:docPartBody>
        <w:p w:rsidR="006E4A97" w:rsidRDefault="006E4A97">
          <w:pPr>
            <w:pStyle w:val="48D42D02861D4AAFB67C3F0DEC68E2DB"/>
          </w:pPr>
          <w:r>
            <w:rPr>
              <w:rStyle w:val="Platshllartext"/>
            </w:rPr>
            <w:t xml:space="preserve"> </w:t>
          </w:r>
        </w:p>
      </w:docPartBody>
    </w:docPart>
    <w:docPart>
      <w:docPartPr>
        <w:name w:val="B7BD2D3EEF4E433BA84EBDC4E6159E92"/>
        <w:category>
          <w:name w:val="Allmänt"/>
          <w:gallery w:val="placeholder"/>
        </w:category>
        <w:types>
          <w:type w:val="bbPlcHdr"/>
        </w:types>
        <w:behaviors>
          <w:behavior w:val="content"/>
        </w:behaviors>
        <w:guid w:val="{41A4C029-B39B-46BC-BFC3-4DDDB2CD8492}"/>
      </w:docPartPr>
      <w:docPartBody>
        <w:p w:rsidR="006E4A97" w:rsidRDefault="006E4A97">
          <w:pPr>
            <w:pStyle w:val="B7BD2D3EEF4E433BA84EBDC4E6159E92"/>
          </w:pPr>
          <w:r>
            <w:t xml:space="preserve"> </w:t>
          </w:r>
        </w:p>
      </w:docPartBody>
    </w:docPart>
    <w:docPart>
      <w:docPartPr>
        <w:name w:val="92A4914CFBAE430BA24D15018C0E7006"/>
        <w:category>
          <w:name w:val="Allmänt"/>
          <w:gallery w:val="placeholder"/>
        </w:category>
        <w:types>
          <w:type w:val="bbPlcHdr"/>
        </w:types>
        <w:behaviors>
          <w:behavior w:val="content"/>
        </w:behaviors>
        <w:guid w:val="{DCC47C86-F6CA-4C9E-AF74-4C3C35F64781}"/>
      </w:docPartPr>
      <w:docPartBody>
        <w:p w:rsidR="00610D77" w:rsidRDefault="00610D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97"/>
    <w:rsid w:val="00610D77"/>
    <w:rsid w:val="006E4A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B5AD1E45404310A61EE04D9B4B6F99">
    <w:name w:val="A6B5AD1E45404310A61EE04D9B4B6F99"/>
  </w:style>
  <w:style w:type="paragraph" w:customStyle="1" w:styleId="8C926A4F353F479A991D870EE9A2B528">
    <w:name w:val="8C926A4F353F479A991D870EE9A2B528"/>
  </w:style>
  <w:style w:type="paragraph" w:customStyle="1" w:styleId="48D42D02861D4AAFB67C3F0DEC68E2DB">
    <w:name w:val="48D42D02861D4AAFB67C3F0DEC68E2DB"/>
  </w:style>
  <w:style w:type="paragraph" w:customStyle="1" w:styleId="B7BD2D3EEF4E433BA84EBDC4E6159E92">
    <w:name w:val="B7BD2D3EEF4E433BA84EBDC4E6159E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3DAEF4-364E-4252-BD05-20A286224835}"/>
</file>

<file path=customXml/itemProps2.xml><?xml version="1.0" encoding="utf-8"?>
<ds:datastoreItem xmlns:ds="http://schemas.openxmlformats.org/officeDocument/2006/customXml" ds:itemID="{A673B2F4-BF2D-47A5-8D5F-1F0C621EFA8A}"/>
</file>

<file path=customXml/itemProps3.xml><?xml version="1.0" encoding="utf-8"?>
<ds:datastoreItem xmlns:ds="http://schemas.openxmlformats.org/officeDocument/2006/customXml" ds:itemID="{DD2B46FA-326B-4DA7-A8B7-73EA7409FE79}"/>
</file>

<file path=docProps/app.xml><?xml version="1.0" encoding="utf-8"?>
<Properties xmlns="http://schemas.openxmlformats.org/officeDocument/2006/extended-properties" xmlns:vt="http://schemas.openxmlformats.org/officeDocument/2006/docPropsVTypes">
  <Template>Normal</Template>
  <TotalTime>10</TotalTime>
  <Pages>1</Pages>
  <Words>190</Words>
  <Characters>1120</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