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147406">
        <w:tblPrEx>
          <w:tblCellMar>
            <w:top w:w="0" w:type="dxa"/>
            <w:bottom w:w="0" w:type="dxa"/>
          </w:tblCellMar>
        </w:tblPrEx>
        <w:trPr>
          <w:cantSplit/>
          <w:trHeight w:val="1720"/>
        </w:trPr>
        <w:tc>
          <w:tcPr>
            <w:tcW w:w="6024" w:type="dxa"/>
            <w:gridSpan w:val="2"/>
          </w:tcPr>
          <w:p w:rsidR="000C6E9C" w:rsidRPr="00147406" w:rsidRDefault="00CD609F" w:rsidP="0020634B">
            <w:pPr>
              <w:pStyle w:val="HuvudRubrik"/>
            </w:pPr>
            <w:r w:rsidRPr="00147406">
              <w:t>Framställning till riksdagen</w:t>
            </w:r>
          </w:p>
          <w:bookmarkStart w:id="0" w:name="BetänkandeNr"/>
          <w:bookmarkEnd w:id="0"/>
          <w:p w:rsidR="000C6E9C" w:rsidRPr="00147406" w:rsidRDefault="000C6E9C" w:rsidP="006D0187">
            <w:pPr>
              <w:pStyle w:val="HuvudRubrikRad2"/>
            </w:pPr>
            <w:r w:rsidRPr="00147406">
              <w:fldChar w:fldCharType="begin" w:fldLock="1"/>
            </w:r>
            <w:r w:rsidRPr="00147406">
              <w:instrText xml:space="preserve"> DOCPROPERTY BetänkandeÅr</w:instrText>
            </w:r>
            <w:r w:rsidRPr="00147406">
              <w:fldChar w:fldCharType="separate"/>
            </w:r>
            <w:r w:rsidR="00B523AE" w:rsidRPr="00147406">
              <w:t>2006/07</w:t>
            </w:r>
            <w:r w:rsidRPr="00147406">
              <w:fldChar w:fldCharType="end"/>
            </w:r>
            <w:r w:rsidRPr="00147406">
              <w:t>:</w:t>
            </w:r>
            <w:r w:rsidRPr="00147406">
              <w:fldChar w:fldCharType="begin" w:fldLock="1"/>
            </w:r>
            <w:r w:rsidRPr="00147406">
              <w:instrText xml:space="preserve"> DOCPROPERTY Utskott</w:instrText>
            </w:r>
            <w:r w:rsidRPr="00147406">
              <w:fldChar w:fldCharType="separate"/>
            </w:r>
            <w:r w:rsidR="00B523AE" w:rsidRPr="00147406">
              <w:t>RRS</w:t>
            </w:r>
            <w:r w:rsidRPr="00147406">
              <w:fldChar w:fldCharType="end"/>
            </w:r>
            <w:r w:rsidRPr="00147406">
              <w:fldChar w:fldCharType="begin" w:fldLock="1"/>
            </w:r>
            <w:r w:rsidRPr="00147406">
              <w:instrText xml:space="preserve"> DOCPROPERTY BetänkandeNr</w:instrText>
            </w:r>
            <w:r w:rsidRPr="00147406">
              <w:fldChar w:fldCharType="separate"/>
            </w:r>
            <w:r w:rsidR="00B523AE" w:rsidRPr="00147406">
              <w:t>26</w:t>
            </w:r>
            <w:r w:rsidRPr="00147406">
              <w:fldChar w:fldCharType="end"/>
            </w:r>
          </w:p>
        </w:tc>
        <w:bookmarkStart w:id="1" w:name="_MON_1016526495"/>
        <w:bookmarkStart w:id="2" w:name="_MON_1016526516"/>
        <w:bookmarkStart w:id="3" w:name="_MON_1016527141"/>
        <w:bookmarkStart w:id="4" w:name="_MON_1016527716"/>
        <w:bookmarkStart w:id="5" w:name="_MON_1016527915"/>
        <w:bookmarkStart w:id="6" w:name="_MON_1239769149"/>
        <w:bookmarkStart w:id="7" w:name="_MON_1243343188"/>
        <w:bookmarkEnd w:id="1"/>
        <w:bookmarkEnd w:id="2"/>
        <w:bookmarkEnd w:id="3"/>
        <w:bookmarkEnd w:id="4"/>
        <w:bookmarkEnd w:id="5"/>
        <w:bookmarkEnd w:id="6"/>
        <w:bookmarkEnd w:id="7"/>
        <w:tc>
          <w:tcPr>
            <w:tcW w:w="1418" w:type="dxa"/>
            <w:tcBorders>
              <w:bottom w:val="nil"/>
            </w:tcBorders>
          </w:tcPr>
          <w:p w:rsidR="000C6E9C" w:rsidRPr="00147406" w:rsidRDefault="000C6E9C">
            <w:pPr>
              <w:spacing w:line="230" w:lineRule="auto"/>
              <w:jc w:val="center"/>
            </w:pPr>
            <w:r w:rsidRPr="00147406">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pt;height:32.15pt" o:ole="" fillcolor="window">
                  <v:imagedata r:id="rId7" o:title="" cropleft="42582f"/>
                </v:shape>
                <o:OLEObject Type="Embed" ProgID="Word.Picture.8" ShapeID="_x0000_i1025" DrawAspect="Content" ObjectID="_1827458982" r:id="rId8"/>
              </w:object>
            </w:r>
          </w:p>
          <w:p w:rsidR="000C6E9C" w:rsidRPr="00147406" w:rsidRDefault="000C6E9C">
            <w:pPr>
              <w:pStyle w:val="Normaltindrag"/>
              <w:jc w:val="center"/>
            </w:pPr>
          </w:p>
          <w:p w:rsidR="000C6E9C" w:rsidRPr="00147406" w:rsidRDefault="000C6E9C">
            <w:pPr>
              <w:pStyle w:val="StatusSida1"/>
            </w:pPr>
            <w:r w:rsidRPr="00147406">
              <w:fldChar w:fldCharType="begin" w:fldLock="1"/>
            </w:r>
            <w:r w:rsidRPr="00147406">
              <w:instrText xml:space="preserve"> DOCPR</w:instrText>
            </w:r>
            <w:r w:rsidRPr="00147406">
              <w:instrText>O</w:instrText>
            </w:r>
            <w:r w:rsidRPr="00147406">
              <w:instrText>PERTY "Status"</w:instrText>
            </w:r>
            <w:r w:rsidRPr="00147406">
              <w:fldChar w:fldCharType="end"/>
            </w:r>
          </w:p>
          <w:p w:rsidR="000C6E9C" w:rsidRPr="00147406" w:rsidRDefault="000C6E9C">
            <w:pPr>
              <w:pStyle w:val="UtskriftsdatumSida1"/>
              <w:framePr w:wrap="around"/>
            </w:pPr>
            <w:r w:rsidRPr="00147406">
              <w:fldChar w:fldCharType="begin" w:fldLock="1"/>
            </w:r>
            <w:r w:rsidRPr="00147406">
              <w:instrText xml:space="preserve"> if </w:instrText>
            </w:r>
            <w:r w:rsidRPr="00147406">
              <w:fldChar w:fldCharType="begin" w:fldLock="1"/>
            </w:r>
            <w:r w:rsidRPr="00147406">
              <w:instrText xml:space="preserve"> DOCPROPE</w:instrText>
            </w:r>
            <w:r w:rsidRPr="00147406">
              <w:instrText>R</w:instrText>
            </w:r>
            <w:r w:rsidRPr="00147406">
              <w:instrText>TY "UtkastD</w:instrText>
            </w:r>
            <w:r w:rsidRPr="00147406">
              <w:instrText>a</w:instrText>
            </w:r>
            <w:r w:rsidRPr="00147406">
              <w:instrText>tum"</w:instrText>
            </w:r>
            <w:r w:rsidRPr="00147406">
              <w:fldChar w:fldCharType="separate"/>
            </w:r>
            <w:r w:rsidR="00B523AE" w:rsidRPr="00147406">
              <w:instrText>Nej</w:instrText>
            </w:r>
            <w:r w:rsidRPr="00147406">
              <w:fldChar w:fldCharType="end"/>
            </w:r>
            <w:r w:rsidRPr="00147406">
              <w:instrText xml:space="preserve"> = "Ja" "</w:instrText>
            </w:r>
            <w:r w:rsidRPr="00147406">
              <w:fldChar w:fldCharType="begin" w:fldLock="1"/>
            </w:r>
            <w:r w:rsidRPr="00147406">
              <w:instrText xml:space="preserve"> PRINTDATE \@ "yyyy-MM-dd HH.mm" </w:instrText>
            </w:r>
            <w:r w:rsidRPr="00147406">
              <w:fldChar w:fldCharType="separate"/>
            </w:r>
            <w:r w:rsidRPr="00147406">
              <w:instrText>2000-08-11 16.42</w:instrText>
            </w:r>
            <w:r w:rsidRPr="00147406">
              <w:fldChar w:fldCharType="end"/>
            </w:r>
            <w:r w:rsidRPr="00147406">
              <w:instrText xml:space="preserve">" </w:instrText>
            </w:r>
            <w:r w:rsidRPr="00147406">
              <w:fldChar w:fldCharType="end"/>
            </w:r>
          </w:p>
        </w:tc>
      </w:tr>
      <w:tr w:rsidR="000C6E9C" w:rsidRPr="00147406">
        <w:tblPrEx>
          <w:tblCellMar>
            <w:top w:w="0" w:type="dxa"/>
            <w:bottom w:w="0" w:type="dxa"/>
          </w:tblCellMar>
        </w:tblPrEx>
        <w:trPr>
          <w:cantSplit/>
        </w:trPr>
        <w:tc>
          <w:tcPr>
            <w:tcW w:w="6024" w:type="dxa"/>
            <w:gridSpan w:val="2"/>
            <w:tcBorders>
              <w:bottom w:val="single" w:sz="4" w:space="0" w:color="auto"/>
            </w:tcBorders>
          </w:tcPr>
          <w:p w:rsidR="000C6E9C" w:rsidRPr="00147406" w:rsidRDefault="00CD609F">
            <w:pPr>
              <w:pStyle w:val="DokumentRubrik"/>
              <w:rPr>
                <w:noProof w:val="0"/>
              </w:rPr>
            </w:pPr>
            <w:bookmarkStart w:id="8" w:name="Huvudrubrik"/>
            <w:bookmarkEnd w:id="8"/>
            <w:r w:rsidRPr="00147406">
              <w:rPr>
                <w:noProof w:val="0"/>
              </w:rPr>
              <w:t>Riksrevisionens styrelses framställning angående beredskapen för kärnkraftsolyckor</w:t>
            </w:r>
          </w:p>
        </w:tc>
        <w:tc>
          <w:tcPr>
            <w:tcW w:w="1418" w:type="dxa"/>
            <w:tcBorders>
              <w:bottom w:val="nil"/>
            </w:tcBorders>
          </w:tcPr>
          <w:p w:rsidR="000C6E9C" w:rsidRPr="00147406" w:rsidRDefault="000C6E9C"/>
        </w:tc>
      </w:tr>
      <w:tr w:rsidR="000C6E9C" w:rsidRPr="00147406">
        <w:tblPrEx>
          <w:tblCellMar>
            <w:top w:w="0" w:type="dxa"/>
            <w:bottom w:w="0" w:type="dxa"/>
          </w:tblCellMar>
        </w:tblPrEx>
        <w:trPr>
          <w:cantSplit/>
          <w:trHeight w:hRule="exact" w:val="360"/>
        </w:trPr>
        <w:tc>
          <w:tcPr>
            <w:tcW w:w="3012" w:type="dxa"/>
          </w:tcPr>
          <w:p w:rsidR="000C6E9C" w:rsidRPr="00147406" w:rsidRDefault="000C6E9C"/>
        </w:tc>
        <w:tc>
          <w:tcPr>
            <w:tcW w:w="3012" w:type="dxa"/>
          </w:tcPr>
          <w:p w:rsidR="000C6E9C" w:rsidRPr="00147406" w:rsidRDefault="000C6E9C"/>
        </w:tc>
        <w:tc>
          <w:tcPr>
            <w:tcW w:w="1418" w:type="dxa"/>
          </w:tcPr>
          <w:p w:rsidR="000C6E9C" w:rsidRPr="00147406" w:rsidRDefault="000C6E9C"/>
        </w:tc>
      </w:tr>
    </w:tbl>
    <w:p w:rsidR="000C6E9C" w:rsidRPr="00147406" w:rsidRDefault="000C6E9C"/>
    <w:p w:rsidR="00CD609F" w:rsidRPr="00147406" w:rsidRDefault="00CD609F" w:rsidP="00CD609F">
      <w:pPr>
        <w:pStyle w:val="Rubrik1"/>
        <w:spacing w:after="180"/>
        <w:rPr>
          <w:noProof w:val="0"/>
        </w:rPr>
      </w:pPr>
      <w:bookmarkStart w:id="9" w:name="_Toc167528659"/>
      <w:r w:rsidRPr="00147406">
        <w:rPr>
          <w:noProof w:val="0"/>
        </w:rPr>
        <w:t>Sammanfattning</w:t>
      </w:r>
      <w:bookmarkEnd w:id="9"/>
    </w:p>
    <w:p w:rsidR="00CD609F" w:rsidRPr="00147406" w:rsidRDefault="00E32FD4" w:rsidP="00CD609F">
      <w:bookmarkStart w:id="10" w:name="TextStart"/>
      <w:bookmarkEnd w:id="10"/>
      <w:r w:rsidRPr="00147406">
        <w:t>Riksrevisionen har granskat beredskapen för kärnkraftsolyckor. Resultatet av granskningen har redovisats i rapport</w:t>
      </w:r>
      <w:r w:rsidR="00A245C9" w:rsidRPr="00147406">
        <w:t>en</w:t>
      </w:r>
      <w:r w:rsidRPr="00147406">
        <w:t xml:space="preserve"> </w:t>
      </w:r>
      <w:r w:rsidRPr="00147406">
        <w:rPr>
          <w:i/>
        </w:rPr>
        <w:t>Beredskapen för kär</w:t>
      </w:r>
      <w:r w:rsidRPr="00147406">
        <w:rPr>
          <w:i/>
        </w:rPr>
        <w:t>n</w:t>
      </w:r>
      <w:r w:rsidRPr="00147406">
        <w:rPr>
          <w:i/>
        </w:rPr>
        <w:t xml:space="preserve">kraftsolyckor </w:t>
      </w:r>
      <w:r w:rsidRPr="00147406">
        <w:t>(RiR 2007:4).</w:t>
      </w:r>
    </w:p>
    <w:p w:rsidR="00627A5A" w:rsidRPr="00147406" w:rsidRDefault="00533103" w:rsidP="00E32FD4">
      <w:pPr>
        <w:pStyle w:val="Normaltindrag"/>
      </w:pPr>
      <w:r w:rsidRPr="00147406">
        <w:t>Riksrevisionen</w:t>
      </w:r>
      <w:r w:rsidR="00627A5A" w:rsidRPr="00147406">
        <w:t xml:space="preserve"> gör i </w:t>
      </w:r>
      <w:r w:rsidRPr="00147406">
        <w:t>g</w:t>
      </w:r>
      <w:r w:rsidR="00E32FD4" w:rsidRPr="00147406">
        <w:t>ranskning</w:t>
      </w:r>
      <w:r w:rsidR="00627A5A" w:rsidRPr="00147406">
        <w:t xml:space="preserve">en bedömningen att </w:t>
      </w:r>
      <w:r w:rsidR="00E4345D" w:rsidRPr="00147406">
        <w:t>myndigheternas oper</w:t>
      </w:r>
      <w:r w:rsidR="00E4345D" w:rsidRPr="00147406">
        <w:t>a</w:t>
      </w:r>
      <w:r w:rsidR="00E4345D" w:rsidRPr="00147406">
        <w:t xml:space="preserve">tiva förmåga att hantera de </w:t>
      </w:r>
      <w:r w:rsidR="00E4345D" w:rsidRPr="00147406">
        <w:rPr>
          <w:i/>
        </w:rPr>
        <w:t>akuta insatserna</w:t>
      </w:r>
      <w:r w:rsidR="00E4345D" w:rsidRPr="00147406">
        <w:t xml:space="preserve"> under en kärnkraftsolycka i h</w:t>
      </w:r>
      <w:r w:rsidR="00E4345D" w:rsidRPr="00147406">
        <w:t>u</w:t>
      </w:r>
      <w:r w:rsidR="00E4345D" w:rsidRPr="00147406">
        <w:t>vudsak är god men att den har vissa brister. Exempel</w:t>
      </w:r>
      <w:r w:rsidR="008308EB" w:rsidRPr="00147406">
        <w:t>vis</w:t>
      </w:r>
      <w:r w:rsidR="00E4345D" w:rsidRPr="00147406">
        <w:t xml:space="preserve"> är informationen mellan myndigheterna och Regeringskansliet inte </w:t>
      </w:r>
      <w:r w:rsidR="008308EB" w:rsidRPr="00147406">
        <w:t>o</w:t>
      </w:r>
      <w:r w:rsidR="00E4345D" w:rsidRPr="00147406">
        <w:t>pt</w:t>
      </w:r>
      <w:r w:rsidR="00E4345D" w:rsidRPr="00147406">
        <w:t>i</w:t>
      </w:r>
      <w:r w:rsidR="00E4345D" w:rsidRPr="00147406">
        <w:t>mal</w:t>
      </w:r>
      <w:r w:rsidR="008308EB" w:rsidRPr="00147406">
        <w:t>.</w:t>
      </w:r>
      <w:r w:rsidR="00E4345D" w:rsidRPr="00147406">
        <w:t xml:space="preserve"> Det förekommer </w:t>
      </w:r>
      <w:r w:rsidR="008308EB" w:rsidRPr="00147406">
        <w:t xml:space="preserve">vidare </w:t>
      </w:r>
      <w:r w:rsidR="00E4345D" w:rsidRPr="00147406">
        <w:t>att myndigheter, däribland Regeringskansliet</w:t>
      </w:r>
      <w:r w:rsidR="008308EB" w:rsidRPr="00147406">
        <w:t>,</w:t>
      </w:r>
      <w:r w:rsidR="00E4345D" w:rsidRPr="00147406">
        <w:t xml:space="preserve"> inte deltar i de bere</w:t>
      </w:r>
      <w:r w:rsidR="00E4345D" w:rsidRPr="00147406">
        <w:t>d</w:t>
      </w:r>
      <w:r w:rsidR="00E4345D" w:rsidRPr="00147406">
        <w:t xml:space="preserve">skapsövningar som hålls. </w:t>
      </w:r>
      <w:r w:rsidR="008308EB" w:rsidRPr="00147406">
        <w:t>V</w:t>
      </w:r>
      <w:r w:rsidR="00627A5A" w:rsidRPr="00147406">
        <w:t xml:space="preserve">iss utrustning </w:t>
      </w:r>
      <w:r w:rsidR="00C95A27" w:rsidRPr="00147406">
        <w:t xml:space="preserve">är </w:t>
      </w:r>
      <w:r w:rsidR="00627A5A" w:rsidRPr="00147406">
        <w:t>inte effektiv och medför risk för fela</w:t>
      </w:r>
      <w:r w:rsidR="00627A5A" w:rsidRPr="00147406">
        <w:t>k</w:t>
      </w:r>
      <w:r w:rsidR="008308EB" w:rsidRPr="00147406">
        <w:t>tigheter i mätningar av strålning</w:t>
      </w:r>
      <w:r w:rsidR="00627A5A" w:rsidRPr="00147406">
        <w:t xml:space="preserve"> och i kommunikationen av mätresultat. </w:t>
      </w:r>
    </w:p>
    <w:p w:rsidR="00E32FD4" w:rsidRPr="00147406" w:rsidRDefault="00627A5A" w:rsidP="00E32FD4">
      <w:pPr>
        <w:pStyle w:val="Normaltindrag"/>
      </w:pPr>
      <w:r w:rsidRPr="00147406">
        <w:t>Riksrevisionen gör också bedömningen att den operativa förmågan att ha</w:t>
      </w:r>
      <w:r w:rsidRPr="00147406">
        <w:t>n</w:t>
      </w:r>
      <w:r w:rsidRPr="00147406">
        <w:t xml:space="preserve">tera de </w:t>
      </w:r>
      <w:r w:rsidRPr="00147406">
        <w:rPr>
          <w:i/>
        </w:rPr>
        <w:t xml:space="preserve">långsiktiga konsekvenserna </w:t>
      </w:r>
      <w:r w:rsidRPr="00147406">
        <w:t>efter en kärnkraftsolycka är mycket bris</w:t>
      </w:r>
      <w:r w:rsidRPr="00147406">
        <w:t>t</w:t>
      </w:r>
      <w:r w:rsidRPr="00147406">
        <w:t xml:space="preserve">fällig. </w:t>
      </w:r>
      <w:r w:rsidR="007E4BF3" w:rsidRPr="00147406">
        <w:t xml:space="preserve">Bland annat saknas </w:t>
      </w:r>
      <w:r w:rsidRPr="00147406">
        <w:t>beslutade saneringsplaner hos länsstyrelserna</w:t>
      </w:r>
      <w:r w:rsidR="008308EB" w:rsidRPr="00147406">
        <w:t>,</w:t>
      </w:r>
      <w:r w:rsidRPr="00147406">
        <w:t xml:space="preserve"> trots </w:t>
      </w:r>
      <w:r w:rsidR="008F3334" w:rsidRPr="00147406">
        <w:t xml:space="preserve">att detta påtalats </w:t>
      </w:r>
      <w:r w:rsidRPr="00147406">
        <w:t>upprepa</w:t>
      </w:r>
      <w:r w:rsidR="007E4BF3" w:rsidRPr="00147406">
        <w:t xml:space="preserve">de </w:t>
      </w:r>
      <w:r w:rsidR="008F3334" w:rsidRPr="00147406">
        <w:t xml:space="preserve">gånger </w:t>
      </w:r>
      <w:r w:rsidRPr="00147406">
        <w:t>av Räddningsverket. Vidare har det lån</w:t>
      </w:r>
      <w:r w:rsidRPr="00147406">
        <w:t>g</w:t>
      </w:r>
      <w:r w:rsidRPr="00147406">
        <w:t>siktiga arbetet efter en kärnkraftsolycka inte omfattats av någon totalö</w:t>
      </w:r>
      <w:r w:rsidRPr="00147406">
        <w:t>v</w:t>
      </w:r>
      <w:r w:rsidRPr="00147406">
        <w:t xml:space="preserve">ning. </w:t>
      </w:r>
    </w:p>
    <w:p w:rsidR="008308EB" w:rsidRPr="00147406" w:rsidRDefault="007E4BF3" w:rsidP="008308EB">
      <w:pPr>
        <w:pStyle w:val="Normaltindrag"/>
      </w:pPr>
      <w:r w:rsidRPr="00147406">
        <w:t>De brister som framkommit i granskningen innebär, enligt styrelsens b</w:t>
      </w:r>
      <w:r w:rsidRPr="00147406">
        <w:t>e</w:t>
      </w:r>
      <w:r w:rsidRPr="00147406">
        <w:t xml:space="preserve">dömning, </w:t>
      </w:r>
      <w:r w:rsidR="008308EB" w:rsidRPr="00147406">
        <w:t>att konsekvenserna av en kärnkraftsolycka riskerar att bli allvarlig</w:t>
      </w:r>
      <w:r w:rsidR="008308EB" w:rsidRPr="00147406">
        <w:t>a</w:t>
      </w:r>
      <w:r w:rsidR="00C95A27" w:rsidRPr="00147406">
        <w:t>re</w:t>
      </w:r>
      <w:r w:rsidR="008308EB" w:rsidRPr="00147406">
        <w:t xml:space="preserve"> än nödvändigt. Styrelsen</w:t>
      </w:r>
      <w:r w:rsidRPr="00147406">
        <w:t xml:space="preserve"> anser</w:t>
      </w:r>
      <w:r w:rsidR="008308EB" w:rsidRPr="00147406">
        <w:t xml:space="preserve"> att beredskapen </w:t>
      </w:r>
      <w:r w:rsidR="00C95A27" w:rsidRPr="00147406">
        <w:t>under och efter en kär</w:t>
      </w:r>
      <w:r w:rsidR="00C95A27" w:rsidRPr="00147406">
        <w:t>n</w:t>
      </w:r>
      <w:r w:rsidR="00C95A27" w:rsidRPr="00147406">
        <w:t xml:space="preserve">kraftsolycka </w:t>
      </w:r>
      <w:r w:rsidR="008308EB" w:rsidRPr="00147406">
        <w:t xml:space="preserve">behöver förbättras </w:t>
      </w:r>
      <w:r w:rsidR="00C95A27" w:rsidRPr="00147406">
        <w:t xml:space="preserve">både </w:t>
      </w:r>
      <w:r w:rsidR="008308EB" w:rsidRPr="00147406">
        <w:t xml:space="preserve">vad gäller den akuta </w:t>
      </w:r>
      <w:r w:rsidR="00C95A27" w:rsidRPr="00147406">
        <w:t xml:space="preserve">och </w:t>
      </w:r>
      <w:r w:rsidR="008308EB" w:rsidRPr="00147406">
        <w:t>den långsiktiga</w:t>
      </w:r>
      <w:r w:rsidR="00C95A27" w:rsidRPr="00147406">
        <w:t xml:space="preserve"> fasen</w:t>
      </w:r>
      <w:r w:rsidR="008308EB" w:rsidRPr="00147406">
        <w:t>. Styrelsen föreslår att riksdagen begär att regeringen säkerställer att de myndigheter som har ett ansvar för beredskapen för kärnkraftsolyckor förbät</w:t>
      </w:r>
      <w:r w:rsidR="008308EB" w:rsidRPr="00147406">
        <w:t>t</w:t>
      </w:r>
      <w:r w:rsidR="008308EB" w:rsidRPr="00147406">
        <w:t>rar sin beredskap att hantera såväl den akuta fasen under en kärnkraft</w:t>
      </w:r>
      <w:r w:rsidR="008308EB" w:rsidRPr="00147406">
        <w:t>s</w:t>
      </w:r>
      <w:r w:rsidR="008308EB" w:rsidRPr="00147406">
        <w:t xml:space="preserve">olycka som de långsikta konsekvenserna efter en sådan olycka. </w:t>
      </w:r>
      <w:r w:rsidR="009D3BDE" w:rsidRPr="00147406">
        <w:t>Styrelsen</w:t>
      </w:r>
      <w:r w:rsidR="008308EB" w:rsidRPr="00147406">
        <w:t xml:space="preserve"> föreslå</w:t>
      </w:r>
      <w:r w:rsidR="009D3BDE" w:rsidRPr="00147406">
        <w:t>r också</w:t>
      </w:r>
      <w:r w:rsidR="008308EB" w:rsidRPr="00147406">
        <w:t xml:space="preserve"> att riksdagen begär att regeringen återkommer till riksdagen med en redovisning av vilka åtgärder som vidtagits för att åsta</w:t>
      </w:r>
      <w:r w:rsidR="008308EB" w:rsidRPr="00147406">
        <w:t>d</w:t>
      </w:r>
      <w:r w:rsidR="008308EB" w:rsidRPr="00147406">
        <w:t>komma en förbättrad beredskap för kärnkraft</w:t>
      </w:r>
      <w:r w:rsidR="008308EB" w:rsidRPr="00147406">
        <w:t>s</w:t>
      </w:r>
      <w:r w:rsidR="008308EB" w:rsidRPr="00147406">
        <w:t>olyckor.</w:t>
      </w:r>
    </w:p>
    <w:p w:rsidR="00CD609F" w:rsidRPr="00147406" w:rsidRDefault="00CD609F" w:rsidP="00CD609F">
      <w:pPr>
        <w:pStyle w:val="Normaltindrag"/>
      </w:pPr>
    </w:p>
    <w:p w:rsidR="00CD609F" w:rsidRPr="00147406" w:rsidRDefault="00CD609F" w:rsidP="00CD609F">
      <w:pPr>
        <w:pStyle w:val="Normaltindrag"/>
        <w:sectPr w:rsidR="00CD609F" w:rsidRPr="00147406">
          <w:headerReference w:type="even" r:id="rId9"/>
          <w:headerReference w:type="default" r:id="rId10"/>
          <w:footerReference w:type="even" r:id="rId11"/>
          <w:footerReference w:type="default" r:id="rId12"/>
          <w:headerReference w:type="first" r:id="rId13"/>
          <w:footerReference w:type="first" r:id="rId14"/>
          <w:pgSz w:w="11906" w:h="16838" w:code="9"/>
          <w:pgMar w:top="907" w:right="4649" w:bottom="4508" w:left="1304" w:header="340" w:footer="227" w:gutter="0"/>
          <w:cols w:space="720"/>
          <w:titlePg/>
        </w:sectPr>
      </w:pPr>
    </w:p>
    <w:p w:rsidR="00CD609F" w:rsidRPr="00147406" w:rsidRDefault="00CD609F" w:rsidP="00CD609F">
      <w:pPr>
        <w:pStyle w:val="Rubrik1"/>
        <w:rPr>
          <w:noProof w:val="0"/>
        </w:rPr>
      </w:pPr>
      <w:bookmarkStart w:id="11" w:name="_Toc167528660"/>
      <w:r w:rsidRPr="00147406">
        <w:rPr>
          <w:noProof w:val="0"/>
        </w:rPr>
        <w:lastRenderedPageBreak/>
        <w:t>Innehållsförteckning</w:t>
      </w:r>
      <w:bookmarkEnd w:id="11"/>
    </w:p>
    <w:p w:rsidR="006A7F81" w:rsidRPr="00147406" w:rsidRDefault="00CD609F">
      <w:pPr>
        <w:pStyle w:val="Innehll1"/>
        <w:rPr>
          <w:sz w:val="24"/>
          <w:szCs w:val="24"/>
        </w:rPr>
      </w:pPr>
      <w:r w:rsidRPr="00147406">
        <w:fldChar w:fldCharType="begin" w:fldLock="1"/>
      </w:r>
      <w:r w:rsidRPr="00147406">
        <w:instrText xml:space="preserve"> TOC \o "1-4" </w:instrText>
      </w:r>
      <w:r w:rsidRPr="00147406">
        <w:fldChar w:fldCharType="separate"/>
      </w:r>
      <w:r w:rsidR="006A7F81" w:rsidRPr="00147406">
        <w:t>Sammanfattning</w:t>
      </w:r>
      <w:r w:rsidR="006A7F81" w:rsidRPr="00147406">
        <w:tab/>
      </w:r>
      <w:r w:rsidR="006A7F81" w:rsidRPr="00147406">
        <w:fldChar w:fldCharType="begin" w:fldLock="1"/>
      </w:r>
      <w:r w:rsidR="006A7F81" w:rsidRPr="00147406">
        <w:instrText xml:space="preserve"> PAGEREF _Toc167528659 \h </w:instrText>
      </w:r>
      <w:r w:rsidR="006A7F81" w:rsidRPr="00147406">
        <w:fldChar w:fldCharType="separate"/>
      </w:r>
      <w:r w:rsidR="006A7F81" w:rsidRPr="00147406">
        <w:t>1</w:t>
      </w:r>
      <w:r w:rsidR="006A7F81" w:rsidRPr="00147406">
        <w:fldChar w:fldCharType="end"/>
      </w:r>
    </w:p>
    <w:p w:rsidR="006A7F81" w:rsidRPr="00147406" w:rsidRDefault="006A7F81">
      <w:pPr>
        <w:pStyle w:val="Innehll1"/>
        <w:rPr>
          <w:sz w:val="24"/>
          <w:szCs w:val="24"/>
        </w:rPr>
      </w:pPr>
      <w:r w:rsidRPr="00147406">
        <w:t>Innehållsförteckning</w:t>
      </w:r>
      <w:r w:rsidRPr="00147406">
        <w:tab/>
      </w:r>
      <w:r w:rsidRPr="00147406">
        <w:fldChar w:fldCharType="begin" w:fldLock="1"/>
      </w:r>
      <w:r w:rsidRPr="00147406">
        <w:instrText xml:space="preserve"> PAGEREF _Toc167528660 \h </w:instrText>
      </w:r>
      <w:r w:rsidRPr="00147406">
        <w:fldChar w:fldCharType="separate"/>
      </w:r>
      <w:r w:rsidRPr="00147406">
        <w:t>2</w:t>
      </w:r>
      <w:r w:rsidRPr="00147406">
        <w:fldChar w:fldCharType="end"/>
      </w:r>
    </w:p>
    <w:p w:rsidR="006A7F81" w:rsidRPr="00147406" w:rsidRDefault="006A7F81">
      <w:pPr>
        <w:pStyle w:val="Innehll1"/>
        <w:rPr>
          <w:sz w:val="24"/>
          <w:szCs w:val="24"/>
        </w:rPr>
      </w:pPr>
      <w:r w:rsidRPr="00147406">
        <w:t>Styrelsens förslag</w:t>
      </w:r>
      <w:r w:rsidRPr="00147406">
        <w:tab/>
      </w:r>
      <w:r w:rsidRPr="00147406">
        <w:fldChar w:fldCharType="begin" w:fldLock="1"/>
      </w:r>
      <w:r w:rsidRPr="00147406">
        <w:instrText xml:space="preserve"> PAGEREF _Toc167528661 \h </w:instrText>
      </w:r>
      <w:r w:rsidRPr="00147406">
        <w:fldChar w:fldCharType="separate"/>
      </w:r>
      <w:r w:rsidRPr="00147406">
        <w:t>3</w:t>
      </w:r>
      <w:r w:rsidRPr="00147406">
        <w:fldChar w:fldCharType="end"/>
      </w:r>
    </w:p>
    <w:p w:rsidR="006A7F81" w:rsidRPr="00147406" w:rsidRDefault="006A7F81">
      <w:pPr>
        <w:pStyle w:val="Innehll1"/>
        <w:rPr>
          <w:sz w:val="24"/>
          <w:szCs w:val="24"/>
        </w:rPr>
      </w:pPr>
      <w:r w:rsidRPr="00147406">
        <w:t>Riksrevisionens granskning</w:t>
      </w:r>
      <w:r w:rsidRPr="00147406">
        <w:tab/>
      </w:r>
      <w:r w:rsidRPr="00147406">
        <w:fldChar w:fldCharType="begin" w:fldLock="1"/>
      </w:r>
      <w:r w:rsidRPr="00147406">
        <w:instrText xml:space="preserve"> PAGEREF _Toc167528662 \h </w:instrText>
      </w:r>
      <w:r w:rsidRPr="00147406">
        <w:fldChar w:fldCharType="separate"/>
      </w:r>
      <w:r w:rsidRPr="00147406">
        <w:t>4</w:t>
      </w:r>
      <w:r w:rsidRPr="00147406">
        <w:fldChar w:fldCharType="end"/>
      </w:r>
    </w:p>
    <w:p w:rsidR="006A7F81" w:rsidRPr="00147406" w:rsidRDefault="006A7F81">
      <w:pPr>
        <w:pStyle w:val="Innehll2"/>
        <w:rPr>
          <w:sz w:val="24"/>
          <w:szCs w:val="24"/>
        </w:rPr>
      </w:pPr>
      <w:r w:rsidRPr="00147406">
        <w:t>Bakgrund</w:t>
      </w:r>
      <w:r w:rsidRPr="00147406">
        <w:tab/>
      </w:r>
      <w:r w:rsidRPr="00147406">
        <w:fldChar w:fldCharType="begin" w:fldLock="1"/>
      </w:r>
      <w:r w:rsidRPr="00147406">
        <w:instrText xml:space="preserve"> PAGEREF _Toc167528663 \h </w:instrText>
      </w:r>
      <w:r w:rsidRPr="00147406">
        <w:fldChar w:fldCharType="separate"/>
      </w:r>
      <w:r w:rsidRPr="00147406">
        <w:t>4</w:t>
      </w:r>
      <w:r w:rsidRPr="00147406">
        <w:fldChar w:fldCharType="end"/>
      </w:r>
    </w:p>
    <w:p w:rsidR="006A7F81" w:rsidRPr="00147406" w:rsidRDefault="006A7F81">
      <w:pPr>
        <w:pStyle w:val="Innehll3"/>
        <w:rPr>
          <w:sz w:val="24"/>
          <w:szCs w:val="24"/>
        </w:rPr>
      </w:pPr>
      <w:r w:rsidRPr="00147406">
        <w:t>Krisberedskap</w:t>
      </w:r>
      <w:r w:rsidRPr="00147406">
        <w:tab/>
      </w:r>
      <w:r w:rsidRPr="00147406">
        <w:fldChar w:fldCharType="begin" w:fldLock="1"/>
      </w:r>
      <w:r w:rsidRPr="00147406">
        <w:instrText xml:space="preserve"> PAGEREF _Toc167528664 \h </w:instrText>
      </w:r>
      <w:r w:rsidRPr="00147406">
        <w:fldChar w:fldCharType="separate"/>
      </w:r>
      <w:r w:rsidRPr="00147406">
        <w:t>4</w:t>
      </w:r>
      <w:r w:rsidRPr="00147406">
        <w:fldChar w:fldCharType="end"/>
      </w:r>
    </w:p>
    <w:p w:rsidR="006A7F81" w:rsidRPr="00147406" w:rsidRDefault="006A7F81">
      <w:pPr>
        <w:pStyle w:val="Innehll3"/>
        <w:rPr>
          <w:sz w:val="24"/>
          <w:szCs w:val="24"/>
        </w:rPr>
      </w:pPr>
      <w:r w:rsidRPr="00147406">
        <w:t>Beredskap för kärnkraftsolyckor</w:t>
      </w:r>
      <w:r w:rsidRPr="00147406">
        <w:tab/>
      </w:r>
      <w:r w:rsidRPr="00147406">
        <w:fldChar w:fldCharType="begin" w:fldLock="1"/>
      </w:r>
      <w:r w:rsidRPr="00147406">
        <w:instrText xml:space="preserve"> PAGEREF _Toc167528665 \h </w:instrText>
      </w:r>
      <w:r w:rsidRPr="00147406">
        <w:fldChar w:fldCharType="separate"/>
      </w:r>
      <w:r w:rsidRPr="00147406">
        <w:t>5</w:t>
      </w:r>
      <w:r w:rsidRPr="00147406">
        <w:fldChar w:fldCharType="end"/>
      </w:r>
    </w:p>
    <w:p w:rsidR="006A7F81" w:rsidRPr="00147406" w:rsidRDefault="006A7F81">
      <w:pPr>
        <w:pStyle w:val="Innehll3"/>
        <w:rPr>
          <w:sz w:val="24"/>
          <w:szCs w:val="24"/>
        </w:rPr>
      </w:pPr>
      <w:r w:rsidRPr="00147406">
        <w:t>Granskningens syfte och inriktning</w:t>
      </w:r>
      <w:r w:rsidRPr="00147406">
        <w:tab/>
      </w:r>
      <w:r w:rsidRPr="00147406">
        <w:fldChar w:fldCharType="begin" w:fldLock="1"/>
      </w:r>
      <w:r w:rsidRPr="00147406">
        <w:instrText xml:space="preserve"> PAGEREF _Toc167528666 \h </w:instrText>
      </w:r>
      <w:r w:rsidRPr="00147406">
        <w:fldChar w:fldCharType="separate"/>
      </w:r>
      <w:r w:rsidRPr="00147406">
        <w:t>6</w:t>
      </w:r>
      <w:r w:rsidRPr="00147406">
        <w:fldChar w:fldCharType="end"/>
      </w:r>
    </w:p>
    <w:p w:rsidR="006A7F81" w:rsidRPr="00147406" w:rsidRDefault="006A7F81">
      <w:pPr>
        <w:pStyle w:val="Innehll2"/>
        <w:rPr>
          <w:sz w:val="24"/>
          <w:szCs w:val="24"/>
        </w:rPr>
      </w:pPr>
      <w:r w:rsidRPr="00147406">
        <w:t>Riksrevisionens iakttagelser och slutsatser</w:t>
      </w:r>
      <w:r w:rsidRPr="00147406">
        <w:tab/>
      </w:r>
      <w:r w:rsidRPr="00147406">
        <w:fldChar w:fldCharType="begin" w:fldLock="1"/>
      </w:r>
      <w:r w:rsidRPr="00147406">
        <w:instrText xml:space="preserve"> PAGEREF _Toc167528667 \h </w:instrText>
      </w:r>
      <w:r w:rsidRPr="00147406">
        <w:fldChar w:fldCharType="separate"/>
      </w:r>
      <w:r w:rsidRPr="00147406">
        <w:t>7</w:t>
      </w:r>
      <w:r w:rsidRPr="00147406">
        <w:fldChar w:fldCharType="end"/>
      </w:r>
    </w:p>
    <w:p w:rsidR="006A7F81" w:rsidRPr="00147406" w:rsidRDefault="006A7F81">
      <w:pPr>
        <w:pStyle w:val="Innehll3"/>
        <w:rPr>
          <w:sz w:val="24"/>
          <w:szCs w:val="24"/>
        </w:rPr>
      </w:pPr>
      <w:r w:rsidRPr="00147406">
        <w:t>Regeringens mål och krav är delvis otydliga</w:t>
      </w:r>
      <w:r w:rsidRPr="00147406">
        <w:tab/>
      </w:r>
      <w:r w:rsidRPr="00147406">
        <w:fldChar w:fldCharType="begin" w:fldLock="1"/>
      </w:r>
      <w:r w:rsidRPr="00147406">
        <w:instrText xml:space="preserve"> PAGEREF _Toc167528668 \h </w:instrText>
      </w:r>
      <w:r w:rsidRPr="00147406">
        <w:fldChar w:fldCharType="separate"/>
      </w:r>
      <w:r w:rsidRPr="00147406">
        <w:t>7</w:t>
      </w:r>
      <w:r w:rsidRPr="00147406">
        <w:fldChar w:fldCharType="end"/>
      </w:r>
    </w:p>
    <w:p w:rsidR="006A7F81" w:rsidRPr="00147406" w:rsidRDefault="006A7F81">
      <w:pPr>
        <w:pStyle w:val="Innehll3"/>
        <w:rPr>
          <w:sz w:val="24"/>
          <w:szCs w:val="24"/>
        </w:rPr>
      </w:pPr>
      <w:r w:rsidRPr="00147406">
        <w:t>Kärnkraftsindustrins avgifter beslutas på ofullständiga underlag</w:t>
      </w:r>
      <w:r w:rsidRPr="00147406">
        <w:tab/>
      </w:r>
      <w:r w:rsidRPr="00147406">
        <w:fldChar w:fldCharType="begin" w:fldLock="1"/>
      </w:r>
      <w:r w:rsidRPr="00147406">
        <w:instrText xml:space="preserve"> PAGEREF _Toc167528669 \h </w:instrText>
      </w:r>
      <w:r w:rsidRPr="00147406">
        <w:fldChar w:fldCharType="separate"/>
      </w:r>
      <w:r w:rsidRPr="00147406">
        <w:t>7</w:t>
      </w:r>
      <w:r w:rsidRPr="00147406">
        <w:fldChar w:fldCharType="end"/>
      </w:r>
    </w:p>
    <w:p w:rsidR="006A7F81" w:rsidRPr="00147406" w:rsidRDefault="006A7F81">
      <w:pPr>
        <w:pStyle w:val="Innehll3"/>
        <w:rPr>
          <w:sz w:val="24"/>
          <w:szCs w:val="24"/>
        </w:rPr>
      </w:pPr>
      <w:r w:rsidRPr="00147406">
        <w:t>Risk- och sårbarhetsanalyser används inte inom beredskapen för kärnkraftsolyckor</w:t>
      </w:r>
      <w:r w:rsidRPr="00147406">
        <w:tab/>
      </w:r>
      <w:r w:rsidRPr="00147406">
        <w:fldChar w:fldCharType="begin" w:fldLock="1"/>
      </w:r>
      <w:r w:rsidRPr="00147406">
        <w:instrText xml:space="preserve"> PAGEREF _Toc167528670 \h </w:instrText>
      </w:r>
      <w:r w:rsidRPr="00147406">
        <w:fldChar w:fldCharType="separate"/>
      </w:r>
      <w:r w:rsidRPr="00147406">
        <w:t>8</w:t>
      </w:r>
      <w:r w:rsidRPr="00147406">
        <w:fldChar w:fldCharType="end"/>
      </w:r>
    </w:p>
    <w:p w:rsidR="006A7F81" w:rsidRPr="00147406" w:rsidRDefault="006A7F81">
      <w:pPr>
        <w:pStyle w:val="Innehll3"/>
        <w:rPr>
          <w:sz w:val="24"/>
          <w:szCs w:val="24"/>
        </w:rPr>
      </w:pPr>
      <w:r w:rsidRPr="00147406">
        <w:t>Myndigheternas insatser är inte tillräckligt effektiva</w:t>
      </w:r>
      <w:r w:rsidRPr="00147406">
        <w:tab/>
      </w:r>
      <w:r w:rsidRPr="00147406">
        <w:fldChar w:fldCharType="begin" w:fldLock="1"/>
      </w:r>
      <w:r w:rsidRPr="00147406">
        <w:instrText xml:space="preserve"> PAGEREF _Toc167528671 \h </w:instrText>
      </w:r>
      <w:r w:rsidRPr="00147406">
        <w:fldChar w:fldCharType="separate"/>
      </w:r>
      <w:r w:rsidRPr="00147406">
        <w:t>9</w:t>
      </w:r>
      <w:r w:rsidRPr="00147406">
        <w:fldChar w:fldCharType="end"/>
      </w:r>
    </w:p>
    <w:p w:rsidR="006A7F81" w:rsidRPr="00147406" w:rsidRDefault="006A7F81">
      <w:pPr>
        <w:pStyle w:val="Innehll3"/>
        <w:rPr>
          <w:sz w:val="24"/>
          <w:szCs w:val="24"/>
        </w:rPr>
      </w:pPr>
      <w:r w:rsidRPr="00147406">
        <w:t>Inga väsentliga skillnader mellan kärnkraftslänen</w:t>
      </w:r>
      <w:r w:rsidRPr="00147406">
        <w:tab/>
      </w:r>
      <w:r w:rsidRPr="00147406">
        <w:fldChar w:fldCharType="begin" w:fldLock="1"/>
      </w:r>
      <w:r w:rsidRPr="00147406">
        <w:instrText xml:space="preserve"> PAGEREF _Toc167528672 \h </w:instrText>
      </w:r>
      <w:r w:rsidRPr="00147406">
        <w:fldChar w:fldCharType="separate"/>
      </w:r>
      <w:r w:rsidRPr="00147406">
        <w:t>11</w:t>
      </w:r>
      <w:r w:rsidRPr="00147406">
        <w:fldChar w:fldCharType="end"/>
      </w:r>
    </w:p>
    <w:p w:rsidR="006A7F81" w:rsidRPr="00147406" w:rsidRDefault="006A7F81">
      <w:pPr>
        <w:pStyle w:val="Innehll3"/>
        <w:rPr>
          <w:sz w:val="24"/>
          <w:szCs w:val="24"/>
        </w:rPr>
      </w:pPr>
      <w:r w:rsidRPr="00147406">
        <w:t>Det finns brister i myndigheternas samverkan</w:t>
      </w:r>
      <w:r w:rsidRPr="00147406">
        <w:tab/>
      </w:r>
      <w:r w:rsidRPr="00147406">
        <w:fldChar w:fldCharType="begin" w:fldLock="1"/>
      </w:r>
      <w:r w:rsidRPr="00147406">
        <w:instrText xml:space="preserve"> PAGEREF _Toc167528673 \h </w:instrText>
      </w:r>
      <w:r w:rsidRPr="00147406">
        <w:fldChar w:fldCharType="separate"/>
      </w:r>
      <w:r w:rsidRPr="00147406">
        <w:t>11</w:t>
      </w:r>
      <w:r w:rsidRPr="00147406">
        <w:fldChar w:fldCharType="end"/>
      </w:r>
    </w:p>
    <w:p w:rsidR="006A7F81" w:rsidRPr="00147406" w:rsidRDefault="006A7F81">
      <w:pPr>
        <w:pStyle w:val="Innehll3"/>
        <w:rPr>
          <w:sz w:val="24"/>
          <w:szCs w:val="24"/>
        </w:rPr>
      </w:pPr>
      <w:r w:rsidRPr="00147406">
        <w:t>Räddningsverkets tillsyn är svag</w:t>
      </w:r>
      <w:r w:rsidRPr="00147406">
        <w:tab/>
      </w:r>
      <w:r w:rsidRPr="00147406">
        <w:fldChar w:fldCharType="begin" w:fldLock="1"/>
      </w:r>
      <w:r w:rsidRPr="00147406">
        <w:instrText xml:space="preserve"> PAGEREF _Toc167528674 \h </w:instrText>
      </w:r>
      <w:r w:rsidRPr="00147406">
        <w:fldChar w:fldCharType="separate"/>
      </w:r>
      <w:r w:rsidRPr="00147406">
        <w:t>12</w:t>
      </w:r>
      <w:r w:rsidRPr="00147406">
        <w:fldChar w:fldCharType="end"/>
      </w:r>
    </w:p>
    <w:p w:rsidR="006A7F81" w:rsidRPr="00147406" w:rsidRDefault="006A7F81">
      <w:pPr>
        <w:pStyle w:val="Innehll3"/>
        <w:rPr>
          <w:sz w:val="24"/>
          <w:szCs w:val="24"/>
        </w:rPr>
      </w:pPr>
      <w:r w:rsidRPr="00147406">
        <w:t>Regeringen följer inte upp beredskapen för kärnkraftsolyckor</w:t>
      </w:r>
      <w:r w:rsidRPr="00147406">
        <w:tab/>
      </w:r>
      <w:r w:rsidRPr="00147406">
        <w:fldChar w:fldCharType="begin" w:fldLock="1"/>
      </w:r>
      <w:r w:rsidRPr="00147406">
        <w:instrText xml:space="preserve"> PAGEREF _Toc167528675 \h </w:instrText>
      </w:r>
      <w:r w:rsidRPr="00147406">
        <w:fldChar w:fldCharType="separate"/>
      </w:r>
      <w:r w:rsidRPr="00147406">
        <w:t>12</w:t>
      </w:r>
      <w:r w:rsidRPr="00147406">
        <w:fldChar w:fldCharType="end"/>
      </w:r>
    </w:p>
    <w:p w:rsidR="006A7F81" w:rsidRPr="00147406" w:rsidRDefault="006A7F81">
      <w:pPr>
        <w:pStyle w:val="Innehll3"/>
        <w:rPr>
          <w:sz w:val="24"/>
          <w:szCs w:val="24"/>
        </w:rPr>
      </w:pPr>
      <w:r w:rsidRPr="00147406">
        <w:t>En oberoende och samlad bedömning av förmåga har aldrig gjorts</w:t>
      </w:r>
      <w:r w:rsidRPr="00147406">
        <w:tab/>
      </w:r>
      <w:r w:rsidRPr="00147406">
        <w:fldChar w:fldCharType="begin" w:fldLock="1"/>
      </w:r>
      <w:r w:rsidRPr="00147406">
        <w:instrText xml:space="preserve"> PAGEREF _Toc167528676 \h </w:instrText>
      </w:r>
      <w:r w:rsidRPr="00147406">
        <w:fldChar w:fldCharType="separate"/>
      </w:r>
      <w:r w:rsidRPr="00147406">
        <w:t>13</w:t>
      </w:r>
      <w:r w:rsidRPr="00147406">
        <w:fldChar w:fldCharType="end"/>
      </w:r>
    </w:p>
    <w:p w:rsidR="006A7F81" w:rsidRPr="00147406" w:rsidRDefault="006A7F81">
      <w:pPr>
        <w:pStyle w:val="Innehll3"/>
        <w:rPr>
          <w:sz w:val="24"/>
          <w:szCs w:val="24"/>
        </w:rPr>
      </w:pPr>
      <w:r w:rsidRPr="00147406">
        <w:t>Riksrevisionens sammantagna bedömning av den operativa förmågan</w:t>
      </w:r>
      <w:r w:rsidRPr="00147406">
        <w:tab/>
      </w:r>
      <w:r w:rsidRPr="00147406">
        <w:fldChar w:fldCharType="begin" w:fldLock="1"/>
      </w:r>
      <w:r w:rsidRPr="00147406">
        <w:instrText xml:space="preserve"> PAGEREF _Toc167528677 \h </w:instrText>
      </w:r>
      <w:r w:rsidRPr="00147406">
        <w:fldChar w:fldCharType="separate"/>
      </w:r>
      <w:r w:rsidRPr="00147406">
        <w:t>13</w:t>
      </w:r>
      <w:r w:rsidRPr="00147406">
        <w:fldChar w:fldCharType="end"/>
      </w:r>
    </w:p>
    <w:p w:rsidR="006A7F81" w:rsidRPr="00147406" w:rsidRDefault="006A7F81">
      <w:pPr>
        <w:pStyle w:val="Innehll3"/>
        <w:rPr>
          <w:sz w:val="24"/>
          <w:szCs w:val="24"/>
        </w:rPr>
      </w:pPr>
      <w:r w:rsidRPr="00147406">
        <w:t>Konsekvenser av bristande beredskap</w:t>
      </w:r>
      <w:r w:rsidRPr="00147406">
        <w:tab/>
      </w:r>
      <w:r w:rsidRPr="00147406">
        <w:fldChar w:fldCharType="begin" w:fldLock="1"/>
      </w:r>
      <w:r w:rsidRPr="00147406">
        <w:instrText xml:space="preserve"> PAGEREF _Toc167528678 \h </w:instrText>
      </w:r>
      <w:r w:rsidRPr="00147406">
        <w:fldChar w:fldCharType="separate"/>
      </w:r>
      <w:r w:rsidRPr="00147406">
        <w:t>13</w:t>
      </w:r>
      <w:r w:rsidRPr="00147406">
        <w:fldChar w:fldCharType="end"/>
      </w:r>
    </w:p>
    <w:p w:rsidR="006A7F81" w:rsidRPr="00147406" w:rsidRDefault="006A7F81">
      <w:pPr>
        <w:pStyle w:val="Innehll2"/>
        <w:rPr>
          <w:sz w:val="24"/>
          <w:szCs w:val="24"/>
        </w:rPr>
      </w:pPr>
      <w:r w:rsidRPr="00147406">
        <w:t>Riksrevisionens rekommendationer</w:t>
      </w:r>
      <w:r w:rsidRPr="00147406">
        <w:tab/>
      </w:r>
      <w:r w:rsidRPr="00147406">
        <w:fldChar w:fldCharType="begin" w:fldLock="1"/>
      </w:r>
      <w:r w:rsidRPr="00147406">
        <w:instrText xml:space="preserve"> PAGEREF _Toc167528679 \h </w:instrText>
      </w:r>
      <w:r w:rsidRPr="00147406">
        <w:fldChar w:fldCharType="separate"/>
      </w:r>
      <w:r w:rsidRPr="00147406">
        <w:t>15</w:t>
      </w:r>
      <w:r w:rsidRPr="00147406">
        <w:fldChar w:fldCharType="end"/>
      </w:r>
    </w:p>
    <w:p w:rsidR="006A7F81" w:rsidRPr="00147406" w:rsidRDefault="006A7F81">
      <w:pPr>
        <w:pStyle w:val="Innehll3"/>
        <w:rPr>
          <w:sz w:val="24"/>
          <w:szCs w:val="24"/>
        </w:rPr>
      </w:pPr>
      <w:r w:rsidRPr="00147406">
        <w:t>Rekommendationer till regeringen</w:t>
      </w:r>
      <w:r w:rsidRPr="00147406">
        <w:tab/>
      </w:r>
      <w:r w:rsidRPr="00147406">
        <w:fldChar w:fldCharType="begin" w:fldLock="1"/>
      </w:r>
      <w:r w:rsidRPr="00147406">
        <w:instrText xml:space="preserve"> PAGEREF _Toc167528680 \h </w:instrText>
      </w:r>
      <w:r w:rsidRPr="00147406">
        <w:fldChar w:fldCharType="separate"/>
      </w:r>
      <w:r w:rsidRPr="00147406">
        <w:t>15</w:t>
      </w:r>
      <w:r w:rsidRPr="00147406">
        <w:fldChar w:fldCharType="end"/>
      </w:r>
    </w:p>
    <w:p w:rsidR="006A7F81" w:rsidRPr="00147406" w:rsidRDefault="006A7F81">
      <w:pPr>
        <w:pStyle w:val="Innehll3"/>
        <w:rPr>
          <w:sz w:val="24"/>
          <w:szCs w:val="24"/>
        </w:rPr>
      </w:pPr>
      <w:r w:rsidRPr="00147406">
        <w:t>Rekommendationer till Räddningsverket</w:t>
      </w:r>
      <w:r w:rsidRPr="00147406">
        <w:tab/>
      </w:r>
      <w:r w:rsidRPr="00147406">
        <w:fldChar w:fldCharType="begin" w:fldLock="1"/>
      </w:r>
      <w:r w:rsidRPr="00147406">
        <w:instrText xml:space="preserve"> PAGEREF _Toc167528681 \h </w:instrText>
      </w:r>
      <w:r w:rsidRPr="00147406">
        <w:fldChar w:fldCharType="separate"/>
      </w:r>
      <w:r w:rsidRPr="00147406">
        <w:t>16</w:t>
      </w:r>
      <w:r w:rsidRPr="00147406">
        <w:fldChar w:fldCharType="end"/>
      </w:r>
    </w:p>
    <w:p w:rsidR="006A7F81" w:rsidRPr="00147406" w:rsidRDefault="006A7F81">
      <w:pPr>
        <w:pStyle w:val="Innehll3"/>
        <w:rPr>
          <w:sz w:val="24"/>
          <w:szCs w:val="24"/>
        </w:rPr>
      </w:pPr>
      <w:r w:rsidRPr="00147406">
        <w:t>Rekommendationer till länsstyrelserna</w:t>
      </w:r>
      <w:r w:rsidRPr="00147406">
        <w:tab/>
      </w:r>
      <w:r w:rsidRPr="00147406">
        <w:fldChar w:fldCharType="begin" w:fldLock="1"/>
      </w:r>
      <w:r w:rsidRPr="00147406">
        <w:instrText xml:space="preserve"> PAGEREF _Toc167528682 \h </w:instrText>
      </w:r>
      <w:r w:rsidRPr="00147406">
        <w:fldChar w:fldCharType="separate"/>
      </w:r>
      <w:r w:rsidRPr="00147406">
        <w:t>16</w:t>
      </w:r>
      <w:r w:rsidRPr="00147406">
        <w:fldChar w:fldCharType="end"/>
      </w:r>
    </w:p>
    <w:p w:rsidR="006A7F81" w:rsidRPr="00147406" w:rsidRDefault="006A7F81">
      <w:pPr>
        <w:pStyle w:val="Innehll1"/>
        <w:rPr>
          <w:sz w:val="24"/>
          <w:szCs w:val="24"/>
        </w:rPr>
      </w:pPr>
      <w:r w:rsidRPr="00147406">
        <w:t>Styrelsens överväganden</w:t>
      </w:r>
      <w:r w:rsidRPr="00147406">
        <w:tab/>
      </w:r>
      <w:r w:rsidRPr="00147406">
        <w:fldChar w:fldCharType="begin" w:fldLock="1"/>
      </w:r>
      <w:r w:rsidRPr="00147406">
        <w:instrText xml:space="preserve"> PAGEREF _Toc167528683 \h </w:instrText>
      </w:r>
      <w:r w:rsidRPr="00147406">
        <w:fldChar w:fldCharType="separate"/>
      </w:r>
      <w:r w:rsidRPr="00147406">
        <w:t>17</w:t>
      </w:r>
      <w:r w:rsidRPr="00147406">
        <w:fldChar w:fldCharType="end"/>
      </w:r>
    </w:p>
    <w:p w:rsidR="006A7F81" w:rsidRPr="00147406" w:rsidRDefault="006A7F81">
      <w:pPr>
        <w:pStyle w:val="Innehll2"/>
        <w:rPr>
          <w:sz w:val="24"/>
          <w:szCs w:val="24"/>
        </w:rPr>
      </w:pPr>
      <w:r w:rsidRPr="00147406">
        <w:t>Beredskap i den akuta fasen av en kärnkraftsolycka</w:t>
      </w:r>
      <w:r w:rsidRPr="00147406">
        <w:tab/>
      </w:r>
      <w:r w:rsidRPr="00147406">
        <w:fldChar w:fldCharType="begin" w:fldLock="1"/>
      </w:r>
      <w:r w:rsidRPr="00147406">
        <w:instrText xml:space="preserve"> PAGEREF _Toc167528684 \h </w:instrText>
      </w:r>
      <w:r w:rsidRPr="00147406">
        <w:fldChar w:fldCharType="separate"/>
      </w:r>
      <w:r w:rsidRPr="00147406">
        <w:t>17</w:t>
      </w:r>
      <w:r w:rsidRPr="00147406">
        <w:fldChar w:fldCharType="end"/>
      </w:r>
    </w:p>
    <w:p w:rsidR="006A7F81" w:rsidRPr="00147406" w:rsidRDefault="006A7F81">
      <w:pPr>
        <w:pStyle w:val="Innehll2"/>
        <w:rPr>
          <w:sz w:val="24"/>
          <w:szCs w:val="24"/>
        </w:rPr>
      </w:pPr>
      <w:r w:rsidRPr="00147406">
        <w:t>Beredskap att hantera långsiktiga konsekvenser av en kärnkraftsolycka</w:t>
      </w:r>
      <w:r w:rsidRPr="00147406">
        <w:tab/>
      </w:r>
      <w:r w:rsidRPr="00147406">
        <w:fldChar w:fldCharType="begin" w:fldLock="1"/>
      </w:r>
      <w:r w:rsidRPr="00147406">
        <w:instrText xml:space="preserve"> PAGEREF _Toc167528685 \h </w:instrText>
      </w:r>
      <w:r w:rsidRPr="00147406">
        <w:fldChar w:fldCharType="separate"/>
      </w:r>
      <w:r w:rsidRPr="00147406">
        <w:t>18</w:t>
      </w:r>
      <w:r w:rsidRPr="00147406">
        <w:fldChar w:fldCharType="end"/>
      </w:r>
    </w:p>
    <w:p w:rsidR="006A7F81" w:rsidRPr="00147406" w:rsidRDefault="006A7F81">
      <w:pPr>
        <w:pStyle w:val="Innehll2"/>
        <w:rPr>
          <w:sz w:val="24"/>
          <w:szCs w:val="24"/>
        </w:rPr>
      </w:pPr>
      <w:r w:rsidRPr="00147406">
        <w:t>Återrapportering till riksdagen</w:t>
      </w:r>
      <w:r w:rsidRPr="00147406">
        <w:tab/>
      </w:r>
      <w:r w:rsidRPr="00147406">
        <w:fldChar w:fldCharType="begin" w:fldLock="1"/>
      </w:r>
      <w:r w:rsidRPr="00147406">
        <w:instrText xml:space="preserve"> PAGEREF _Toc167528686 \h </w:instrText>
      </w:r>
      <w:r w:rsidRPr="00147406">
        <w:fldChar w:fldCharType="separate"/>
      </w:r>
      <w:r w:rsidRPr="00147406">
        <w:t>19</w:t>
      </w:r>
      <w:r w:rsidRPr="00147406">
        <w:fldChar w:fldCharType="end"/>
      </w:r>
    </w:p>
    <w:p w:rsidR="006A7F81" w:rsidRPr="00147406" w:rsidRDefault="006A7F81">
      <w:pPr>
        <w:pStyle w:val="Innehll2"/>
        <w:rPr>
          <w:sz w:val="24"/>
          <w:szCs w:val="24"/>
        </w:rPr>
      </w:pPr>
      <w:r w:rsidRPr="00147406">
        <w:t>Styrelsens förslag</w:t>
      </w:r>
      <w:r w:rsidRPr="00147406">
        <w:tab/>
      </w:r>
      <w:r w:rsidRPr="00147406">
        <w:fldChar w:fldCharType="begin" w:fldLock="1"/>
      </w:r>
      <w:r w:rsidRPr="00147406">
        <w:instrText xml:space="preserve"> PAGEREF _Toc167528687 \h </w:instrText>
      </w:r>
      <w:r w:rsidRPr="00147406">
        <w:fldChar w:fldCharType="separate"/>
      </w:r>
      <w:r w:rsidRPr="00147406">
        <w:t>19</w:t>
      </w:r>
      <w:r w:rsidRPr="00147406">
        <w:fldChar w:fldCharType="end"/>
      </w:r>
    </w:p>
    <w:p w:rsidR="00CD609F" w:rsidRPr="00147406" w:rsidRDefault="00CD609F" w:rsidP="00CD609F">
      <w:r w:rsidRPr="00147406">
        <w:fldChar w:fldCharType="end"/>
      </w:r>
    </w:p>
    <w:p w:rsidR="00CD609F" w:rsidRPr="00147406" w:rsidRDefault="00CD609F" w:rsidP="00CD609F">
      <w:pPr>
        <w:pStyle w:val="Normaltindrag"/>
        <w:sectPr w:rsidR="00CD609F" w:rsidRPr="00147406">
          <w:headerReference w:type="even" r:id="rId15"/>
          <w:headerReference w:type="default" r:id="rId16"/>
          <w:footerReference w:type="even" r:id="rId17"/>
          <w:footerReference w:type="default" r:id="rId18"/>
          <w:headerReference w:type="first" r:id="rId19"/>
          <w:footerReference w:type="first" r:id="rId20"/>
          <w:pgSz w:w="11906" w:h="16838" w:code="9"/>
          <w:pgMar w:top="907" w:right="4649" w:bottom="4508" w:left="1304" w:header="340" w:footer="227" w:gutter="0"/>
          <w:cols w:space="720"/>
          <w:titlePg/>
        </w:sectPr>
      </w:pPr>
    </w:p>
    <w:p w:rsidR="00CD609F" w:rsidRPr="00147406" w:rsidRDefault="00CD609F" w:rsidP="00CD609F">
      <w:pPr>
        <w:pStyle w:val="Rubrik1"/>
        <w:rPr>
          <w:noProof w:val="0"/>
        </w:rPr>
      </w:pPr>
      <w:bookmarkStart w:id="12" w:name="_Toc167528661"/>
      <w:r w:rsidRPr="00147406">
        <w:rPr>
          <w:noProof w:val="0"/>
        </w:rPr>
        <w:t>Styrelsens förslag</w:t>
      </w:r>
      <w:bookmarkEnd w:id="12"/>
    </w:p>
    <w:p w:rsidR="00CD609F" w:rsidRPr="00147406" w:rsidRDefault="00CD609F" w:rsidP="00CD609F">
      <w:r w:rsidRPr="00147406">
        <w:t xml:space="preserve">Med hänvisning till de motiveringar som framförs under </w:t>
      </w:r>
      <w:r w:rsidR="001939D0" w:rsidRPr="00147406">
        <w:t>S</w:t>
      </w:r>
      <w:r w:rsidRPr="00147406">
        <w:t>tyrelse</w:t>
      </w:r>
      <w:r w:rsidR="001939D0" w:rsidRPr="00147406">
        <w:t>ns</w:t>
      </w:r>
      <w:r w:rsidRPr="00147406">
        <w:t xml:space="preserve"> öve</w:t>
      </w:r>
      <w:r w:rsidRPr="00147406">
        <w:t>r</w:t>
      </w:r>
      <w:r w:rsidRPr="00147406">
        <w:t>väganden föreslår Riksrevisionens styrelse följande:</w:t>
      </w:r>
    </w:p>
    <w:p w:rsidR="005765C9" w:rsidRPr="00147406" w:rsidRDefault="005765C9" w:rsidP="005765C9">
      <w:pPr>
        <w:pStyle w:val="Frslagspunkt"/>
        <w:rPr>
          <w:noProof w:val="0"/>
        </w:rPr>
      </w:pPr>
      <w:r w:rsidRPr="00147406">
        <w:rPr>
          <w:noProof w:val="0"/>
        </w:rPr>
        <w:t>1.</w:t>
      </w:r>
      <w:r w:rsidRPr="00147406">
        <w:rPr>
          <w:noProof w:val="0"/>
        </w:rPr>
        <w:tab/>
        <w:t>B</w:t>
      </w:r>
      <w:r w:rsidR="004F68EA" w:rsidRPr="00147406">
        <w:rPr>
          <w:noProof w:val="0"/>
        </w:rPr>
        <w:t>e</w:t>
      </w:r>
      <w:r w:rsidRPr="00147406">
        <w:rPr>
          <w:noProof w:val="0"/>
        </w:rPr>
        <w:t xml:space="preserve">redskap i den akuta fasen </w:t>
      </w:r>
      <w:r w:rsidR="004F68EA" w:rsidRPr="00147406">
        <w:rPr>
          <w:noProof w:val="0"/>
        </w:rPr>
        <w:t>av</w:t>
      </w:r>
      <w:r w:rsidRPr="00147406">
        <w:rPr>
          <w:noProof w:val="0"/>
        </w:rPr>
        <w:t xml:space="preserve"> en  kärnkraftsolycka</w:t>
      </w:r>
    </w:p>
    <w:p w:rsidR="005765C9" w:rsidRPr="00147406" w:rsidRDefault="005765C9" w:rsidP="005765C9">
      <w:pPr>
        <w:pStyle w:val="Frslagstext"/>
      </w:pPr>
      <w:r w:rsidRPr="00147406">
        <w:t>Riksdagen tillkännager för regeringen som sin mening vad styrelsen a</w:t>
      </w:r>
      <w:r w:rsidRPr="00147406">
        <w:t>n</w:t>
      </w:r>
      <w:r w:rsidR="008F3334" w:rsidRPr="00147406">
        <w:t>för om att</w:t>
      </w:r>
      <w:r w:rsidRPr="00147406">
        <w:t xml:space="preserve"> regeringen säkerställer att de myndigheter som har ett ansvar </w:t>
      </w:r>
      <w:r w:rsidR="00201902" w:rsidRPr="00147406">
        <w:t>för</w:t>
      </w:r>
      <w:r w:rsidRPr="00147406">
        <w:t xml:space="preserve"> beredskapen för kärnkraftsolyckor förbättrar sin beredskap att hantera den akuta fasen under en kärnkraft</w:t>
      </w:r>
      <w:r w:rsidRPr="00147406">
        <w:t>s</w:t>
      </w:r>
      <w:r w:rsidRPr="00147406">
        <w:t>olycka.</w:t>
      </w:r>
    </w:p>
    <w:p w:rsidR="005765C9" w:rsidRPr="00147406" w:rsidRDefault="005765C9" w:rsidP="005765C9">
      <w:pPr>
        <w:pStyle w:val="Frslagspunkt"/>
        <w:rPr>
          <w:noProof w:val="0"/>
        </w:rPr>
      </w:pPr>
      <w:r w:rsidRPr="00147406">
        <w:rPr>
          <w:noProof w:val="0"/>
        </w:rPr>
        <w:t>2.</w:t>
      </w:r>
      <w:r w:rsidRPr="00147406">
        <w:rPr>
          <w:noProof w:val="0"/>
        </w:rPr>
        <w:tab/>
        <w:t>Beredskap att hantera långsiktiga konsekvenser av en kärnkraftsolycka</w:t>
      </w:r>
    </w:p>
    <w:p w:rsidR="005765C9" w:rsidRPr="00147406" w:rsidRDefault="005765C9" w:rsidP="005765C9">
      <w:pPr>
        <w:pStyle w:val="Frslagstext"/>
      </w:pPr>
      <w:r w:rsidRPr="00147406">
        <w:t>Riksdagen tillkännager för regeringen som sin mening vad styrelsen a</w:t>
      </w:r>
      <w:r w:rsidRPr="00147406">
        <w:t>n</w:t>
      </w:r>
      <w:r w:rsidR="008F3334" w:rsidRPr="00147406">
        <w:t>för om att</w:t>
      </w:r>
      <w:r w:rsidRPr="00147406">
        <w:t xml:space="preserve"> regeringen säkerställer att de myndigheter som har ett ansvar </w:t>
      </w:r>
      <w:r w:rsidR="00201902" w:rsidRPr="00147406">
        <w:t>för</w:t>
      </w:r>
      <w:r w:rsidRPr="00147406">
        <w:t xml:space="preserve"> beredskapen för kärnkraftsolyckor förbättrar sin beredskap att ha</w:t>
      </w:r>
      <w:r w:rsidRPr="00147406">
        <w:t>n</w:t>
      </w:r>
      <w:r w:rsidRPr="00147406">
        <w:t>tera de långsiktiga konsekvenserna av en kärnkraft</w:t>
      </w:r>
      <w:r w:rsidRPr="00147406">
        <w:t>s</w:t>
      </w:r>
      <w:r w:rsidRPr="00147406">
        <w:t>olycka.</w:t>
      </w:r>
    </w:p>
    <w:p w:rsidR="005765C9" w:rsidRPr="00147406" w:rsidRDefault="005765C9" w:rsidP="005765C9">
      <w:pPr>
        <w:pStyle w:val="Frslagspunkt"/>
        <w:rPr>
          <w:noProof w:val="0"/>
        </w:rPr>
      </w:pPr>
      <w:r w:rsidRPr="00147406">
        <w:rPr>
          <w:noProof w:val="0"/>
        </w:rPr>
        <w:t>3.</w:t>
      </w:r>
      <w:r w:rsidRPr="00147406">
        <w:rPr>
          <w:noProof w:val="0"/>
        </w:rPr>
        <w:tab/>
        <w:t>Återrapportering till riksdagen</w:t>
      </w:r>
    </w:p>
    <w:p w:rsidR="005765C9" w:rsidRPr="00147406" w:rsidRDefault="005765C9" w:rsidP="005765C9">
      <w:pPr>
        <w:pStyle w:val="Frslagstext"/>
      </w:pPr>
      <w:r w:rsidRPr="00147406">
        <w:t>Riksdagen tillkännager för regeringen som sin mening vad styrelsen a</w:t>
      </w:r>
      <w:r w:rsidRPr="00147406">
        <w:t>n</w:t>
      </w:r>
      <w:r w:rsidRPr="00147406">
        <w:t xml:space="preserve">för om att regeringen återkommer till riksdagen med en redovisning av vilka åtgärder som vidtagits för att åstadkomma en bättre beredskap </w:t>
      </w:r>
      <w:r w:rsidR="00BD2C46" w:rsidRPr="00147406">
        <w:t xml:space="preserve">vad gäller dels </w:t>
      </w:r>
      <w:r w:rsidRPr="00147406">
        <w:t>den akuta fasen</w:t>
      </w:r>
      <w:r w:rsidR="00BD2C46" w:rsidRPr="00147406">
        <w:t xml:space="preserve"> under en </w:t>
      </w:r>
      <w:r w:rsidR="00201902" w:rsidRPr="00147406">
        <w:t>kärnkrafts</w:t>
      </w:r>
      <w:r w:rsidR="00BD2C46" w:rsidRPr="00147406">
        <w:t>olycka, dels de långsikt</w:t>
      </w:r>
      <w:r w:rsidR="009562DE" w:rsidRPr="00147406">
        <w:t>iga</w:t>
      </w:r>
      <w:r w:rsidR="00BD2C46" w:rsidRPr="00147406">
        <w:t xml:space="preserve"> konsekvenserna av en </w:t>
      </w:r>
      <w:r w:rsidR="00201902" w:rsidRPr="00147406">
        <w:t xml:space="preserve">sådan </w:t>
      </w:r>
      <w:r w:rsidR="00BD2C46" w:rsidRPr="00147406">
        <w:t>olycka.</w:t>
      </w:r>
    </w:p>
    <w:p w:rsidR="00CD609F" w:rsidRPr="00147406" w:rsidRDefault="00CD609F" w:rsidP="00CD609F">
      <w:pPr>
        <w:pStyle w:val="Normaltindrag"/>
      </w:pPr>
      <w:bookmarkStart w:id="13" w:name="Nästa_Hpunkt"/>
      <w:bookmarkEnd w:id="13"/>
    </w:p>
    <w:p w:rsidR="00CD609F" w:rsidRPr="00147406" w:rsidRDefault="00BD2C46" w:rsidP="00CD609F">
      <w:pPr>
        <w:pStyle w:val="Utskriftsdatum"/>
      </w:pPr>
      <w:r w:rsidRPr="00147406">
        <w:t>Stockholm den 14 juni 2007</w:t>
      </w:r>
    </w:p>
    <w:p w:rsidR="00CD609F" w:rsidRPr="00147406" w:rsidRDefault="00CD609F" w:rsidP="00CD609F">
      <w:r w:rsidRPr="00147406">
        <w:t>På Riksrevisionens styrelses vägnar</w:t>
      </w:r>
    </w:p>
    <w:p w:rsidR="00BD2C46" w:rsidRPr="00147406" w:rsidRDefault="00BD2C46" w:rsidP="00BD2C46">
      <w:pPr>
        <w:pStyle w:val="Ordfranden"/>
        <w:rPr>
          <w:noProof w:val="0"/>
        </w:rPr>
      </w:pPr>
      <w:bookmarkStart w:id="14" w:name="Ordförande"/>
      <w:bookmarkStart w:id="15" w:name="Deltagare"/>
      <w:bookmarkEnd w:id="14"/>
      <w:bookmarkEnd w:id="15"/>
      <w:r w:rsidRPr="00147406">
        <w:rPr>
          <w:noProof w:val="0"/>
        </w:rPr>
        <w:t xml:space="preserve">Eva Flyborg </w:t>
      </w:r>
    </w:p>
    <w:p w:rsidR="00BD2C46" w:rsidRPr="00147406" w:rsidRDefault="00BD2C46" w:rsidP="00BD2C46">
      <w:pPr>
        <w:pStyle w:val="Deltagare"/>
        <w:rPr>
          <w:i/>
          <w:noProof w:val="0"/>
        </w:rPr>
      </w:pPr>
      <w:r w:rsidRPr="00147406">
        <w:rPr>
          <w:noProof w:val="0"/>
        </w:rPr>
        <w:tab/>
      </w:r>
      <w:r w:rsidRPr="00147406">
        <w:rPr>
          <w:noProof w:val="0"/>
        </w:rPr>
        <w:tab/>
      </w:r>
      <w:r w:rsidRPr="00147406">
        <w:rPr>
          <w:i/>
          <w:noProof w:val="0"/>
        </w:rPr>
        <w:t>Anna Aspegren</w:t>
      </w:r>
    </w:p>
    <w:p w:rsidR="00BD2C46" w:rsidRPr="00147406" w:rsidRDefault="00BD2C46" w:rsidP="00BD2C46"/>
    <w:p w:rsidR="00BD2C46" w:rsidRPr="00147406" w:rsidRDefault="00BD2C46" w:rsidP="00BD2C46"/>
    <w:p w:rsidR="00BD2C46" w:rsidRPr="00147406" w:rsidRDefault="00BD2C46" w:rsidP="00BD2C46"/>
    <w:p w:rsidR="00BD2C46" w:rsidRPr="00147406" w:rsidRDefault="00BD2C46" w:rsidP="008255D2">
      <w:pPr>
        <w:pStyle w:val="Deltagare"/>
        <w:rPr>
          <w:noProof w:val="0"/>
        </w:rPr>
      </w:pPr>
      <w:r w:rsidRPr="00147406">
        <w:rPr>
          <w:noProof w:val="0"/>
        </w:rPr>
        <w:t xml:space="preserve">Följande ledamöter har deltagit i beslutet: Eva Flyborg (fp), Anne-Marie Pålsson (m), Carina Adolfsson Elgestam (s), </w:t>
      </w:r>
      <w:smartTag w:uri="urn:schemas-microsoft-com:office:smarttags" w:element="PersonName">
        <w:r w:rsidRPr="00147406">
          <w:rPr>
            <w:noProof w:val="0"/>
          </w:rPr>
          <w:t>Alf Eriksson</w:t>
        </w:r>
      </w:smartTag>
      <w:r w:rsidRPr="00147406">
        <w:rPr>
          <w:noProof w:val="0"/>
        </w:rPr>
        <w:t xml:space="preserve"> (s), </w:t>
      </w:r>
      <w:smartTag w:uri="urn:schemas-microsoft-com:office:smarttags" w:element="PersonName">
        <w:r w:rsidRPr="00147406">
          <w:rPr>
            <w:noProof w:val="0"/>
          </w:rPr>
          <w:t>Per Rosengren</w:t>
        </w:r>
      </w:smartTag>
      <w:r w:rsidRPr="00147406">
        <w:rPr>
          <w:noProof w:val="0"/>
        </w:rPr>
        <w:t xml:space="preserve"> (v), </w:t>
      </w:r>
      <w:smartTag w:uri="urn:schemas-microsoft-com:office:smarttags" w:element="PersonName">
        <w:r w:rsidRPr="00147406">
          <w:rPr>
            <w:noProof w:val="0"/>
          </w:rPr>
          <w:t>Björn Hamilton</w:t>
        </w:r>
      </w:smartTag>
      <w:r w:rsidRPr="00147406">
        <w:rPr>
          <w:noProof w:val="0"/>
        </w:rPr>
        <w:t xml:space="preserve"> (m), </w:t>
      </w:r>
      <w:smartTag w:uri="urn:schemas-microsoft-com:office:smarttags" w:element="PersonName">
        <w:r w:rsidRPr="00147406">
          <w:rPr>
            <w:noProof w:val="0"/>
          </w:rPr>
          <w:t>Marg</w:t>
        </w:r>
        <w:r w:rsidRPr="00147406">
          <w:rPr>
            <w:noProof w:val="0"/>
          </w:rPr>
          <w:t>a</w:t>
        </w:r>
        <w:r w:rsidRPr="00147406">
          <w:rPr>
            <w:noProof w:val="0"/>
          </w:rPr>
          <w:t>reta Andersson</w:t>
        </w:r>
      </w:smartTag>
      <w:r w:rsidRPr="00147406">
        <w:rPr>
          <w:noProof w:val="0"/>
        </w:rPr>
        <w:t xml:space="preserve"> (c), Helena Hillar Rosenqvist (mp)</w:t>
      </w:r>
      <w:r w:rsidR="00B523AE" w:rsidRPr="00147406">
        <w:rPr>
          <w:noProof w:val="0"/>
        </w:rPr>
        <w:t>,</w:t>
      </w:r>
      <w:r w:rsidRPr="00147406">
        <w:rPr>
          <w:noProof w:val="0"/>
        </w:rPr>
        <w:t xml:space="preserve"> </w:t>
      </w:r>
      <w:smartTag w:uri="urn:schemas-microsoft-com:office:smarttags" w:element="PersonName">
        <w:r w:rsidRPr="00147406">
          <w:rPr>
            <w:noProof w:val="0"/>
          </w:rPr>
          <w:t>Rose-Marie Frebran</w:t>
        </w:r>
      </w:smartTag>
      <w:r w:rsidR="00B523AE" w:rsidRPr="00147406">
        <w:rPr>
          <w:noProof w:val="0"/>
        </w:rPr>
        <w:t xml:space="preserve"> (kd) och </w:t>
      </w:r>
      <w:smartTag w:uri="urn:schemas-microsoft-com:office:smarttags" w:element="PersonName">
        <w:r w:rsidR="00B523AE" w:rsidRPr="00147406">
          <w:rPr>
            <w:noProof w:val="0"/>
          </w:rPr>
          <w:t>Leif Pe</w:t>
        </w:r>
        <w:r w:rsidR="00B523AE" w:rsidRPr="00147406">
          <w:rPr>
            <w:noProof w:val="0"/>
          </w:rPr>
          <w:t>t</w:t>
        </w:r>
        <w:r w:rsidR="00B523AE" w:rsidRPr="00147406">
          <w:rPr>
            <w:noProof w:val="0"/>
          </w:rPr>
          <w:t>tersson</w:t>
        </w:r>
      </w:smartTag>
      <w:r w:rsidR="00B523AE" w:rsidRPr="00147406">
        <w:rPr>
          <w:noProof w:val="0"/>
        </w:rPr>
        <w:t xml:space="preserve"> (s).</w:t>
      </w:r>
    </w:p>
    <w:p w:rsidR="00CD609F" w:rsidRPr="00147406" w:rsidRDefault="00CD609F" w:rsidP="00CD609F">
      <w:pPr>
        <w:pStyle w:val="Normaltindrag"/>
      </w:pPr>
    </w:p>
    <w:p w:rsidR="008255D2" w:rsidRPr="00147406" w:rsidRDefault="008255D2" w:rsidP="00CD609F">
      <w:pPr>
        <w:pStyle w:val="Rubrik1"/>
        <w:rPr>
          <w:noProof w:val="0"/>
        </w:rPr>
        <w:sectPr w:rsidR="008255D2" w:rsidRPr="00147406">
          <w:headerReference w:type="even" r:id="rId21"/>
          <w:headerReference w:type="default" r:id="rId22"/>
          <w:footerReference w:type="even" r:id="rId23"/>
          <w:footerReference w:type="default" r:id="rId24"/>
          <w:headerReference w:type="first" r:id="rId25"/>
          <w:footerReference w:type="first" r:id="rId26"/>
          <w:pgSz w:w="11906" w:h="16838" w:code="9"/>
          <w:pgMar w:top="907" w:right="4649" w:bottom="4508" w:left="1304" w:header="340" w:footer="227" w:gutter="0"/>
          <w:cols w:space="720"/>
          <w:titlePg/>
        </w:sectPr>
      </w:pPr>
      <w:bookmarkStart w:id="16" w:name="_Toc167528662"/>
    </w:p>
    <w:p w:rsidR="00CD609F" w:rsidRPr="00147406" w:rsidRDefault="00CD609F" w:rsidP="00CD609F">
      <w:pPr>
        <w:pStyle w:val="Rubrik1"/>
        <w:rPr>
          <w:noProof w:val="0"/>
        </w:rPr>
      </w:pPr>
      <w:r w:rsidRPr="00147406">
        <w:rPr>
          <w:noProof w:val="0"/>
        </w:rPr>
        <w:t>Riksrevisionens granskning</w:t>
      </w:r>
      <w:bookmarkEnd w:id="16"/>
    </w:p>
    <w:p w:rsidR="000702C3" w:rsidRPr="00147406" w:rsidRDefault="000702C3" w:rsidP="000702C3">
      <w:r w:rsidRPr="00147406">
        <w:t xml:space="preserve">Riksrevisionen har granskat om ansvariga myndigheter säkerställer en god beredskap för att hantera konsekvenser av olyckor i svenska kärnkraftverk. Utgångspunkten för granskningen är en kärnkraftsolycka </w:t>
      </w:r>
      <w:r w:rsidR="008F3334" w:rsidRPr="00147406">
        <w:t xml:space="preserve">som </w:t>
      </w:r>
      <w:r w:rsidRPr="00147406">
        <w:t>medför ett omfattande utsläpp av radioaktiva ämnen till det omgivande samhället. Resu</w:t>
      </w:r>
      <w:r w:rsidRPr="00147406">
        <w:t>l</w:t>
      </w:r>
      <w:r w:rsidRPr="00147406">
        <w:t xml:space="preserve">tatet av granskningen har redovisats i rapporten </w:t>
      </w:r>
      <w:r w:rsidRPr="00147406">
        <w:rPr>
          <w:i/>
        </w:rPr>
        <w:t>Beredskap för kärnkraft</w:t>
      </w:r>
      <w:r w:rsidRPr="00147406">
        <w:rPr>
          <w:i/>
        </w:rPr>
        <w:t>s</w:t>
      </w:r>
      <w:r w:rsidRPr="00147406">
        <w:rPr>
          <w:i/>
        </w:rPr>
        <w:t xml:space="preserve">olyckor </w:t>
      </w:r>
      <w:r w:rsidRPr="00147406">
        <w:t>(RiR 2007:4). Rapporten publicerades i april 2007.</w:t>
      </w:r>
    </w:p>
    <w:p w:rsidR="000702C3" w:rsidRPr="00147406" w:rsidRDefault="000702C3" w:rsidP="000702C3">
      <w:pPr>
        <w:pStyle w:val="Rubrik2"/>
      </w:pPr>
      <w:bookmarkStart w:id="17" w:name="_Toc167528663"/>
      <w:r w:rsidRPr="00147406">
        <w:t>Bakgrund</w:t>
      </w:r>
      <w:bookmarkEnd w:id="17"/>
    </w:p>
    <w:p w:rsidR="000702C3" w:rsidRPr="00147406" w:rsidRDefault="000702C3" w:rsidP="000702C3">
      <w:r w:rsidRPr="00147406">
        <w:t>Den svenska kär</w:t>
      </w:r>
      <w:r w:rsidR="009562DE" w:rsidRPr="00147406">
        <w:t>nkraften byggdes upp under 1970-</w:t>
      </w:r>
      <w:r w:rsidRPr="00147406">
        <w:t xml:space="preserve"> och 80</w:t>
      </w:r>
      <w:r w:rsidR="009562DE" w:rsidRPr="00147406">
        <w:t>-</w:t>
      </w:r>
      <w:r w:rsidRPr="00147406">
        <w:t>tale</w:t>
      </w:r>
      <w:r w:rsidR="009562DE" w:rsidRPr="00147406">
        <w:t>n. Sverige har för närvarande tio</w:t>
      </w:r>
      <w:r w:rsidRPr="00147406">
        <w:t xml:space="preserve"> reaktorer för elproduktion i kommersiell drift</w:t>
      </w:r>
      <w:r w:rsidR="009562DE" w:rsidRPr="00147406">
        <w:t>,</w:t>
      </w:r>
      <w:r w:rsidRPr="00147406">
        <w:t xml:space="preserve"> som står för ungefär hälften av Sveriges totala elproduktion. Folkomröstningen 1980 resulterade i att riksdagen beslutade att kärnkraften skulle avvecklas succe</w:t>
      </w:r>
      <w:r w:rsidRPr="00147406">
        <w:t>s</w:t>
      </w:r>
      <w:r w:rsidRPr="00147406">
        <w:t>sivt och att den sista reaktorn ska ha tagits ur bruk 2010. Två reaktorer (Ba</w:t>
      </w:r>
      <w:r w:rsidRPr="00147406">
        <w:t>r</w:t>
      </w:r>
      <w:r w:rsidR="008F3334" w:rsidRPr="00147406">
        <w:t xml:space="preserve">sebäck 1 och 2) stängdes </w:t>
      </w:r>
      <w:r w:rsidRPr="00147406">
        <w:t xml:space="preserve">1999 respektive 2005. </w:t>
      </w:r>
    </w:p>
    <w:p w:rsidR="000702C3" w:rsidRPr="00147406" w:rsidRDefault="000702C3" w:rsidP="000702C3">
      <w:pPr>
        <w:pStyle w:val="Rubrik3"/>
        <w:rPr>
          <w:noProof w:val="0"/>
        </w:rPr>
      </w:pPr>
      <w:bookmarkStart w:id="18" w:name="_Toc167528664"/>
      <w:r w:rsidRPr="00147406">
        <w:rPr>
          <w:noProof w:val="0"/>
        </w:rPr>
        <w:t>Krisberedskap</w:t>
      </w:r>
      <w:bookmarkEnd w:id="18"/>
    </w:p>
    <w:p w:rsidR="000702C3" w:rsidRPr="00147406" w:rsidRDefault="000702C3" w:rsidP="000702C3">
      <w:r w:rsidRPr="00147406">
        <w:t>Begreppet krisberedskap innebär en förmåga att förebygga, motstå och hant</w:t>
      </w:r>
      <w:r w:rsidRPr="00147406">
        <w:t>e</w:t>
      </w:r>
      <w:r w:rsidRPr="00147406">
        <w:t xml:space="preserve">ra krissituationer. Det görs bl.a. genom utbildning och övning samt genom den organisation och de strukturer som skapas före, under och efter en kris. </w:t>
      </w:r>
    </w:p>
    <w:p w:rsidR="00D50C27" w:rsidRPr="00147406" w:rsidRDefault="000702C3" w:rsidP="00D50C27">
      <w:pPr>
        <w:pStyle w:val="Normaltindrag"/>
      </w:pPr>
      <w:r w:rsidRPr="00147406">
        <w:t>Utgångspunkten för samhällets system för krishantering är att det ska vara generellt och kunna anpassas till olika typer av kriser. Samhällets krishante</w:t>
      </w:r>
      <w:r w:rsidRPr="00147406">
        <w:t>r</w:t>
      </w:r>
      <w:r w:rsidRPr="00147406">
        <w:t>ing ska ha sin utgångspunkt i tre principer</w:t>
      </w:r>
      <w:r w:rsidR="00C1587A" w:rsidRPr="00147406">
        <w:rPr>
          <w:rStyle w:val="Fotnotsreferens"/>
        </w:rPr>
        <w:footnoteReference w:id="1"/>
      </w:r>
      <w:r w:rsidR="009562DE" w:rsidRPr="00147406">
        <w:t>:</w:t>
      </w:r>
    </w:p>
    <w:p w:rsidR="000702C3" w:rsidRPr="00147406" w:rsidRDefault="00D50C27" w:rsidP="00D50C27">
      <w:pPr>
        <w:numPr>
          <w:ilvl w:val="0"/>
          <w:numId w:val="7"/>
        </w:numPr>
        <w:spacing w:line="240" w:lineRule="auto"/>
      </w:pPr>
      <w:r w:rsidRPr="00147406">
        <w:t>A</w:t>
      </w:r>
      <w:r w:rsidR="000702C3" w:rsidRPr="00147406">
        <w:t>nsvarsprincipen: Den som har ansvaret för en verksamhet under norm</w:t>
      </w:r>
      <w:r w:rsidR="000702C3" w:rsidRPr="00147406">
        <w:t>a</w:t>
      </w:r>
      <w:r w:rsidR="000702C3" w:rsidRPr="00147406">
        <w:t>la förhållanden ska ha motsvarande ansvar under en krissitu</w:t>
      </w:r>
      <w:r w:rsidR="000702C3" w:rsidRPr="00147406">
        <w:t>a</w:t>
      </w:r>
      <w:r w:rsidR="000702C3" w:rsidRPr="00147406">
        <w:t>tion.</w:t>
      </w:r>
    </w:p>
    <w:p w:rsidR="000702C3" w:rsidRPr="00147406" w:rsidRDefault="009562DE" w:rsidP="00D50C27">
      <w:pPr>
        <w:numPr>
          <w:ilvl w:val="0"/>
          <w:numId w:val="7"/>
        </w:numPr>
        <w:spacing w:line="240" w:lineRule="auto"/>
      </w:pPr>
      <w:r w:rsidRPr="00147406">
        <w:t>N</w:t>
      </w:r>
      <w:r w:rsidR="000702C3" w:rsidRPr="00147406">
        <w:t>ärhetsprincipen: En kris ska hanteras där den inträffar och av dem som är närmast berörda och ansvariga.</w:t>
      </w:r>
    </w:p>
    <w:p w:rsidR="000702C3" w:rsidRPr="00147406" w:rsidRDefault="00D50C27" w:rsidP="00D50C27">
      <w:pPr>
        <w:numPr>
          <w:ilvl w:val="0"/>
          <w:numId w:val="7"/>
        </w:numPr>
        <w:spacing w:line="240" w:lineRule="auto"/>
      </w:pPr>
      <w:r w:rsidRPr="00147406">
        <w:t>L</w:t>
      </w:r>
      <w:r w:rsidR="000702C3" w:rsidRPr="00147406">
        <w:t>ikhetsprincipen: En verksamhets organisation och lokalisering ska inte fö</w:t>
      </w:r>
      <w:r w:rsidR="000702C3" w:rsidRPr="00147406">
        <w:t>r</w:t>
      </w:r>
      <w:r w:rsidR="000702C3" w:rsidRPr="00147406">
        <w:t xml:space="preserve">ändras mer än vad som krävs vid en kris. </w:t>
      </w:r>
    </w:p>
    <w:p w:rsidR="000702C3" w:rsidRPr="00147406" w:rsidRDefault="000702C3" w:rsidP="000702C3">
      <w:r w:rsidRPr="00147406">
        <w:t>Strukturen för samhällets krishantering bygger på sektorsansvar och geogr</w:t>
      </w:r>
      <w:r w:rsidRPr="00147406">
        <w:t>a</w:t>
      </w:r>
      <w:r w:rsidRPr="00147406">
        <w:t>fiskt områdesansvar. För att främja en helhetssyn i planeringen har centr</w:t>
      </w:r>
      <w:r w:rsidRPr="00147406">
        <w:t>a</w:t>
      </w:r>
      <w:r w:rsidRPr="00147406">
        <w:t>la myndigheter och länsstyrelser samverkans- och bevakningsansvar. Samve</w:t>
      </w:r>
      <w:r w:rsidRPr="00147406">
        <w:t>r</w:t>
      </w:r>
      <w:r w:rsidRPr="00147406">
        <w:t>kansansvaret innebär att myndigheter har ett ansvar för att samverka med andra organ. Bevakningsansvaret innebär att myndigheten ska genomföra omvärldsbevakning och upprätthålla den kompetens som krävs för att uppfy</w:t>
      </w:r>
      <w:r w:rsidRPr="00147406">
        <w:t>l</w:t>
      </w:r>
      <w:r w:rsidRPr="00147406">
        <w:t xml:space="preserve">la de krav som ställs på myndigheten vid en kris. </w:t>
      </w:r>
    </w:p>
    <w:p w:rsidR="000702C3" w:rsidRPr="00147406" w:rsidRDefault="000702C3" w:rsidP="000702C3">
      <w:pPr>
        <w:pStyle w:val="Normaltindrag"/>
      </w:pPr>
      <w:r w:rsidRPr="00147406">
        <w:t>För att främja en helhetssyn i planeringen för krisberedskap och höjd b</w:t>
      </w:r>
      <w:r w:rsidRPr="00147406">
        <w:t>e</w:t>
      </w:r>
      <w:r w:rsidRPr="00147406">
        <w:t>redskap för hela landet ska plan</w:t>
      </w:r>
      <w:r w:rsidRPr="00147406">
        <w:t>e</w:t>
      </w:r>
      <w:r w:rsidRPr="00147406">
        <w:t xml:space="preserve">ringen för berörda myndigheter bedrivas inom olika samverkansområden, t.ex. hanterar området </w:t>
      </w:r>
      <w:r w:rsidRPr="00147406">
        <w:rPr>
          <w:i/>
        </w:rPr>
        <w:t>Farliga ämnen</w:t>
      </w:r>
      <w:r w:rsidRPr="00147406">
        <w:t xml:space="preserve"> k</w:t>
      </w:r>
      <w:r w:rsidRPr="00147406">
        <w:t>e</w:t>
      </w:r>
      <w:r w:rsidRPr="00147406">
        <w:t>miska, biologiska, radiologiska och nukleära hot. Hot eller beredskap kopplat till kärnkraften hanteras dock inte inom något samverkansområde. Krisbere</w:t>
      </w:r>
      <w:r w:rsidRPr="00147406">
        <w:t>d</w:t>
      </w:r>
      <w:r w:rsidRPr="00147406">
        <w:t>skapsmyndigheten är samordnande myndighet och ska årligen till Regering</w:t>
      </w:r>
      <w:r w:rsidRPr="00147406">
        <w:t>s</w:t>
      </w:r>
      <w:r w:rsidRPr="00147406">
        <w:t>kansliet redovisa och bedöma hur arbetet bedrivits.</w:t>
      </w:r>
    </w:p>
    <w:p w:rsidR="000702C3" w:rsidRPr="00147406" w:rsidRDefault="000702C3" w:rsidP="000702C3">
      <w:pPr>
        <w:pStyle w:val="Normaltindrag"/>
      </w:pPr>
      <w:r w:rsidRPr="00147406">
        <w:t>I krisberedskapsföror</w:t>
      </w:r>
      <w:r w:rsidRPr="00147406">
        <w:t>d</w:t>
      </w:r>
      <w:r w:rsidRPr="00147406">
        <w:t>ningen</w:t>
      </w:r>
      <w:r w:rsidRPr="00147406">
        <w:rPr>
          <w:vertAlign w:val="superscript"/>
        </w:rPr>
        <w:footnoteReference w:id="2"/>
      </w:r>
      <w:r w:rsidRPr="00147406">
        <w:t xml:space="preserve"> ställs generella krav på myndigheterna att ta fram risk- och sårbarhetsanalyser inom sitt ansvarsområde. Enligt förordnin</w:t>
      </w:r>
      <w:r w:rsidRPr="00147406">
        <w:t>g</w:t>
      </w:r>
      <w:r w:rsidRPr="00147406">
        <w:t>en ska myndigheterna årligen analysera risker och sårbarheter inom sina ansvars- och verksamhet</w:t>
      </w:r>
      <w:r w:rsidRPr="00147406">
        <w:t>s</w:t>
      </w:r>
      <w:r w:rsidRPr="00147406">
        <w:t>områden. Myndigheterna avgör själva vilken typ av händelser som de ska analysera.</w:t>
      </w:r>
    </w:p>
    <w:p w:rsidR="000702C3" w:rsidRPr="00147406" w:rsidRDefault="000702C3" w:rsidP="000702C3">
      <w:pPr>
        <w:pStyle w:val="Rubrik3"/>
        <w:rPr>
          <w:noProof w:val="0"/>
        </w:rPr>
      </w:pPr>
      <w:bookmarkStart w:id="19" w:name="_Toc167528665"/>
      <w:r w:rsidRPr="00147406">
        <w:rPr>
          <w:noProof w:val="0"/>
        </w:rPr>
        <w:t>Beredskap för kärnkraftsolyckor</w:t>
      </w:r>
      <w:bookmarkEnd w:id="19"/>
    </w:p>
    <w:p w:rsidR="004461AE" w:rsidRPr="00147406" w:rsidRDefault="00C1587A" w:rsidP="004461AE">
      <w:pPr>
        <w:spacing w:line="240" w:lineRule="atLeast"/>
      </w:pPr>
      <w:r w:rsidRPr="00147406">
        <w:t>I skrivelse 2000/01</w:t>
      </w:r>
      <w:r w:rsidR="000702C3" w:rsidRPr="00147406">
        <w:t xml:space="preserve">:52 </w:t>
      </w:r>
      <w:r w:rsidR="000702C3" w:rsidRPr="00147406">
        <w:rPr>
          <w:i/>
        </w:rPr>
        <w:t>Beredskapen för svåra påfrestningar på samhället i fred</w:t>
      </w:r>
      <w:r w:rsidR="000702C3" w:rsidRPr="00147406">
        <w:t xml:space="preserve"> har regeringen utvecklat målet för samhällets åtgärder för beredskap för kärnkraftsolyckor. Enligt skrivelsen ska utsläpp av radioaktiva ämnen från kärntekniska anläggningar inte ske. Om en kärnkraftsolycka med radioaktivt utsläpp och nedfall ändå inträffar är målet att begränsa effekterna för männ</w:t>
      </w:r>
      <w:r w:rsidR="000702C3" w:rsidRPr="00147406">
        <w:t>i</w:t>
      </w:r>
      <w:r w:rsidR="000702C3" w:rsidRPr="00147406">
        <w:t xml:space="preserve">skor, miljö och egendom. </w:t>
      </w:r>
      <w:r w:rsidR="004461AE" w:rsidRPr="00147406">
        <w:t>Det ska finnas möjlighet att ta hand om människor som utsätts för strålning. De långsiktiga effekterna av nedfallet ska kunna bedömas</w:t>
      </w:r>
      <w:r w:rsidR="00D50C27" w:rsidRPr="00147406">
        <w:t>,</w:t>
      </w:r>
      <w:r w:rsidR="004461AE" w:rsidRPr="00147406">
        <w:t xml:space="preserve"> och saneringsåtgärder ska kunna vidtas så att mark</w:t>
      </w:r>
      <w:r w:rsidR="00D50C27" w:rsidRPr="00147406">
        <w:t>en</w:t>
      </w:r>
      <w:r w:rsidR="004461AE" w:rsidRPr="00147406">
        <w:t xml:space="preserve"> i så stor u</w:t>
      </w:r>
      <w:r w:rsidR="004461AE" w:rsidRPr="00147406">
        <w:t>t</w:t>
      </w:r>
      <w:r w:rsidR="004461AE" w:rsidRPr="00147406">
        <w:t xml:space="preserve">sträckning som möjligt åter kan användas för </w:t>
      </w:r>
      <w:r w:rsidR="00D50C27" w:rsidRPr="00147406">
        <w:t>dess</w:t>
      </w:r>
      <w:r w:rsidR="004461AE" w:rsidRPr="00147406">
        <w:t xml:space="preserve"> ändamål. Åtgärderna ska kunna vidtas oavsett om utsläppen kommer från svenska eller utländska kär</w:t>
      </w:r>
      <w:r w:rsidR="004461AE" w:rsidRPr="00147406">
        <w:t>n</w:t>
      </w:r>
      <w:r w:rsidR="004461AE" w:rsidRPr="00147406">
        <w:t>tekni</w:t>
      </w:r>
      <w:r w:rsidR="004461AE" w:rsidRPr="00147406">
        <w:t>s</w:t>
      </w:r>
      <w:r w:rsidR="004461AE" w:rsidRPr="00147406">
        <w:t xml:space="preserve">ka anläggningar. </w:t>
      </w:r>
    </w:p>
    <w:p w:rsidR="008F3334" w:rsidRPr="00147406" w:rsidRDefault="000702C3" w:rsidP="001257BE">
      <w:pPr>
        <w:pStyle w:val="Normaltindrag"/>
      </w:pPr>
      <w:r w:rsidRPr="00147406">
        <w:t xml:space="preserve">Beredskapen för kärnkraftsolyckor styrs genom bestämmelser i </w:t>
      </w:r>
      <w:r w:rsidRPr="00147406">
        <w:rPr>
          <w:i/>
        </w:rPr>
        <w:t>lagen</w:t>
      </w:r>
      <w:r w:rsidRPr="00147406">
        <w:t xml:space="preserve"> (2003:778) </w:t>
      </w:r>
      <w:r w:rsidRPr="00147406">
        <w:rPr>
          <w:i/>
        </w:rPr>
        <w:t>om skydd mot olyckor</w:t>
      </w:r>
      <w:r w:rsidRPr="00147406">
        <w:t xml:space="preserve">. Om en olycka sker i ett kärnkraftverk och det finns risk för radioaktivt utsläpp ska statlig räddningstjänst inledas för att möta de konsekvenser som kan bli följden. </w:t>
      </w:r>
      <w:r w:rsidR="008F3334" w:rsidRPr="00147406">
        <w:t>En statlig myndighet eller en kommun är skyldig att med personal och egendom delta i en räddningsinsats på anmodan av räddningsledaren och vid sanering efter utsläpp av radioaktiva ämnen på anmodan av den myndighet som ansvarar för saneringen. En sådan skyldighet föreligger dock endast om myndigheten eller kommunen har läm</w:t>
      </w:r>
      <w:r w:rsidR="008F3334" w:rsidRPr="00147406">
        <w:t>p</w:t>
      </w:r>
      <w:r w:rsidR="008F3334" w:rsidRPr="00147406">
        <w:t>liga resurser och ett deltagande inte allvarligt hindrar den va</w:t>
      </w:r>
      <w:r w:rsidR="00D50C27" w:rsidRPr="00147406">
        <w:t>n</w:t>
      </w:r>
      <w:r w:rsidR="008F3334" w:rsidRPr="00147406">
        <w:t>liga verksamh</w:t>
      </w:r>
      <w:r w:rsidR="008F3334" w:rsidRPr="00147406">
        <w:t>e</w:t>
      </w:r>
      <w:r w:rsidR="008F3334" w:rsidRPr="00147406">
        <w:t>ten</w:t>
      </w:r>
      <w:r w:rsidR="006B04A2" w:rsidRPr="00147406">
        <w:t xml:space="preserve"> (4 kap. 8 §)</w:t>
      </w:r>
      <w:r w:rsidR="008F3334" w:rsidRPr="00147406">
        <w:t xml:space="preserve">. </w:t>
      </w:r>
    </w:p>
    <w:p w:rsidR="008F3334" w:rsidRPr="00147406" w:rsidRDefault="000702C3" w:rsidP="001257BE">
      <w:pPr>
        <w:pStyle w:val="Normaltindrag"/>
      </w:pPr>
      <w:r w:rsidRPr="00147406">
        <w:t xml:space="preserve">Länsstyrelsen leder och samordnar de myndigheter, kommuner och andra aktörer som deltar i räddningstjänsten. </w:t>
      </w:r>
      <w:r w:rsidR="008F3334" w:rsidRPr="00147406">
        <w:t>Länsstyrelsen stöds av ett antal centr</w:t>
      </w:r>
      <w:r w:rsidR="008F3334" w:rsidRPr="00147406">
        <w:t>a</w:t>
      </w:r>
      <w:r w:rsidR="008F3334" w:rsidRPr="00147406">
        <w:t>la expertmyndigheter som ingår i det s.k. Myndighetsrådet</w:t>
      </w:r>
      <w:r w:rsidR="008F3334" w:rsidRPr="00147406">
        <w:rPr>
          <w:rStyle w:val="Fotnotsreferens"/>
        </w:rPr>
        <w:footnoteReference w:id="3"/>
      </w:r>
      <w:r w:rsidR="008F3334" w:rsidRPr="00147406">
        <w:t>, som samlas vid Strålskyddsinstitutet. Regeringen har ett övergripande ansvar för att ge föru</w:t>
      </w:r>
      <w:r w:rsidR="008F3334" w:rsidRPr="00147406">
        <w:t>t</w:t>
      </w:r>
      <w:r w:rsidR="008F3334" w:rsidRPr="00147406">
        <w:t xml:space="preserve">sättningar och resurser till ansvariga aktörer. </w:t>
      </w:r>
    </w:p>
    <w:p w:rsidR="000702C3" w:rsidRPr="00147406" w:rsidRDefault="000702C3" w:rsidP="000702C3">
      <w:pPr>
        <w:pStyle w:val="Normaltindrag"/>
      </w:pPr>
      <w:r w:rsidRPr="00147406">
        <w:t>Länsstyrelsen ska också ansvara för den miljösanering som staten</w:t>
      </w:r>
      <w:r w:rsidR="001257BE" w:rsidRPr="00147406">
        <w:t xml:space="preserve"> </w:t>
      </w:r>
      <w:r w:rsidRPr="00147406">
        <w:t xml:space="preserve">ska vidta efter en kärnkraftsolycka. </w:t>
      </w:r>
      <w:r w:rsidR="001257BE" w:rsidRPr="00147406">
        <w:t xml:space="preserve">Sanering innebär åtgärder för att göra det möjligt att åter använda mark, </w:t>
      </w:r>
      <w:r w:rsidR="006B04A2" w:rsidRPr="00147406">
        <w:t xml:space="preserve">vatten, </w:t>
      </w:r>
      <w:r w:rsidR="001257BE" w:rsidRPr="00147406">
        <w:t>anläggningar och annan egendom som föror</w:t>
      </w:r>
      <w:r w:rsidR="001257BE" w:rsidRPr="00147406">
        <w:t>e</w:t>
      </w:r>
      <w:r w:rsidR="001257BE" w:rsidRPr="00147406">
        <w:t xml:space="preserve">nats genom utsläpp av radioaktiva ämnen. </w:t>
      </w:r>
      <w:r w:rsidR="003E572E" w:rsidRPr="00147406">
        <w:t>Staten är skyldig att vidta sådana åtgä</w:t>
      </w:r>
      <w:r w:rsidR="003E572E" w:rsidRPr="00147406">
        <w:t>r</w:t>
      </w:r>
      <w:r w:rsidR="003E572E" w:rsidRPr="00147406">
        <w:t>der endast i den utsträckning detta är motiverat med hänsyn till följderna av utsläppet, det hotade intressets vikt, kostnaderna för insatsen och omstä</w:t>
      </w:r>
      <w:r w:rsidR="003E572E" w:rsidRPr="00147406">
        <w:t>n</w:t>
      </w:r>
      <w:r w:rsidR="003E572E" w:rsidRPr="00147406">
        <w:t>digheterna i övrigt</w:t>
      </w:r>
      <w:r w:rsidR="001257BE" w:rsidRPr="00147406">
        <w:rPr>
          <w:rStyle w:val="Fotnotsreferens"/>
        </w:rPr>
        <w:footnoteReference w:id="4"/>
      </w:r>
      <w:r w:rsidR="001257BE" w:rsidRPr="00147406">
        <w:t xml:space="preserve">. </w:t>
      </w:r>
    </w:p>
    <w:p w:rsidR="000702C3" w:rsidRPr="00147406" w:rsidRDefault="000702C3" w:rsidP="000702C3">
      <w:pPr>
        <w:pStyle w:val="Rubrik3"/>
        <w:rPr>
          <w:noProof w:val="0"/>
        </w:rPr>
      </w:pPr>
      <w:bookmarkStart w:id="20" w:name="_Toc167528666"/>
      <w:r w:rsidRPr="00147406">
        <w:rPr>
          <w:noProof w:val="0"/>
        </w:rPr>
        <w:t>Granskningens syfte och inriktning</w:t>
      </w:r>
      <w:bookmarkEnd w:id="20"/>
    </w:p>
    <w:p w:rsidR="000702C3" w:rsidRPr="00147406" w:rsidRDefault="000702C3" w:rsidP="000702C3">
      <w:r w:rsidRPr="00147406">
        <w:t>Riksrevisionen har granskat beredskapen för att hantera konsekvenserna av en olycka i något av de svenska kärnkraftverken av följande skäl:</w:t>
      </w:r>
    </w:p>
    <w:p w:rsidR="000702C3" w:rsidRPr="00147406" w:rsidRDefault="000702C3" w:rsidP="00D50C27">
      <w:pPr>
        <w:numPr>
          <w:ilvl w:val="0"/>
          <w:numId w:val="8"/>
        </w:numPr>
        <w:spacing w:line="240" w:lineRule="auto"/>
      </w:pPr>
      <w:r w:rsidRPr="00147406">
        <w:t>Om en olycka med ett stort utsläpp av radioaktiva ämnen skulle i</w:t>
      </w:r>
      <w:r w:rsidRPr="00147406">
        <w:t>n</w:t>
      </w:r>
      <w:r w:rsidRPr="00147406">
        <w:t xml:space="preserve">träffa skulle det få stora konsekvenser för samhället. </w:t>
      </w:r>
    </w:p>
    <w:p w:rsidR="000702C3" w:rsidRPr="00147406" w:rsidRDefault="00D50C27" w:rsidP="00D50C27">
      <w:pPr>
        <w:numPr>
          <w:ilvl w:val="0"/>
          <w:numId w:val="8"/>
        </w:numPr>
        <w:spacing w:line="240" w:lineRule="auto"/>
      </w:pPr>
      <w:r w:rsidRPr="00147406">
        <w:t>B</w:t>
      </w:r>
      <w:r w:rsidR="000702C3" w:rsidRPr="00147406">
        <w:t>eredskapen för kärnkraftsolyckor upprätthålls av ett stort antal a</w:t>
      </w:r>
      <w:r w:rsidR="000702C3" w:rsidRPr="00147406">
        <w:t>k</w:t>
      </w:r>
      <w:r w:rsidR="000702C3" w:rsidRPr="00147406">
        <w:t>törer på flera nivåer i samhället, vilket ställer stora krav på samve</w:t>
      </w:r>
      <w:r w:rsidR="000702C3" w:rsidRPr="00147406">
        <w:t>r</w:t>
      </w:r>
      <w:r w:rsidR="000702C3" w:rsidRPr="00147406">
        <w:t>kan och samor</w:t>
      </w:r>
      <w:r w:rsidR="000702C3" w:rsidRPr="00147406">
        <w:t>d</w:t>
      </w:r>
      <w:r w:rsidR="000702C3" w:rsidRPr="00147406">
        <w:t>ning.</w:t>
      </w:r>
    </w:p>
    <w:p w:rsidR="000702C3" w:rsidRPr="00147406" w:rsidRDefault="000702C3" w:rsidP="00D50C27">
      <w:pPr>
        <w:numPr>
          <w:ilvl w:val="0"/>
          <w:numId w:val="8"/>
        </w:numPr>
        <w:spacing w:line="240" w:lineRule="auto"/>
      </w:pPr>
      <w:r w:rsidRPr="00147406">
        <w:t>Den statliga revisionen har inte tidigare granskat beredskapen vid en kär</w:t>
      </w:r>
      <w:r w:rsidRPr="00147406">
        <w:t>n</w:t>
      </w:r>
      <w:r w:rsidRPr="00147406">
        <w:t>kraftsolycka.</w:t>
      </w:r>
    </w:p>
    <w:p w:rsidR="00D50C27" w:rsidRPr="00147406" w:rsidRDefault="000702C3" w:rsidP="000702C3">
      <w:r w:rsidRPr="00147406">
        <w:t>Den övergripande revisionsfrågan för granskningen är följande:</w:t>
      </w:r>
      <w:r w:rsidR="00D50C27" w:rsidRPr="00147406">
        <w:t xml:space="preserve"> </w:t>
      </w:r>
      <w:r w:rsidRPr="00147406">
        <w:t>Säkerställer ansvariga myndigheter en god beredskap för att hantera ko</w:t>
      </w:r>
      <w:r w:rsidRPr="00147406">
        <w:t>n</w:t>
      </w:r>
      <w:r w:rsidRPr="00147406">
        <w:t>sekvenser av olyckor i svenska kärnkraftverk?</w:t>
      </w:r>
    </w:p>
    <w:p w:rsidR="000702C3" w:rsidRPr="00147406" w:rsidRDefault="000702C3" w:rsidP="00D50C27">
      <w:pPr>
        <w:pStyle w:val="Normaltindrag"/>
      </w:pPr>
      <w:r w:rsidRPr="00147406">
        <w:t>För att få revisionsfrågan besvarad har Riksrevisionen undersökt frågor som rör mål och krav, förmåga, ansvar och samverkan samt uppföljning och til</w:t>
      </w:r>
      <w:r w:rsidRPr="00147406">
        <w:t>l</w:t>
      </w:r>
      <w:r w:rsidRPr="00147406">
        <w:t>syn.</w:t>
      </w:r>
    </w:p>
    <w:p w:rsidR="000702C3" w:rsidRPr="00147406" w:rsidRDefault="000702C3" w:rsidP="000702C3">
      <w:pPr>
        <w:pStyle w:val="Normaltindrag"/>
      </w:pPr>
      <w:r w:rsidRPr="00147406">
        <w:t>I granskningen särskiljs två delar i beredskapsarbetet. Den första delen a</w:t>
      </w:r>
      <w:r w:rsidRPr="00147406">
        <w:t>v</w:t>
      </w:r>
      <w:r w:rsidRPr="00147406">
        <w:t xml:space="preserve">ser </w:t>
      </w:r>
      <w:r w:rsidRPr="00147406">
        <w:rPr>
          <w:i/>
        </w:rPr>
        <w:t>den akuta fasen under</w:t>
      </w:r>
      <w:r w:rsidRPr="00147406">
        <w:t xml:space="preserve"> en kärnkraftsolycka</w:t>
      </w:r>
      <w:r w:rsidR="00F55519" w:rsidRPr="00147406">
        <w:rPr>
          <w:rStyle w:val="Fotnotsreferens"/>
        </w:rPr>
        <w:footnoteReference w:id="5"/>
      </w:r>
      <w:r w:rsidRPr="00147406">
        <w:t>, alltså ledningsarbetet för att få till stånd en samlad lägesbild, mätning av stråldoser, förberedelse och geno</w:t>
      </w:r>
      <w:r w:rsidRPr="00147406">
        <w:t>m</w:t>
      </w:r>
      <w:r w:rsidRPr="00147406">
        <w:t xml:space="preserve">förande av utrymning och förmedling av information till allmänheten. Den andra delen avser </w:t>
      </w:r>
      <w:r w:rsidRPr="00147406">
        <w:rPr>
          <w:i/>
        </w:rPr>
        <w:t>det långsiktiga arbetet</w:t>
      </w:r>
      <w:r w:rsidRPr="00147406">
        <w:t xml:space="preserve"> </w:t>
      </w:r>
      <w:r w:rsidRPr="00147406">
        <w:rPr>
          <w:i/>
        </w:rPr>
        <w:t>efter</w:t>
      </w:r>
      <w:r w:rsidRPr="00147406">
        <w:t xml:space="preserve"> en olycka med utsläpp av radioaktiva ämnen. I detta arbete ingår bl</w:t>
      </w:r>
      <w:r w:rsidR="00D50C27" w:rsidRPr="00147406">
        <w:t>.</w:t>
      </w:r>
      <w:r w:rsidRPr="00147406">
        <w:t>a</w:t>
      </w:r>
      <w:r w:rsidR="00D50C27" w:rsidRPr="00147406">
        <w:t>.</w:t>
      </w:r>
      <w:r w:rsidRPr="00147406">
        <w:t xml:space="preserve"> sanering, mätning av stråld</w:t>
      </w:r>
      <w:r w:rsidRPr="00147406">
        <w:t>o</w:t>
      </w:r>
      <w:r w:rsidRPr="00147406">
        <w:t>ser i livsmedel samt råd och rekommendationer till allmänhet och näringsi</w:t>
      </w:r>
      <w:r w:rsidRPr="00147406">
        <w:t>d</w:t>
      </w:r>
      <w:r w:rsidRPr="00147406">
        <w:t xml:space="preserve">kare. </w:t>
      </w:r>
    </w:p>
    <w:p w:rsidR="000702C3" w:rsidRPr="00147406" w:rsidRDefault="000702C3" w:rsidP="000702C3">
      <w:pPr>
        <w:pStyle w:val="Normaltindrag"/>
      </w:pPr>
      <w:r w:rsidRPr="00147406">
        <w:t xml:space="preserve">Granskningen omfattar de tre län där kärnkraftverk är i drift, dvs. Halland (Ringhals), Kalmar (Oskarshamn) och Uppsala (Forsmark) samt </w:t>
      </w:r>
      <w:r w:rsidR="00620FCA" w:rsidRPr="00147406">
        <w:t>fyra</w:t>
      </w:r>
      <w:r w:rsidRPr="00147406">
        <w:t xml:space="preserve"> depa</w:t>
      </w:r>
      <w:r w:rsidRPr="00147406">
        <w:t>r</w:t>
      </w:r>
      <w:r w:rsidRPr="00147406">
        <w:t>tement och 18 myndigheter. Granskningen avser i huvudsak perioden 2004</w:t>
      </w:r>
      <w:r w:rsidRPr="00147406">
        <w:softHyphen/>
        <w:t>–2006.</w:t>
      </w:r>
    </w:p>
    <w:p w:rsidR="000702C3" w:rsidRPr="00147406" w:rsidRDefault="000702C3" w:rsidP="000702C3">
      <w:pPr>
        <w:pStyle w:val="Rubrik2"/>
      </w:pPr>
      <w:bookmarkStart w:id="21" w:name="_Toc167528667"/>
      <w:r w:rsidRPr="00147406">
        <w:t>Riksrevisionens iakttagelser och slutsatser</w:t>
      </w:r>
      <w:bookmarkEnd w:id="21"/>
    </w:p>
    <w:p w:rsidR="000702C3" w:rsidRPr="00147406" w:rsidRDefault="000702C3" w:rsidP="00917255">
      <w:pPr>
        <w:pStyle w:val="Rubrik3"/>
        <w:rPr>
          <w:noProof w:val="0"/>
        </w:rPr>
      </w:pPr>
      <w:bookmarkStart w:id="22" w:name="_Toc167528668"/>
      <w:r w:rsidRPr="00147406">
        <w:rPr>
          <w:noProof w:val="0"/>
        </w:rPr>
        <w:t>Regeringens mål och krav är delvis otydliga</w:t>
      </w:r>
      <w:bookmarkEnd w:id="22"/>
    </w:p>
    <w:p w:rsidR="000702C3" w:rsidRPr="00147406" w:rsidRDefault="000702C3" w:rsidP="000702C3">
      <w:r w:rsidRPr="00147406">
        <w:t>Riksrevisionen pekar på den omständigheten att regeringen inte ställer några specifika krav på vilka typer av händelser som myndigheterna ska behandla i sina risk- och sårbarhetsanalyser. Granskningen visar att detta har medfört att myndigheterna sällan har analyserat frågor om beredskap för kärnkraft</w:t>
      </w:r>
      <w:r w:rsidRPr="00147406">
        <w:t>s</w:t>
      </w:r>
      <w:r w:rsidRPr="00147406">
        <w:t>olyckor trots att detta ligger inom myndigheternas ansvarsområde. Riksrev</w:t>
      </w:r>
      <w:r w:rsidRPr="00147406">
        <w:t>i</w:t>
      </w:r>
      <w:r w:rsidRPr="00147406">
        <w:t>sionen menar att risk- och sårbarhetsanalyserna är ett användbart medel för strategi och planering inom sådan beredskap.</w:t>
      </w:r>
    </w:p>
    <w:p w:rsidR="000702C3" w:rsidRPr="00147406" w:rsidRDefault="000702C3" w:rsidP="000702C3">
      <w:pPr>
        <w:pStyle w:val="Normaltindrag"/>
      </w:pPr>
      <w:r w:rsidRPr="00147406">
        <w:t>Riksrevisionen framhåller också att myndigheterna har en möjlighet att åberopa resursbrist för att inte delta i insatser, övning och planläggning</w:t>
      </w:r>
      <w:r w:rsidR="00620FCA" w:rsidRPr="00147406">
        <w:t>,</w:t>
      </w:r>
      <w:r w:rsidRPr="00147406">
        <w:t xml:space="preserve"> vilket kan tolkas som att det i praktiken är frivilligt för en myndighet att delta i övningar. Riksrevisionen anser att regeringen därmed inte i alla delar säke</w:t>
      </w:r>
      <w:r w:rsidRPr="00147406">
        <w:t>r</w:t>
      </w:r>
      <w:r w:rsidRPr="00147406">
        <w:t>ställt förutsättningar</w:t>
      </w:r>
      <w:r w:rsidR="00620FCA" w:rsidRPr="00147406">
        <w:t>na</w:t>
      </w:r>
      <w:r w:rsidRPr="00147406">
        <w:t xml:space="preserve"> för en god beredskap. </w:t>
      </w:r>
    </w:p>
    <w:p w:rsidR="000702C3" w:rsidRPr="00147406" w:rsidRDefault="000702C3" w:rsidP="000702C3">
      <w:pPr>
        <w:pStyle w:val="Normaltindrag"/>
      </w:pPr>
      <w:r w:rsidRPr="00147406">
        <w:t>I granskningen framhålls också omständigheten att statens skyldigheter att sanera efter en kärnkraftsolycka inte är fastställda. Enligt Riksrevisionen finns det ett alltför stort tolkningsutrymme av statens skyldigheter i en sådan situ</w:t>
      </w:r>
      <w:r w:rsidRPr="00147406">
        <w:t>a</w:t>
      </w:r>
      <w:r w:rsidRPr="00147406">
        <w:t xml:space="preserve">tion. </w:t>
      </w:r>
      <w:r w:rsidR="00D53EA5" w:rsidRPr="00147406">
        <w:t xml:space="preserve">Riksrevisionen rekommenderar därför regeringen att förtydliga mål och krav på dessa områden. </w:t>
      </w:r>
    </w:p>
    <w:p w:rsidR="000702C3" w:rsidRPr="00147406" w:rsidRDefault="000702C3" w:rsidP="000702C3">
      <w:pPr>
        <w:pStyle w:val="Normaltindrag"/>
      </w:pPr>
      <w:r w:rsidRPr="00147406">
        <w:t xml:space="preserve">Sammantaget bedömer Riksrevisionen </w:t>
      </w:r>
      <w:r w:rsidR="00C1587A" w:rsidRPr="00147406">
        <w:t>– mot bakgrund av det ovan anfö</w:t>
      </w:r>
      <w:r w:rsidR="00C1587A" w:rsidRPr="00147406">
        <w:t>r</w:t>
      </w:r>
      <w:r w:rsidR="00C1587A" w:rsidRPr="00147406">
        <w:t xml:space="preserve">da – </w:t>
      </w:r>
      <w:r w:rsidRPr="00147406">
        <w:t>att de mål och krav som riksdag och regering har för beredskapen för kär</w:t>
      </w:r>
      <w:r w:rsidRPr="00147406">
        <w:t>n</w:t>
      </w:r>
      <w:r w:rsidRPr="00147406">
        <w:t xml:space="preserve">kraftsolyckor delvis är otydliga. </w:t>
      </w:r>
    </w:p>
    <w:p w:rsidR="000702C3" w:rsidRPr="00147406" w:rsidRDefault="000702C3" w:rsidP="000702C3">
      <w:pPr>
        <w:pStyle w:val="Rubrik3"/>
        <w:rPr>
          <w:noProof w:val="0"/>
        </w:rPr>
      </w:pPr>
      <w:bookmarkStart w:id="23" w:name="_Toc167528669"/>
      <w:r w:rsidRPr="00147406">
        <w:rPr>
          <w:noProof w:val="0"/>
        </w:rPr>
        <w:t>Kärnkraftsindustrins avgifter beslutas på ofullständiga underlag</w:t>
      </w:r>
      <w:bookmarkEnd w:id="23"/>
    </w:p>
    <w:p w:rsidR="000702C3" w:rsidRPr="00147406" w:rsidRDefault="000702C3" w:rsidP="000702C3">
      <w:r w:rsidRPr="00147406">
        <w:t>Beredskapen för kärnkraftsolyckor har en egen finansieringskälla i bere</w:t>
      </w:r>
      <w:r w:rsidRPr="00147406">
        <w:t>d</w:t>
      </w:r>
      <w:r w:rsidRPr="00147406">
        <w:t>skapsavgifter som kärnkraftsindustrin betalar in till staten. Med dessa avgift</w:t>
      </w:r>
      <w:r w:rsidRPr="00147406">
        <w:t>s</w:t>
      </w:r>
      <w:r w:rsidRPr="00147406">
        <w:t xml:space="preserve">intäkter som grund finns specialdestinerade medel för beredskapen. </w:t>
      </w:r>
      <w:r w:rsidR="00F55519" w:rsidRPr="00147406">
        <w:t>Medlen</w:t>
      </w:r>
      <w:r w:rsidRPr="00147406">
        <w:t xml:space="preserve"> fördelas till länsstyrelserna i kärnkraftslänen, Räddningsverket och Strå</w:t>
      </w:r>
      <w:r w:rsidRPr="00147406">
        <w:t>l</w:t>
      </w:r>
      <w:r w:rsidRPr="00147406">
        <w:t>skyddsi</w:t>
      </w:r>
      <w:r w:rsidRPr="00147406">
        <w:t>n</w:t>
      </w:r>
      <w:r w:rsidRPr="00147406">
        <w:t>stitutet. År 2006 betalade kärnkraftsbolagen in 31,9 miljoner kronor i avgifter för finansiering av särks</w:t>
      </w:r>
      <w:r w:rsidR="00F55519" w:rsidRPr="00147406">
        <w:t>kilda beredskapsåtgärder för</w:t>
      </w:r>
      <w:r w:rsidRPr="00147406">
        <w:t xml:space="preserve"> kärnkraft</w:t>
      </w:r>
      <w:r w:rsidRPr="00147406">
        <w:t>s</w:t>
      </w:r>
      <w:r w:rsidRPr="00147406">
        <w:t xml:space="preserve">olyckor. </w:t>
      </w:r>
    </w:p>
    <w:p w:rsidR="000702C3" w:rsidRPr="00147406" w:rsidRDefault="000702C3" w:rsidP="000702C3">
      <w:pPr>
        <w:pStyle w:val="Normaltindrag"/>
      </w:pPr>
      <w:r w:rsidRPr="00147406">
        <w:t>Utöver dessa specialdestinerade medel finns även allmänna medel för kri</w:t>
      </w:r>
      <w:r w:rsidRPr="00147406">
        <w:t>s</w:t>
      </w:r>
      <w:r w:rsidRPr="00147406">
        <w:t xml:space="preserve">beredskap. I praktiken finansieras också beredskapen för kärnkraftsolyckor genom myndigheternas ramanslag. </w:t>
      </w:r>
    </w:p>
    <w:p w:rsidR="000702C3" w:rsidRPr="00147406" w:rsidRDefault="000702C3" w:rsidP="000702C3">
      <w:pPr>
        <w:pStyle w:val="Normaltindrag"/>
      </w:pPr>
      <w:r w:rsidRPr="00147406">
        <w:t xml:space="preserve">Strålskyddsinstitutet ställer på regeringens uppdrag årligen samman förslag till avgifternas storlek för de närmast följande åren. </w:t>
      </w:r>
      <w:r w:rsidR="00F55519" w:rsidRPr="00147406">
        <w:t>Granskningen visar att regeringen fastställer beredskapsavgifterna utan att ta hänsyn till de faktiska kostnader som länsstyrelserna, Räddningsverket och Strålskyddsinstitutet har för beredskapen för kärnkraftsolyckor. Enligt 5 § avgiftsförordningen ska avgifter som tas ut för en verksamhet täcka dess kostnader. Det beslutsunde</w:t>
      </w:r>
      <w:r w:rsidR="00F55519" w:rsidRPr="00147406">
        <w:t>r</w:t>
      </w:r>
      <w:r w:rsidR="00F55519" w:rsidRPr="00147406">
        <w:t>lag regeringen använder beaktar endast Strålskyddsinstitutets beredskapskos</w:t>
      </w:r>
      <w:r w:rsidR="00F55519" w:rsidRPr="00147406">
        <w:t>t</w:t>
      </w:r>
      <w:r w:rsidR="00F55519" w:rsidRPr="00147406">
        <w:t xml:space="preserve">nader. </w:t>
      </w:r>
      <w:r w:rsidRPr="00147406">
        <w:t>Övriga kostnader för beredskap för kärnkraftsolyckor, hos Räddning</w:t>
      </w:r>
      <w:r w:rsidRPr="00147406">
        <w:t>s</w:t>
      </w:r>
      <w:r w:rsidRPr="00147406">
        <w:t>verket och berörda länsstyre</w:t>
      </w:r>
      <w:r w:rsidRPr="00147406">
        <w:t>l</w:t>
      </w:r>
      <w:r w:rsidRPr="00147406">
        <w:t>ser, tas upp som en schablon som är oförändrad över åren.</w:t>
      </w:r>
    </w:p>
    <w:p w:rsidR="000702C3" w:rsidRPr="00147406" w:rsidRDefault="000702C3" w:rsidP="000702C3">
      <w:pPr>
        <w:pStyle w:val="Normaltindrag"/>
      </w:pPr>
      <w:r w:rsidRPr="00147406">
        <w:t xml:space="preserve">Riksrevisionen </w:t>
      </w:r>
      <w:r w:rsidR="00C1587A" w:rsidRPr="00147406">
        <w:t xml:space="preserve">anser </w:t>
      </w:r>
      <w:r w:rsidRPr="00147406">
        <w:t xml:space="preserve">att regeringen </w:t>
      </w:r>
      <w:r w:rsidR="00C1587A" w:rsidRPr="00147406">
        <w:t xml:space="preserve">har </w:t>
      </w:r>
      <w:r w:rsidRPr="00147406">
        <w:t>beslutat om kärnkraftsavgifterna på ett ofullständigt underlag. Regeringen har inte heller varit tillräckligt tydlig i sina krav på Strålskyddsinstitutet att ta fram ett beslutsunderlag för avgifte</w:t>
      </w:r>
      <w:r w:rsidRPr="00147406">
        <w:t>r</w:t>
      </w:r>
      <w:r w:rsidRPr="00147406">
        <w:t>na. Riksrevisionen menar också att Strålskyddsinstitutet har brustit i sin ha</w:t>
      </w:r>
      <w:r w:rsidRPr="00147406">
        <w:t>n</w:t>
      </w:r>
      <w:r w:rsidRPr="00147406">
        <w:t>tering av avgiftsunderlagen eftersom institutet inte efterfrågat kostnadsunde</w:t>
      </w:r>
      <w:r w:rsidRPr="00147406">
        <w:t>r</w:t>
      </w:r>
      <w:r w:rsidRPr="00147406">
        <w:t xml:space="preserve">lag från Räddningsverket. </w:t>
      </w:r>
    </w:p>
    <w:p w:rsidR="000702C3" w:rsidRPr="00147406" w:rsidRDefault="000702C3" w:rsidP="000702C3">
      <w:pPr>
        <w:pStyle w:val="Normaltindrag"/>
      </w:pPr>
      <w:r w:rsidRPr="00147406">
        <w:t>Riksrevisionen ifrågasätter om finansieringen av beredskapen för kär</w:t>
      </w:r>
      <w:r w:rsidRPr="00147406">
        <w:t>n</w:t>
      </w:r>
      <w:r w:rsidRPr="00147406">
        <w:t>kraftsolyckor är väl fungerande eftersom regeringens beslutsunderlag för avgifter inte omfattar alla kostnader för beredskapen. Detta kan medföra en risk för att den långsiktiga planeringen och n</w:t>
      </w:r>
      <w:r w:rsidR="00620FCA" w:rsidRPr="00147406">
        <w:t xml:space="preserve">ödvändiga anskaffningar av </w:t>
      </w:r>
      <w:r w:rsidRPr="00147406">
        <w:t xml:space="preserve">exempelvis utrustning äventyras. </w:t>
      </w:r>
    </w:p>
    <w:p w:rsidR="000702C3" w:rsidRPr="00147406" w:rsidRDefault="000702C3" w:rsidP="000702C3">
      <w:pPr>
        <w:pStyle w:val="Rubrik3"/>
        <w:rPr>
          <w:noProof w:val="0"/>
        </w:rPr>
      </w:pPr>
      <w:bookmarkStart w:id="24" w:name="_Toc167528670"/>
      <w:r w:rsidRPr="00147406">
        <w:rPr>
          <w:noProof w:val="0"/>
        </w:rPr>
        <w:t>Risk- och sårbarhetsanalyser används inte inom beredskapen för kär</w:t>
      </w:r>
      <w:r w:rsidRPr="00147406">
        <w:rPr>
          <w:noProof w:val="0"/>
        </w:rPr>
        <w:t>n</w:t>
      </w:r>
      <w:r w:rsidRPr="00147406">
        <w:rPr>
          <w:noProof w:val="0"/>
        </w:rPr>
        <w:t>kraftsolyckor</w:t>
      </w:r>
      <w:bookmarkEnd w:id="24"/>
    </w:p>
    <w:p w:rsidR="000702C3" w:rsidRPr="00147406" w:rsidRDefault="000702C3" w:rsidP="000702C3">
      <w:r w:rsidRPr="00147406">
        <w:t>Varje myndighet ska i syfte att stärka sin krishanteringsförmåga årligen an</w:t>
      </w:r>
      <w:r w:rsidRPr="00147406">
        <w:t>a</w:t>
      </w:r>
      <w:r w:rsidRPr="00147406">
        <w:t>lysera om det finns sådan sårbarhet och sådana risker inom myndighetens ansvarsområde som synnerligen allvarligt kan försämra förmågan till ver</w:t>
      </w:r>
      <w:r w:rsidRPr="00147406">
        <w:t>k</w:t>
      </w:r>
      <w:r w:rsidRPr="00147406">
        <w:t>samhet inom området.</w:t>
      </w:r>
    </w:p>
    <w:p w:rsidR="000702C3" w:rsidRPr="00147406" w:rsidRDefault="000702C3" w:rsidP="000702C3">
      <w:pPr>
        <w:pStyle w:val="Normaltindrag"/>
      </w:pPr>
      <w:r w:rsidRPr="00147406">
        <w:t xml:space="preserve">Riksrevisionens granskning visar att myndigheterna har tagit fram risk- och sårbarhetsanalyser och att analyserna varierar i omfattning och kvalitet. Riksrevisionen konstaterar dock att myndigheterna </w:t>
      </w:r>
      <w:r w:rsidRPr="00147406">
        <w:rPr>
          <w:i/>
        </w:rPr>
        <w:t>inte</w:t>
      </w:r>
      <w:r w:rsidRPr="00147406">
        <w:t xml:space="preserve"> använder risk- och sårbarhetsanalyserna för att analysera beredskapen för kärnkraftsolyckor. Detta trots att myndigheterna enligt krisberedskapsförordningen har ett ansvar att göra sådana för sina verksamhetsområden. Länsstyrelserna och Räd</w:t>
      </w:r>
      <w:r w:rsidRPr="00147406">
        <w:t>d</w:t>
      </w:r>
      <w:r w:rsidRPr="00147406">
        <w:t>ningsverket menar att risk- och sårbarhetsanalyserna inte har med beredsk</w:t>
      </w:r>
      <w:r w:rsidRPr="00147406">
        <w:t>a</w:t>
      </w:r>
      <w:r w:rsidRPr="00147406">
        <w:t>pen för kärnkraftsolyckor att göra. De pekar i stället på att kärnkraften hant</w:t>
      </w:r>
      <w:r w:rsidRPr="00147406">
        <w:t>e</w:t>
      </w:r>
      <w:r w:rsidRPr="00147406">
        <w:t xml:space="preserve">ras i </w:t>
      </w:r>
      <w:r w:rsidR="00F55519" w:rsidRPr="00147406">
        <w:t xml:space="preserve">länsstyrelsernas </w:t>
      </w:r>
      <w:r w:rsidRPr="00147406">
        <w:t>beredskapsplan. Myndigheterna hänvisar också till ett pågående arbete inom Räddningsverket med att ta fram ett inriktningsdok</w:t>
      </w:r>
      <w:r w:rsidRPr="00147406">
        <w:t>u</w:t>
      </w:r>
      <w:r w:rsidRPr="00147406">
        <w:t>ment för kärnenergiberedskapen för år 2015. Denna rapport kommer att red</w:t>
      </w:r>
      <w:r w:rsidRPr="00147406">
        <w:t>o</w:t>
      </w:r>
      <w:r w:rsidRPr="00147406">
        <w:t>visas till Försvar</w:t>
      </w:r>
      <w:r w:rsidRPr="00147406">
        <w:t>s</w:t>
      </w:r>
      <w:r w:rsidRPr="00147406">
        <w:t>departementet år 2008.</w:t>
      </w:r>
    </w:p>
    <w:p w:rsidR="000702C3" w:rsidRPr="00147406" w:rsidRDefault="000702C3" w:rsidP="000702C3">
      <w:pPr>
        <w:pStyle w:val="Normaltindrag"/>
      </w:pPr>
      <w:r w:rsidRPr="00147406">
        <w:t>Riksrevisionen konstaterar att myndigheterna själva avgör vad som ska ingå i risk- och sårbarhetsanalyserna. Krisberedskapsmyndigheten har begärt av regeringen att få rätt att meddela föreskrifter för risk- och sårbarhetsanal</w:t>
      </w:r>
      <w:r w:rsidRPr="00147406">
        <w:t>y</w:t>
      </w:r>
      <w:r w:rsidRPr="00147406">
        <w:t>serna. Regeringen har dock inte gett myndigheten föreskriftsrätt på området. Riksrevisionen anser att regeringen inte fullt ut har säkerställt att processen för framtagande av risk- och sårbarhetsanalyser bidrar till enhetlighet i anal</w:t>
      </w:r>
      <w:r w:rsidRPr="00147406">
        <w:t>y</w:t>
      </w:r>
      <w:r w:rsidRPr="00147406">
        <w:t xml:space="preserve">serna.  </w:t>
      </w:r>
    </w:p>
    <w:p w:rsidR="000702C3" w:rsidRPr="00147406" w:rsidRDefault="000702C3" w:rsidP="000702C3">
      <w:pPr>
        <w:pStyle w:val="Normaltindrag"/>
      </w:pPr>
      <w:r w:rsidRPr="00147406">
        <w:t>Sammantaget drar Riksrevisionen slutsatsen att myndigheterna, genom att inte analysera risker och sårbarheter inom beredskapen för kärnkraftsolyckor, saknar ett underlag för beslut och prioriteringar på området. Det innebär också att regeringen inte har tillgång till en samlad analys av risker och så</w:t>
      </w:r>
      <w:r w:rsidRPr="00147406">
        <w:t>r</w:t>
      </w:r>
      <w:r w:rsidRPr="00147406">
        <w:t>barheter inom beredskapen för kärnkraftsolyckor. Riksrevisionen anser att varken de tre granskade länsstyrelserna eller Räddningsverket har uppfyllt de krav på risk- och sårbarhetsanalyser som regeringen ställer i krisberedskap</w:t>
      </w:r>
      <w:r w:rsidRPr="00147406">
        <w:t>s</w:t>
      </w:r>
      <w:r w:rsidRPr="00147406">
        <w:t xml:space="preserve">förordningen.  </w:t>
      </w:r>
    </w:p>
    <w:p w:rsidR="000702C3" w:rsidRPr="00147406" w:rsidRDefault="000702C3" w:rsidP="000702C3">
      <w:pPr>
        <w:pStyle w:val="Rubrik3"/>
        <w:rPr>
          <w:noProof w:val="0"/>
        </w:rPr>
      </w:pPr>
      <w:bookmarkStart w:id="25" w:name="_Toc167528671"/>
      <w:r w:rsidRPr="00147406">
        <w:rPr>
          <w:noProof w:val="0"/>
        </w:rPr>
        <w:t>Myndigheternas insatser är inte tillräckligt effektiva</w:t>
      </w:r>
      <w:bookmarkEnd w:id="25"/>
    </w:p>
    <w:p w:rsidR="000702C3" w:rsidRPr="00147406" w:rsidRDefault="000702C3" w:rsidP="000702C3">
      <w:r w:rsidRPr="00147406">
        <w:t>Riksrevisionen har i sin granskning noterat brister i myndigheternas insa</w:t>
      </w:r>
      <w:r w:rsidRPr="00147406">
        <w:t>t</w:t>
      </w:r>
      <w:r w:rsidRPr="00147406">
        <w:t xml:space="preserve">ser vad gäller personal, utrustning, ledning och information samt övning och utbildning. </w:t>
      </w:r>
    </w:p>
    <w:p w:rsidR="000702C3" w:rsidRPr="00147406" w:rsidRDefault="000702C3" w:rsidP="003B6F1D">
      <w:pPr>
        <w:pStyle w:val="R4"/>
      </w:pPr>
      <w:r w:rsidRPr="00147406">
        <w:t>Personal</w:t>
      </w:r>
    </w:p>
    <w:p w:rsidR="000702C3" w:rsidRPr="00147406" w:rsidRDefault="000702C3" w:rsidP="003B6F1D">
      <w:r w:rsidRPr="00147406">
        <w:t>I granskningen har det framkommit att uthålligheten för den operativa pers</w:t>
      </w:r>
      <w:r w:rsidRPr="00147406">
        <w:t>o</w:t>
      </w:r>
      <w:r w:rsidRPr="00147406">
        <w:t>nalen vid ett beredskapsläge är osäker eftersom länsstyrelserna inte har en tillräckligt tydlig bild av det totala behovet av beredskapsresurser. Flera my</w:t>
      </w:r>
      <w:r w:rsidRPr="00147406">
        <w:t>n</w:t>
      </w:r>
      <w:r w:rsidRPr="00147406">
        <w:t>digheter har också en svag återväxt av nyckelpersoner inom beredskapen för en kärnkraftsolycka</w:t>
      </w:r>
      <w:r w:rsidR="00620FCA" w:rsidRPr="00147406">
        <w:t>,</w:t>
      </w:r>
      <w:r w:rsidRPr="00147406">
        <w:t xml:space="preserve"> och de har inte vidtagit några åtgärder för att lösa pr</w:t>
      </w:r>
      <w:r w:rsidRPr="00147406">
        <w:t>o</w:t>
      </w:r>
      <w:r w:rsidRPr="00147406">
        <w:t xml:space="preserve">blemet. Detta kan enligt Riksrevisionen innebära att viktig kompetens och erfarenhet på sikt kan komma att saknas inom beredskapen. </w:t>
      </w:r>
    </w:p>
    <w:p w:rsidR="000702C3" w:rsidRPr="00147406" w:rsidRDefault="000702C3" w:rsidP="003B6F1D">
      <w:pPr>
        <w:pStyle w:val="R4"/>
      </w:pPr>
      <w:r w:rsidRPr="00147406">
        <w:t>Utrustning</w:t>
      </w:r>
    </w:p>
    <w:p w:rsidR="000702C3" w:rsidRPr="00147406" w:rsidRDefault="000702C3" w:rsidP="003B6F1D">
      <w:r w:rsidRPr="00147406">
        <w:t>Granskningen visar att de flesta myndigheter anser att de har tillräc</w:t>
      </w:r>
      <w:r w:rsidRPr="00147406">
        <w:t>k</w:t>
      </w:r>
      <w:r w:rsidRPr="00147406">
        <w:t>ligt med utrustning även om den har vissa brister. Exempelvis är metod och u</w:t>
      </w:r>
      <w:r w:rsidRPr="00147406">
        <w:t>t</w:t>
      </w:r>
      <w:r w:rsidRPr="00147406">
        <w:t>rustning för indikering (mätning av strålning) inte effektiv</w:t>
      </w:r>
      <w:r w:rsidR="00620FCA" w:rsidRPr="00147406">
        <w:t>a</w:t>
      </w:r>
      <w:r w:rsidRPr="00147406">
        <w:t xml:space="preserve"> och medför risk för fela</w:t>
      </w:r>
      <w:r w:rsidRPr="00147406">
        <w:t>k</w:t>
      </w:r>
      <w:r w:rsidRPr="00147406">
        <w:t>tigheter i mätningarna och i kommunikationen av mätr</w:t>
      </w:r>
      <w:r w:rsidRPr="00147406">
        <w:t>e</w:t>
      </w:r>
      <w:r w:rsidRPr="00147406">
        <w:t xml:space="preserve">sultaten. Det finns inte </w:t>
      </w:r>
      <w:r w:rsidR="001939D0" w:rsidRPr="00147406">
        <w:t xml:space="preserve">heller </w:t>
      </w:r>
      <w:r w:rsidRPr="00147406">
        <w:t>tillräckligt med utrustning för personsanering</w:t>
      </w:r>
      <w:r w:rsidR="00620FCA" w:rsidRPr="00147406">
        <w:t>,</w:t>
      </w:r>
      <w:r w:rsidRPr="00147406">
        <w:t xml:space="preserve"> och tillgänglig mobil saneringsutrustning har brister. Vidare saknas dosimetrar (ett mäti</w:t>
      </w:r>
      <w:r w:rsidRPr="00147406">
        <w:t>n</w:t>
      </w:r>
      <w:r w:rsidRPr="00147406">
        <w:t>strument som bärs av personalen som arbetar i drabbat område)</w:t>
      </w:r>
      <w:r w:rsidR="00620FCA" w:rsidRPr="00147406">
        <w:t>,</w:t>
      </w:r>
      <w:r w:rsidRPr="00147406">
        <w:t xml:space="preserve"> även om Riksrevisi</w:t>
      </w:r>
      <w:r w:rsidRPr="00147406">
        <w:t>o</w:t>
      </w:r>
      <w:r w:rsidRPr="00147406">
        <w:t>nen har noterat att upphandling av sådana har påbörjats. Riksrev</w:t>
      </w:r>
      <w:r w:rsidRPr="00147406">
        <w:t>i</w:t>
      </w:r>
      <w:r w:rsidRPr="00147406">
        <w:t>sionen har också funnit att finansiering är ett återkommande problem när det gäller u</w:t>
      </w:r>
      <w:r w:rsidRPr="00147406">
        <w:t>t</w:t>
      </w:r>
      <w:r w:rsidRPr="00147406">
        <w:t xml:space="preserve">rustning. </w:t>
      </w:r>
    </w:p>
    <w:p w:rsidR="000702C3" w:rsidRPr="00147406" w:rsidRDefault="000702C3" w:rsidP="003B6F1D">
      <w:pPr>
        <w:pStyle w:val="R4"/>
      </w:pPr>
      <w:r w:rsidRPr="00147406">
        <w:t>Ledning och information</w:t>
      </w:r>
    </w:p>
    <w:p w:rsidR="000702C3" w:rsidRPr="00147406" w:rsidRDefault="000702C3" w:rsidP="003B6F1D">
      <w:pPr>
        <w:rPr>
          <w:i/>
        </w:rPr>
      </w:pPr>
      <w:r w:rsidRPr="00147406">
        <w:t>I granskningen har Riksrevisionen noterat att Miljödepartementet kan få ledningsansvaret inom Regeringskansliet vid en kärnkraftsolycka. Handlägg</w:t>
      </w:r>
      <w:r w:rsidRPr="00147406">
        <w:t>a</w:t>
      </w:r>
      <w:r w:rsidRPr="00147406">
        <w:t>re vid Miljödepartementet anser dock att det är oklart vad detta samordning</w:t>
      </w:r>
      <w:r w:rsidRPr="00147406">
        <w:t>s</w:t>
      </w:r>
      <w:r w:rsidRPr="00147406">
        <w:t>ansvar skulle innebära. Riksrevisionen bedömer vidare att rutiner och system för information mellan myndigheterna som har ansvar inom beredsk</w:t>
      </w:r>
      <w:r w:rsidRPr="00147406">
        <w:t>a</w:t>
      </w:r>
      <w:r w:rsidRPr="00147406">
        <w:t>pen inte är effektiva. Granskningen visar att myndigheterna saknar en tydlig kontak</w:t>
      </w:r>
      <w:r w:rsidRPr="00147406">
        <w:t>t</w:t>
      </w:r>
      <w:r w:rsidRPr="00147406">
        <w:t>väg in till Regeringskansliet. Riksrevisionen menar att regeringen och länsst</w:t>
      </w:r>
      <w:r w:rsidRPr="00147406">
        <w:t>y</w:t>
      </w:r>
      <w:r w:rsidRPr="00147406">
        <w:t xml:space="preserve">relserna inte har vidtagit nödvändiga åtgärder för en effektiv ledning och informationshantering. </w:t>
      </w:r>
    </w:p>
    <w:p w:rsidR="000702C3" w:rsidRPr="00147406" w:rsidRDefault="000702C3" w:rsidP="003B6F1D">
      <w:pPr>
        <w:pStyle w:val="R4"/>
      </w:pPr>
      <w:r w:rsidRPr="00147406">
        <w:t>Övning och utbildning</w:t>
      </w:r>
    </w:p>
    <w:p w:rsidR="000702C3" w:rsidRPr="00147406" w:rsidRDefault="000702C3" w:rsidP="003B6F1D">
      <w:r w:rsidRPr="00147406">
        <w:t>Varje myndighet är skyldig att planera övning och utbildning så att person</w:t>
      </w:r>
      <w:r w:rsidRPr="00147406">
        <w:t>a</w:t>
      </w:r>
      <w:r w:rsidRPr="00147406">
        <w:t>len ska klara sina uppgifter i samband med krissituationer. Statliga myndigh</w:t>
      </w:r>
      <w:r w:rsidRPr="00147406">
        <w:t>e</w:t>
      </w:r>
      <w:r w:rsidRPr="00147406">
        <w:t>ter är också, om de har lämpliga resurser, skyldiga att medverka i planläg</w:t>
      </w:r>
      <w:r w:rsidRPr="00147406">
        <w:t>g</w:t>
      </w:r>
      <w:r w:rsidRPr="00147406">
        <w:t>ning och övning av räddningstjänsten. Riksrevisionen har i granskningen identifierat 55 olika övningar under åren 2004–2006. Två av dessa övningar är s</w:t>
      </w:r>
      <w:r w:rsidR="00620FCA" w:rsidRPr="00147406">
        <w:t>.k.</w:t>
      </w:r>
      <w:r w:rsidRPr="00147406">
        <w:t xml:space="preserve"> totalövningar. Även under 2003 genomfördes en totalövning. Det akuta skedet under en kärnkraftsolycka har övats 35 gånger, medan sk</w:t>
      </w:r>
      <w:r w:rsidRPr="00147406">
        <w:t>e</w:t>
      </w:r>
      <w:r w:rsidRPr="00147406">
        <w:t xml:space="preserve">det efter en olycka har övats </w:t>
      </w:r>
      <w:r w:rsidR="00620FCA" w:rsidRPr="00147406">
        <w:t>nio</w:t>
      </w:r>
      <w:r w:rsidRPr="00147406">
        <w:t xml:space="preserve"> gånger. Inga oförberedda övningar eller uthållighetsö</w:t>
      </w:r>
      <w:r w:rsidRPr="00147406">
        <w:t>v</w:t>
      </w:r>
      <w:r w:rsidRPr="00147406">
        <w:t xml:space="preserve">ningar har genomförts. </w:t>
      </w:r>
    </w:p>
    <w:p w:rsidR="000702C3" w:rsidRPr="00147406" w:rsidRDefault="000702C3" w:rsidP="000702C3">
      <w:pPr>
        <w:pStyle w:val="Normaltindrag"/>
      </w:pPr>
      <w:r w:rsidRPr="00147406">
        <w:t>En totalövning är en nationell övning av beredskapen för olyckor i kär</w:t>
      </w:r>
      <w:r w:rsidRPr="00147406">
        <w:t>n</w:t>
      </w:r>
      <w:r w:rsidRPr="00147406">
        <w:t>kraftverk. Syftet är att öva hela beredskapsorganisationen, att prova uppgjord plan för att hantera en kärnkraftsolycka samt att pröva beredskapsorganisati</w:t>
      </w:r>
      <w:r w:rsidRPr="00147406">
        <w:t>o</w:t>
      </w:r>
      <w:r w:rsidRPr="00147406">
        <w:t>nens förmåga att lösa uppgifter enligt lagstiftning och planer. Respektive länsstyrelse i de fyra kärnkraftslänen ansvarar för planering och genomföra</w:t>
      </w:r>
      <w:r w:rsidRPr="00147406">
        <w:t>n</w:t>
      </w:r>
      <w:r w:rsidRPr="00147406">
        <w:t>de av totalövningen. Regeringskansliet har övat endast vid en totalövning</w:t>
      </w:r>
      <w:r w:rsidR="00620FCA" w:rsidRPr="00147406">
        <w:t>,</w:t>
      </w:r>
      <w:r w:rsidRPr="00147406">
        <w:t xml:space="preserve"> medan Myndighetsrådet vid Strålskyddsinstitutet inte har varit bemannat vid någon övning. </w:t>
      </w:r>
    </w:p>
    <w:p w:rsidR="000702C3" w:rsidRPr="00147406" w:rsidRDefault="000702C3" w:rsidP="000702C3">
      <w:pPr>
        <w:pStyle w:val="Normaltindrag"/>
      </w:pPr>
      <w:r w:rsidRPr="00147406">
        <w:t xml:space="preserve">Majoriteten av genomförda utbildningar under perioden 2004–2006 rör, precis som övningsverksamheten, händelser som uppkommer </w:t>
      </w:r>
      <w:r w:rsidR="00F55519" w:rsidRPr="00147406">
        <w:t xml:space="preserve">i den akuta fasen </w:t>
      </w:r>
      <w:r w:rsidRPr="00147406">
        <w:t>under en kär</w:t>
      </w:r>
      <w:r w:rsidRPr="00147406">
        <w:t>n</w:t>
      </w:r>
      <w:r w:rsidRPr="00147406">
        <w:t>kraftsolycka.</w:t>
      </w:r>
    </w:p>
    <w:p w:rsidR="000702C3" w:rsidRPr="00147406" w:rsidRDefault="000702C3" w:rsidP="000702C3">
      <w:pPr>
        <w:pStyle w:val="Normaltindrag"/>
      </w:pPr>
      <w:r w:rsidRPr="00147406">
        <w:t>I granskningen har framkommit att utbildningar och övningar inte ko</w:t>
      </w:r>
      <w:r w:rsidRPr="00147406">
        <w:t>m</w:t>
      </w:r>
      <w:r w:rsidRPr="00147406">
        <w:t>pletterar varandra eftersom utbildningarna inte anpassas till de behov som framkommer i övningarna. Det gäller t.ex. informationssamverkan. Riksrev</w:t>
      </w:r>
      <w:r w:rsidRPr="00147406">
        <w:t>i</w:t>
      </w:r>
      <w:r w:rsidRPr="00147406">
        <w:t>sionen anser därför att länsstyrelserna och Räddningsverket inte har bidragit till effektiva insatser och tillräcklig förmåga att hantera konsekvenserna av en kärnkraftsolycka.</w:t>
      </w:r>
      <w:r w:rsidR="00F55519" w:rsidRPr="00147406">
        <w:t xml:space="preserve"> Livsmedelsverket och Jordbruksverket har inte heller tagit initiativ till att öva den långsiktiga informationssamverkan efter en olycka. </w:t>
      </w:r>
      <w:r w:rsidRPr="00147406">
        <w:t xml:space="preserve"> </w:t>
      </w:r>
    </w:p>
    <w:p w:rsidR="000702C3" w:rsidRPr="00147406" w:rsidRDefault="000702C3" w:rsidP="000702C3">
      <w:pPr>
        <w:pStyle w:val="Normaltindrag"/>
      </w:pPr>
      <w:r w:rsidRPr="00147406">
        <w:t>I granskningen har också framkommit att utvärderingarna av totalövnin</w:t>
      </w:r>
      <w:r w:rsidRPr="00147406">
        <w:t>g</w:t>
      </w:r>
      <w:r w:rsidRPr="00147406">
        <w:t>arna inte ger en helhetsbild. För närvarande är det frivilligt för myndigheterna att medverka i utvärdering</w:t>
      </w:r>
      <w:r w:rsidR="00620FCA" w:rsidRPr="00147406">
        <w:t>en</w:t>
      </w:r>
      <w:r w:rsidRPr="00147406">
        <w:t xml:space="preserve"> av totalövningar. Utvärderingarna leder inte heller till att myndigheterna systematiskt vidtar åtgärder och förbättringar. Riksrev</w:t>
      </w:r>
      <w:r w:rsidRPr="00147406">
        <w:t>i</w:t>
      </w:r>
      <w:r w:rsidRPr="00147406">
        <w:t>sionen menar att myndigheterna inte i tillräckligt hög grad använder utvärderingarna för att förbättra insatserna och beredskapsförmågan för kär</w:t>
      </w:r>
      <w:r w:rsidRPr="00147406">
        <w:t>n</w:t>
      </w:r>
      <w:r w:rsidRPr="00147406">
        <w:t>kraft</w:t>
      </w:r>
      <w:r w:rsidRPr="00147406">
        <w:t>s</w:t>
      </w:r>
      <w:r w:rsidRPr="00147406">
        <w:t>olyckor.</w:t>
      </w:r>
    </w:p>
    <w:p w:rsidR="000702C3" w:rsidRPr="00147406" w:rsidRDefault="000702C3" w:rsidP="000702C3">
      <w:pPr>
        <w:pStyle w:val="Normaltindrag"/>
      </w:pPr>
      <w:r w:rsidRPr="00147406">
        <w:t>Riksrevisionens granskning visar att endast en saneringsövning har g</w:t>
      </w:r>
      <w:r w:rsidRPr="00147406">
        <w:t>e</w:t>
      </w:r>
      <w:r w:rsidRPr="00147406">
        <w:t>nomförts under perioden. Av de tre länsstyrelserna deltog endast Länsstyre</w:t>
      </w:r>
      <w:r w:rsidRPr="00147406">
        <w:t>l</w:t>
      </w:r>
      <w:r w:rsidRPr="00147406">
        <w:t>sen i Hallands län operativt i saneringsövningen. Ingen av länsstyrelserna i kärnkraftslänen har deltagit i saneringsledarutbildning under perioden 2004–2006. Först år 2007 har länsstyrelserna deltagit i en sådan utbildning. Riksr</w:t>
      </w:r>
      <w:r w:rsidRPr="00147406">
        <w:t>e</w:t>
      </w:r>
      <w:r w:rsidRPr="00147406">
        <w:t>visionen menar att länsstyrelserna inte tagit sitt ansvar att bygga upp förm</w:t>
      </w:r>
      <w:r w:rsidRPr="00147406">
        <w:t>å</w:t>
      </w:r>
      <w:r w:rsidRPr="00147406">
        <w:t xml:space="preserve">gan att hantera de långsiktiga konsekvenserna av en kärnkraftsolycka.  </w:t>
      </w:r>
    </w:p>
    <w:p w:rsidR="000702C3" w:rsidRPr="00147406" w:rsidRDefault="000702C3" w:rsidP="003B6F1D">
      <w:pPr>
        <w:pStyle w:val="R4"/>
      </w:pPr>
      <w:r w:rsidRPr="00147406">
        <w:t>Sammanfattande bedömning om myndigheternas effektivitet</w:t>
      </w:r>
    </w:p>
    <w:p w:rsidR="000702C3" w:rsidRPr="00147406" w:rsidRDefault="000702C3" w:rsidP="003B6F1D">
      <w:r w:rsidRPr="00147406">
        <w:t>Sammantaget konstaterar Riksrevisionen att myndigheternas insatser inom beredskapen för kärnkraftsolyckor inte är tillräckligt effektiva för att uppnå en egen och samlad förmåga för att hantera konsekvenserna av en kärnkraft</w:t>
      </w:r>
      <w:r w:rsidRPr="00147406">
        <w:t>s</w:t>
      </w:r>
      <w:r w:rsidRPr="00147406">
        <w:t xml:space="preserve">olycka. </w:t>
      </w:r>
    </w:p>
    <w:p w:rsidR="000702C3" w:rsidRPr="00147406" w:rsidRDefault="000702C3" w:rsidP="003B6F1D">
      <w:pPr>
        <w:pStyle w:val="Rubrik3"/>
        <w:rPr>
          <w:noProof w:val="0"/>
        </w:rPr>
      </w:pPr>
      <w:bookmarkStart w:id="26" w:name="_Toc167528672"/>
      <w:r w:rsidRPr="00147406">
        <w:rPr>
          <w:noProof w:val="0"/>
        </w:rPr>
        <w:t>Inga väsentliga skillnader mellan kärnkraftslänen</w:t>
      </w:r>
      <w:bookmarkEnd w:id="26"/>
    </w:p>
    <w:p w:rsidR="000702C3" w:rsidRPr="00147406" w:rsidRDefault="000702C3" w:rsidP="003B6F1D">
      <w:r w:rsidRPr="00147406">
        <w:t>Riksrevisionens granskning visar att länsstyrelserna har avsatt olika antal årsarbetskrafter för beredskapen för kärnkraftsolyckor och att länsstyrelserna har valt något olika strategier för att utbilda personal. Även polismyndigh</w:t>
      </w:r>
      <w:r w:rsidRPr="00147406">
        <w:t>e</w:t>
      </w:r>
      <w:r w:rsidRPr="00147406">
        <w:t>terna skiljer sig åt vad gäller de personalresurser som avsatts för kärnkraftsb</w:t>
      </w:r>
      <w:r w:rsidRPr="00147406">
        <w:t>e</w:t>
      </w:r>
      <w:r w:rsidRPr="00147406">
        <w:t xml:space="preserve">redskap. </w:t>
      </w:r>
    </w:p>
    <w:p w:rsidR="000702C3" w:rsidRPr="00147406" w:rsidRDefault="000702C3" w:rsidP="000702C3">
      <w:pPr>
        <w:pStyle w:val="Normaltindrag"/>
      </w:pPr>
      <w:r w:rsidRPr="00147406">
        <w:t>Riksrevisionen konstaterar vidare att länsstyrelserna har olika syn på til</w:t>
      </w:r>
      <w:r w:rsidRPr="00147406">
        <w:t>l</w:t>
      </w:r>
      <w:r w:rsidRPr="00147406">
        <w:t>gången till utrustning. Länsstyrelserna i Uppsala och Kalmar län anser att de har tillräckligt med utrustning och kan låna utrustning vid behov, medan Länsstyrelsen i Hallands län anser sig sakna viss utrustning och att de inte heller har möjlighet att låna in utrustning. Samtidigt angav Länsstyrelsen i Hallands län till Räddningsverket 2005 sin förmåga som god</w:t>
      </w:r>
      <w:r w:rsidR="00620FCA" w:rsidRPr="00147406">
        <w:t>,</w:t>
      </w:r>
      <w:r w:rsidRPr="00147406">
        <w:t xml:space="preserve"> medan övriga länsstyrelser gav ett sämre omdöme om sin förmåga än Halland. </w:t>
      </w:r>
    </w:p>
    <w:p w:rsidR="000702C3" w:rsidRPr="00147406" w:rsidRDefault="000702C3" w:rsidP="000702C3">
      <w:pPr>
        <w:pStyle w:val="Normaltindrag"/>
      </w:pPr>
      <w:r w:rsidRPr="00147406">
        <w:t>Granskningen visar också att när det gäller övningar och utbildning finns inga stora skillnader mellan länen. Kärnkraftslänen har till stora delar geno</w:t>
      </w:r>
      <w:r w:rsidRPr="00147406">
        <w:t>m</w:t>
      </w:r>
      <w:r w:rsidRPr="00147406">
        <w:t xml:space="preserve">fört samma typ av övningar och utbildningar. </w:t>
      </w:r>
    </w:p>
    <w:p w:rsidR="000702C3" w:rsidRPr="00147406" w:rsidRDefault="000702C3" w:rsidP="000702C3">
      <w:pPr>
        <w:pStyle w:val="Normaltindrag"/>
      </w:pPr>
      <w:r w:rsidRPr="00147406">
        <w:t>Sammantaget konstaterar Riksrevisionen att de skillnader som framgår ovan inte är så väsentliga att de skulle kunna medföra allvarliga skillnader i förmåga mellan länen.</w:t>
      </w:r>
    </w:p>
    <w:p w:rsidR="000702C3" w:rsidRPr="00147406" w:rsidRDefault="000702C3" w:rsidP="003B6F1D">
      <w:pPr>
        <w:pStyle w:val="Rubrik3"/>
        <w:rPr>
          <w:noProof w:val="0"/>
        </w:rPr>
      </w:pPr>
      <w:bookmarkStart w:id="27" w:name="_Toc167528673"/>
      <w:r w:rsidRPr="00147406">
        <w:rPr>
          <w:noProof w:val="0"/>
        </w:rPr>
        <w:t>Det finns brister i myndigheternas samverkan</w:t>
      </w:r>
      <w:bookmarkEnd w:id="27"/>
    </w:p>
    <w:p w:rsidR="000702C3" w:rsidRPr="00147406" w:rsidRDefault="000702C3" w:rsidP="003B6F1D">
      <w:r w:rsidRPr="00147406">
        <w:t>I granskningen har framkommit att det finns etablerade former för strat</w:t>
      </w:r>
      <w:r w:rsidRPr="00147406">
        <w:t>e</w:t>
      </w:r>
      <w:r w:rsidRPr="00147406">
        <w:t>gisk samverkan mellan myndigheterna inom beredskapen för kärnkraft</w:t>
      </w:r>
      <w:r w:rsidRPr="00147406">
        <w:t>s</w:t>
      </w:r>
      <w:r w:rsidRPr="00147406">
        <w:t>olyckor. Myndigheterna samverkar strategiskt i planering av övningar och upphan</w:t>
      </w:r>
      <w:r w:rsidRPr="00147406">
        <w:t>d</w:t>
      </w:r>
      <w:r w:rsidRPr="00147406">
        <w:t>ling av utrustning. Det finns också en gemensam pool för räddning</w:t>
      </w:r>
      <w:r w:rsidRPr="00147406">
        <w:t>s</w:t>
      </w:r>
      <w:r w:rsidRPr="00147406">
        <w:t>ledare inom ramen för denna samverkan. Granskningen har också visat att den op</w:t>
      </w:r>
      <w:r w:rsidRPr="00147406">
        <w:t>e</w:t>
      </w:r>
      <w:r w:rsidRPr="00147406">
        <w:t xml:space="preserve">rativa samverkan regelbundet prövas genom övningar. </w:t>
      </w:r>
    </w:p>
    <w:p w:rsidR="000702C3" w:rsidRPr="00147406" w:rsidRDefault="000702C3" w:rsidP="000702C3">
      <w:pPr>
        <w:pStyle w:val="Normaltindrag"/>
      </w:pPr>
      <w:r w:rsidRPr="00147406">
        <w:t>Det har dock framkommit brister i informationssamverkan mellan my</w:t>
      </w:r>
      <w:r w:rsidRPr="00147406">
        <w:t>n</w:t>
      </w:r>
      <w:r w:rsidRPr="00147406">
        <w:t>digh</w:t>
      </w:r>
      <w:r w:rsidRPr="00147406">
        <w:t>e</w:t>
      </w:r>
      <w:r w:rsidRPr="00147406">
        <w:t xml:space="preserve">terna och gentemot Regeringskansliet. </w:t>
      </w:r>
      <w:r w:rsidR="005D3818" w:rsidRPr="00147406">
        <w:t>Informationssamverkan har övats vid de tre senaste totalövningarna. Ett problem som framkommit i övningar är att myndigheterna gått ut med egen information utifrån sina sakfrågor utan att förankra informationen med räddningsledaren. Det har medfört att inform</w:t>
      </w:r>
      <w:r w:rsidR="005D3818" w:rsidRPr="00147406">
        <w:t>a</w:t>
      </w:r>
      <w:r w:rsidR="005D3818" w:rsidRPr="00147406">
        <w:t>tionen till allmänheten blivit motstridig. Exempel</w:t>
      </w:r>
      <w:r w:rsidR="008E3617" w:rsidRPr="00147406">
        <w:t xml:space="preserve">vis har </w:t>
      </w:r>
      <w:r w:rsidR="005D3818" w:rsidRPr="00147406">
        <w:t xml:space="preserve">olika besked </w:t>
      </w:r>
      <w:r w:rsidR="008E3617" w:rsidRPr="00147406">
        <w:t xml:space="preserve">getts </w:t>
      </w:r>
      <w:r w:rsidR="005D3818" w:rsidRPr="00147406">
        <w:t>om intag av jodtabletter, om djuren ska hållas inne eller ute och om drick</w:t>
      </w:r>
      <w:r w:rsidR="005D3818" w:rsidRPr="00147406">
        <w:t>s</w:t>
      </w:r>
      <w:r w:rsidR="005D3818" w:rsidRPr="00147406">
        <w:t>vattnet går att dricka. Vidare använder d</w:t>
      </w:r>
      <w:r w:rsidRPr="00147406">
        <w:t>e tre granskade länsstyrelserna olika informationssystem, vilket medför problem med att sammanställa l</w:t>
      </w:r>
      <w:r w:rsidRPr="00147406">
        <w:t>ä</w:t>
      </w:r>
      <w:r w:rsidRPr="00147406">
        <w:t>gesbilder och att viktig info</w:t>
      </w:r>
      <w:r w:rsidRPr="00147406">
        <w:t>r</w:t>
      </w:r>
      <w:r w:rsidRPr="00147406">
        <w:t>mation riskerar att försvinna. Trots att dessa brister varit kända länge har länsstyrelserna inte kommit överens om att a</w:t>
      </w:r>
      <w:r w:rsidRPr="00147406">
        <w:t>n</w:t>
      </w:r>
      <w:r w:rsidRPr="00147406">
        <w:t>vända ett gemensamt system. Vid totalövningarna har återkommande problem i info</w:t>
      </w:r>
      <w:r w:rsidRPr="00147406">
        <w:t>r</w:t>
      </w:r>
      <w:r w:rsidRPr="00147406">
        <w:t>mationssamverkan och information till allmänheten under en kärnkraft</w:t>
      </w:r>
      <w:r w:rsidRPr="00147406">
        <w:t>s</w:t>
      </w:r>
      <w:r w:rsidRPr="00147406">
        <w:t>olycka framko</w:t>
      </w:r>
      <w:r w:rsidRPr="00147406">
        <w:t>m</w:t>
      </w:r>
      <w:r w:rsidRPr="00147406">
        <w:t>mit. Vissa system är inte säkrade för den händelse Internet slutar fungera.</w:t>
      </w:r>
    </w:p>
    <w:p w:rsidR="00F55519" w:rsidRPr="00147406" w:rsidRDefault="000702C3" w:rsidP="000702C3">
      <w:pPr>
        <w:pStyle w:val="Normaltindrag"/>
      </w:pPr>
      <w:r w:rsidRPr="00147406">
        <w:t>Av granskningen framgår också att länsstyrelserna och Räddningsverket inte genomfört några specifika åtgärder för att råda bot på bristerna i inform</w:t>
      </w:r>
      <w:r w:rsidRPr="00147406">
        <w:t>a</w:t>
      </w:r>
      <w:r w:rsidRPr="00147406">
        <w:t>tionssamverkan. Myndigheterna har inte heller genomfört särskilda övningar vad gäller sådan samverkan vid sidan av totalövningarna</w:t>
      </w:r>
      <w:r w:rsidR="00620FCA" w:rsidRPr="00147406">
        <w:t>,</w:t>
      </w:r>
      <w:r w:rsidRPr="00147406">
        <w:t xml:space="preserve"> och få inform</w:t>
      </w:r>
      <w:r w:rsidRPr="00147406">
        <w:t>a</w:t>
      </w:r>
      <w:r w:rsidRPr="00147406">
        <w:t xml:space="preserve">tionsutbildningar har genomförts. </w:t>
      </w:r>
    </w:p>
    <w:p w:rsidR="000702C3" w:rsidRPr="00147406" w:rsidRDefault="00693D66" w:rsidP="000702C3">
      <w:pPr>
        <w:pStyle w:val="Normaltindrag"/>
      </w:pPr>
      <w:r w:rsidRPr="00147406">
        <w:t>I totalövningarna har enbart den operativa samverkan i det akuta skedet övats. Däremot har övningsscenariot inte omfattar operativ samverkan i det långsiktiga arbetet efter en kärnkraftsolycka, såsom sanering och långsiktig informationssamverkan. Riksrevisionen konstaterar att länsstyrelserna och Räddningsverket i planeringen av totalövningarna därmed inte har hanterat alla de behov av samverkan som ingår i en väl fungerande beredskap för kärnkraftsolyckor.</w:t>
      </w:r>
      <w:r w:rsidR="000702C3" w:rsidRPr="00147406">
        <w:t xml:space="preserve"> </w:t>
      </w:r>
    </w:p>
    <w:p w:rsidR="000702C3" w:rsidRPr="00147406" w:rsidRDefault="000702C3" w:rsidP="000702C3">
      <w:pPr>
        <w:pStyle w:val="Normaltindrag"/>
      </w:pPr>
      <w:r w:rsidRPr="00147406">
        <w:t>Granskningen visar vidare att Regeringskansliet endast övat vid en tota</w:t>
      </w:r>
      <w:r w:rsidRPr="00147406">
        <w:t>l</w:t>
      </w:r>
      <w:r w:rsidRPr="00147406">
        <w:t>övning och att Myndighetsrådet aldrig varit bemannat vid en sådan övning. Riksrevisionen anser att regeringen och myndigheterna i Myndighetsrådet inte tagit sitt ansvar för att säkerställa en effektiv samverkan för att hantera konsekvenserna av en kärnkraftsolycka.</w:t>
      </w:r>
    </w:p>
    <w:p w:rsidR="000702C3" w:rsidRPr="00147406" w:rsidRDefault="000702C3" w:rsidP="003B6F1D">
      <w:pPr>
        <w:pStyle w:val="Rubrik3"/>
        <w:rPr>
          <w:noProof w:val="0"/>
        </w:rPr>
      </w:pPr>
      <w:bookmarkStart w:id="28" w:name="_Toc167528674"/>
      <w:r w:rsidRPr="00147406">
        <w:rPr>
          <w:noProof w:val="0"/>
        </w:rPr>
        <w:t>Räddningsverkets tillsyn är svag</w:t>
      </w:r>
      <w:bookmarkEnd w:id="28"/>
    </w:p>
    <w:p w:rsidR="0064790A" w:rsidRPr="00147406" w:rsidRDefault="000702C3" w:rsidP="0064790A">
      <w:r w:rsidRPr="00147406">
        <w:t>Räddningsverket utövar tillsyn av länsstyrelsernas beredskap för kärnkraft</w:t>
      </w:r>
      <w:r w:rsidRPr="00147406">
        <w:t>s</w:t>
      </w:r>
      <w:r w:rsidRPr="00147406">
        <w:t>olyckor. Räddningsverket får också meddela föreskrifter i frågor som rör planläggningen av statlig räddningstjänst. Granskningen visar att länsstyre</w:t>
      </w:r>
      <w:r w:rsidRPr="00147406">
        <w:t>l</w:t>
      </w:r>
      <w:r w:rsidRPr="00147406">
        <w:t>serna får til</w:t>
      </w:r>
      <w:r w:rsidR="00620FCA" w:rsidRPr="00147406">
        <w:t>lsynsbesök ungefär en gång vart</w:t>
      </w:r>
      <w:r w:rsidRPr="00147406">
        <w:t>annat år. Beredskapen för kär</w:t>
      </w:r>
      <w:r w:rsidRPr="00147406">
        <w:t>n</w:t>
      </w:r>
      <w:r w:rsidRPr="00147406">
        <w:t xml:space="preserve">kraftsolyckor har hanterats vid samtliga tillsynsbesök. </w:t>
      </w:r>
    </w:p>
    <w:p w:rsidR="0064790A" w:rsidRPr="00147406" w:rsidRDefault="0079272F" w:rsidP="0064790A">
      <w:pPr>
        <w:pStyle w:val="Normaltindrag"/>
      </w:pPr>
      <w:r w:rsidRPr="00147406">
        <w:t>Riksrevisionen anser att den tillsyn Räddningsverket gör av länsstyrelse</w:t>
      </w:r>
      <w:r w:rsidRPr="00147406">
        <w:t>r</w:t>
      </w:r>
      <w:r w:rsidRPr="00147406">
        <w:t>nas beredskap för kär</w:t>
      </w:r>
      <w:r w:rsidRPr="00147406">
        <w:t>n</w:t>
      </w:r>
      <w:r w:rsidRPr="00147406">
        <w:t>kraftsolyckor är svag och att den inte omfattar alla krav som ställs i lagen. Räddningsverket har exempelvis inte genomfört någon tillsyn av utrymning.</w:t>
      </w:r>
      <w:r w:rsidR="0064790A" w:rsidRPr="00147406">
        <w:t xml:space="preserve"> Räddningsverket ställer inte heller tydliga krav på län</w:t>
      </w:r>
      <w:r w:rsidR="0064790A" w:rsidRPr="00147406">
        <w:t>s</w:t>
      </w:r>
      <w:r w:rsidR="0064790A" w:rsidRPr="00147406">
        <w:t>styrelserna att åtgärder vidtas och när dessa ska vara genomförda. Riksrev</w:t>
      </w:r>
      <w:r w:rsidR="0064790A" w:rsidRPr="00147406">
        <w:t>i</w:t>
      </w:r>
      <w:r w:rsidR="00693D66" w:rsidRPr="00147406">
        <w:t>sionen nämner</w:t>
      </w:r>
      <w:r w:rsidR="0064790A" w:rsidRPr="00147406">
        <w:t xml:space="preserve"> dock i sammanhanget att Räddningsverket inte har några sanktionsmöjligheter gentemot län</w:t>
      </w:r>
      <w:r w:rsidR="0064790A" w:rsidRPr="00147406">
        <w:t>s</w:t>
      </w:r>
      <w:r w:rsidR="0064790A" w:rsidRPr="00147406">
        <w:t>styrelserna.</w:t>
      </w:r>
    </w:p>
    <w:p w:rsidR="000702C3" w:rsidRPr="00147406" w:rsidRDefault="000702C3" w:rsidP="000702C3">
      <w:pPr>
        <w:pStyle w:val="Normaltindrag"/>
      </w:pPr>
      <w:r w:rsidRPr="00147406">
        <w:t>I granskningsarbetet har Riksrevisionen konstaterat att sanering är e</w:t>
      </w:r>
      <w:r w:rsidR="00620FCA" w:rsidRPr="00147406">
        <w:t>t</w:t>
      </w:r>
      <w:r w:rsidRPr="00147406">
        <w:t xml:space="preserve">t </w:t>
      </w:r>
      <w:r w:rsidR="00620FCA" w:rsidRPr="00147406">
        <w:t xml:space="preserve">av de </w:t>
      </w:r>
      <w:r w:rsidRPr="00147406">
        <w:t>område</w:t>
      </w:r>
      <w:r w:rsidR="00620FCA" w:rsidRPr="00147406">
        <w:t>n</w:t>
      </w:r>
      <w:r w:rsidRPr="00147406">
        <w:t xml:space="preserve"> inom beredskapen för kärnkraftsolyckor där de största bristerna konstaterats. Bristerna handlar bl.a. om avsaknad av planer, oklarheter i org</w:t>
      </w:r>
      <w:r w:rsidRPr="00147406">
        <w:t>a</w:t>
      </w:r>
      <w:r w:rsidRPr="00147406">
        <w:t>nisati</w:t>
      </w:r>
      <w:r w:rsidRPr="00147406">
        <w:t>o</w:t>
      </w:r>
      <w:r w:rsidRPr="00147406">
        <w:t>nen och ansvarsförhållanden samt prioriteringar av vilka metoder som ska kunna användas i olika regioner. Riksrevisionen konstaterar att Räd</w:t>
      </w:r>
      <w:r w:rsidRPr="00147406">
        <w:t>d</w:t>
      </w:r>
      <w:r w:rsidRPr="00147406">
        <w:t xml:space="preserve">ningsverket har kritiserat länsstyrelserna i Hallands, Kalmar och Uppsala län för bristande saneringsplaner sedan länsstyrelserna fick ansvaret för sanering 1994. Räddningsverkets tillsyn har även uppmärksammat liknande brister hos de övriga länsstyrelserna. </w:t>
      </w:r>
      <w:r w:rsidR="00CB3FD6" w:rsidRPr="00147406">
        <w:t>Trots att länsstyrelserna inte vidtagit några åtgä</w:t>
      </w:r>
      <w:r w:rsidR="00CB3FD6" w:rsidRPr="00147406">
        <w:t>r</w:t>
      </w:r>
      <w:r w:rsidR="00CB3FD6" w:rsidRPr="00147406">
        <w:t>der har Räddningsverket aldrig aktualiserat frågan i särskild ordning med rege</w:t>
      </w:r>
      <w:r w:rsidR="00CB3FD6" w:rsidRPr="00147406">
        <w:t>r</w:t>
      </w:r>
      <w:r w:rsidR="00CB3FD6" w:rsidRPr="00147406">
        <w:t xml:space="preserve">ingen. </w:t>
      </w:r>
    </w:p>
    <w:p w:rsidR="000702C3" w:rsidRPr="00147406" w:rsidRDefault="000702C3" w:rsidP="000702C3">
      <w:pPr>
        <w:pStyle w:val="Normaltindrag"/>
      </w:pPr>
      <w:r w:rsidRPr="00147406">
        <w:t xml:space="preserve">Riksrevisionen har också funnit i granskningen att Räddningsverket inte utnyttjat de möjligheter som finns inom tillsynen, t.ex. genom att mer aktivt följa upp brister som konstaterats. </w:t>
      </w:r>
      <w:r w:rsidR="00693D66" w:rsidRPr="00147406">
        <w:t>Räddningsv</w:t>
      </w:r>
      <w:r w:rsidRPr="00147406">
        <w:t>erket har därmed inte heller utnyttjat sina möjligheter att åstadkomma förbättringar i tillräcklig utsträc</w:t>
      </w:r>
      <w:r w:rsidRPr="00147406">
        <w:t>k</w:t>
      </w:r>
      <w:r w:rsidRPr="00147406">
        <w:t>ning. Riksrevisionen</w:t>
      </w:r>
      <w:r w:rsidR="00693D66" w:rsidRPr="00147406">
        <w:t xml:space="preserve"> anser att tillsynen inte</w:t>
      </w:r>
      <w:r w:rsidRPr="00147406">
        <w:t xml:space="preserve"> har bedrivits på ett tillräc</w:t>
      </w:r>
      <w:r w:rsidRPr="00147406">
        <w:t>k</w:t>
      </w:r>
      <w:r w:rsidRPr="00147406">
        <w:t>ligt effektivt sätt för att säkerställa att alla krav på beredskapen för kärnkraft</w:t>
      </w:r>
      <w:r w:rsidRPr="00147406">
        <w:t>s</w:t>
      </w:r>
      <w:r w:rsidRPr="00147406">
        <w:t xml:space="preserve">olyckor är uppfyllda. </w:t>
      </w:r>
    </w:p>
    <w:p w:rsidR="000702C3" w:rsidRPr="00147406" w:rsidRDefault="000702C3" w:rsidP="003B6F1D">
      <w:pPr>
        <w:pStyle w:val="Rubrik3"/>
        <w:rPr>
          <w:noProof w:val="0"/>
        </w:rPr>
      </w:pPr>
      <w:bookmarkStart w:id="29" w:name="_Toc167528675"/>
      <w:r w:rsidRPr="00147406">
        <w:rPr>
          <w:noProof w:val="0"/>
        </w:rPr>
        <w:t>Regeringen följer inte upp beredskapen för kärnkraftsolyckor</w:t>
      </w:r>
      <w:bookmarkEnd w:id="29"/>
      <w:r w:rsidRPr="00147406">
        <w:rPr>
          <w:noProof w:val="0"/>
        </w:rPr>
        <w:t xml:space="preserve"> </w:t>
      </w:r>
    </w:p>
    <w:p w:rsidR="000702C3" w:rsidRPr="00147406" w:rsidRDefault="000702C3" w:rsidP="003B6F1D">
      <w:r w:rsidRPr="00147406">
        <w:t>I granskningen har framkommit att regeringen inte gör någon samlad och systematisk bedömning av beredskapen för kärnkraftsolyckor. Regeringen ställer inga krav på återrapportering av beredskapen för kärnkraftsolyckor i myndigheternas regleringsbrev. I stället begär regeringen återrapportering för samverkansområdena i krishanteringssystemet</w:t>
      </w:r>
      <w:r w:rsidR="00620FCA" w:rsidRPr="00147406">
        <w:t>,</w:t>
      </w:r>
      <w:r w:rsidRPr="00147406">
        <w:t xml:space="preserve"> men eftersom beredskapen för kärnkraftsolyckor inte hanteras i något samverkansområde får regeringen ingen uppföljning via dessa återrapporteringskrav. </w:t>
      </w:r>
    </w:p>
    <w:p w:rsidR="000702C3" w:rsidRPr="00147406" w:rsidRDefault="000702C3" w:rsidP="000702C3">
      <w:pPr>
        <w:pStyle w:val="Normaltindrag"/>
      </w:pPr>
      <w:r w:rsidRPr="00147406">
        <w:t xml:space="preserve">Riksrevisionen anser att den uppföljning som Försvarsdepartementet gör av totalövningarna är bristfällig. Utvärderingar av totalövningarna ger inte en heltäckande bild av beredskapen för kärnkraftsolyckor, dels på grund av att totalövningarna enbart har hanterat den akuta fasen vid en kärnkraftsolycka, dels </w:t>
      </w:r>
      <w:r w:rsidR="00620FCA" w:rsidRPr="00147406">
        <w:t xml:space="preserve">på grind av </w:t>
      </w:r>
      <w:r w:rsidRPr="00147406">
        <w:t>att alla myndigheter inte ingått i utvärderingarna.</w:t>
      </w:r>
    </w:p>
    <w:p w:rsidR="000702C3" w:rsidRPr="00147406" w:rsidRDefault="000702C3" w:rsidP="000702C3">
      <w:pPr>
        <w:pStyle w:val="Normaltindrag"/>
      </w:pPr>
      <w:r w:rsidRPr="00147406">
        <w:t xml:space="preserve">Riksrevisionen konstaterar därmed att regeringen, genom att inte göra en heltäckande och löpande uppföljning, inte får ett samlat underlag för att styra beredskapen för kärnkraftsolyckor. </w:t>
      </w:r>
    </w:p>
    <w:p w:rsidR="000702C3" w:rsidRPr="00147406" w:rsidRDefault="000702C3" w:rsidP="003B6F1D">
      <w:pPr>
        <w:pStyle w:val="Rubrik3"/>
        <w:rPr>
          <w:noProof w:val="0"/>
        </w:rPr>
      </w:pPr>
      <w:bookmarkStart w:id="30" w:name="_Toc167528676"/>
      <w:r w:rsidRPr="00147406">
        <w:rPr>
          <w:noProof w:val="0"/>
        </w:rPr>
        <w:t>En oberoende och samlad bedömning av förmåga har aldrig gjorts</w:t>
      </w:r>
      <w:bookmarkEnd w:id="30"/>
    </w:p>
    <w:p w:rsidR="000702C3" w:rsidRPr="00147406" w:rsidRDefault="00693D66" w:rsidP="003B6F1D">
      <w:r w:rsidRPr="00147406">
        <w:t>Det har</w:t>
      </w:r>
      <w:r w:rsidR="000702C3" w:rsidRPr="00147406">
        <w:t xml:space="preserve"> framkommit i granskningen att beredskapsförmågan för kärnkraft</w:t>
      </w:r>
      <w:r w:rsidR="000702C3" w:rsidRPr="00147406">
        <w:t>s</w:t>
      </w:r>
      <w:r w:rsidR="000702C3" w:rsidRPr="00147406">
        <w:t>olyckor inte har bedömts sedan 2000 då regeringen bedömde att förm</w:t>
      </w:r>
      <w:r w:rsidR="000702C3" w:rsidRPr="00147406">
        <w:t>å</w:t>
      </w:r>
      <w:r w:rsidR="000702C3" w:rsidRPr="00147406">
        <w:t>gan var god. Det har också framkommit att det finns en uppfattning inom Regering</w:t>
      </w:r>
      <w:r w:rsidR="000702C3" w:rsidRPr="00147406">
        <w:t>s</w:t>
      </w:r>
      <w:r w:rsidR="000702C3" w:rsidRPr="00147406">
        <w:t>kansliet och bland ansvariga myndigheter att förmågan inom bere</w:t>
      </w:r>
      <w:r w:rsidR="000702C3" w:rsidRPr="00147406">
        <w:t>d</w:t>
      </w:r>
      <w:r w:rsidR="000702C3" w:rsidRPr="00147406">
        <w:t>skapen för kärnkraftsolyckor är god. Denna uppfattning grundar sig enligt Riksrevisi</w:t>
      </w:r>
      <w:r w:rsidR="000702C3" w:rsidRPr="00147406">
        <w:t>o</w:t>
      </w:r>
      <w:r w:rsidR="000702C3" w:rsidRPr="00147406">
        <w:t>nen på att det finns en etablerad form för samverkan och att det genomförs regelbundna övningar. Riksrevisionen konstaterar dock att denna uppfattning inte tar hänsyn till de brister som framkommit i beredsk</w:t>
      </w:r>
      <w:r w:rsidR="000702C3" w:rsidRPr="00147406">
        <w:t>a</w:t>
      </w:r>
      <w:r w:rsidR="000702C3" w:rsidRPr="00147406">
        <w:t>pen att hantera det långsiktiga perspektivet efter en kärnkraftsolycka. Inte heller har de åte</w:t>
      </w:r>
      <w:r w:rsidR="000702C3" w:rsidRPr="00147406">
        <w:t>r</w:t>
      </w:r>
      <w:r w:rsidR="000702C3" w:rsidRPr="00147406">
        <w:t>kommande bristerna från övningarna beaktats. Riksrevisi</w:t>
      </w:r>
      <w:r w:rsidR="000702C3" w:rsidRPr="00147406">
        <w:t>o</w:t>
      </w:r>
      <w:r w:rsidR="000702C3" w:rsidRPr="00147406">
        <w:t>nen ser därmed en risk att regeringen och myndigheterna har en övertro till bere</w:t>
      </w:r>
      <w:r w:rsidR="000702C3" w:rsidRPr="00147406">
        <w:t>d</w:t>
      </w:r>
      <w:r w:rsidR="000702C3" w:rsidRPr="00147406">
        <w:t>skapen för kärnkraftsolyckor och att de brister som framkommit inte övervägs och åtgä</w:t>
      </w:r>
      <w:r w:rsidR="000702C3" w:rsidRPr="00147406">
        <w:t>r</w:t>
      </w:r>
      <w:r w:rsidR="000702C3" w:rsidRPr="00147406">
        <w:t xml:space="preserve">das i tillräcklig utsträckning.    </w:t>
      </w:r>
    </w:p>
    <w:p w:rsidR="000702C3" w:rsidRPr="00147406" w:rsidRDefault="000702C3" w:rsidP="003B6F1D">
      <w:pPr>
        <w:pStyle w:val="Rubrik3"/>
        <w:rPr>
          <w:noProof w:val="0"/>
        </w:rPr>
      </w:pPr>
      <w:bookmarkStart w:id="31" w:name="_Toc167528677"/>
      <w:r w:rsidRPr="00147406">
        <w:rPr>
          <w:noProof w:val="0"/>
        </w:rPr>
        <w:t>Riksrevisionens sammantagna bedömning av den operativa förmågan</w:t>
      </w:r>
      <w:bookmarkEnd w:id="31"/>
    </w:p>
    <w:p w:rsidR="000702C3" w:rsidRPr="00147406" w:rsidRDefault="000702C3" w:rsidP="003B6F1D">
      <w:r w:rsidRPr="00147406">
        <w:t xml:space="preserve">Riksrevisionen bedömer, med hänvisning till vad som anförts ovan, att den operativa förmågan att hantera </w:t>
      </w:r>
      <w:r w:rsidRPr="00147406">
        <w:rPr>
          <w:i/>
        </w:rPr>
        <w:t>de akuta insatserna</w:t>
      </w:r>
      <w:r w:rsidRPr="00147406">
        <w:t xml:space="preserve"> under en kärnkraftsolycka i huvudsak är god men har vissa brister. Den operativa förmågan att hantera </w:t>
      </w:r>
      <w:r w:rsidRPr="00147406">
        <w:rPr>
          <w:i/>
        </w:rPr>
        <w:t xml:space="preserve">de långsiktiga konsekvenserna </w:t>
      </w:r>
      <w:r w:rsidRPr="00147406">
        <w:t>efter en</w:t>
      </w:r>
      <w:r w:rsidRPr="00147406">
        <w:rPr>
          <w:i/>
        </w:rPr>
        <w:t xml:space="preserve"> </w:t>
      </w:r>
      <w:r w:rsidRPr="00147406">
        <w:t>kärnkraftsolycka är däremot mycket bristfällig.</w:t>
      </w:r>
    </w:p>
    <w:p w:rsidR="000702C3" w:rsidRPr="00147406" w:rsidRDefault="000702C3" w:rsidP="003B6F1D">
      <w:pPr>
        <w:pStyle w:val="Rubrik3"/>
        <w:rPr>
          <w:noProof w:val="0"/>
        </w:rPr>
      </w:pPr>
      <w:bookmarkStart w:id="32" w:name="_Toc167528678"/>
      <w:r w:rsidRPr="00147406">
        <w:rPr>
          <w:noProof w:val="0"/>
        </w:rPr>
        <w:t>Konsekvenser</w:t>
      </w:r>
      <w:r w:rsidR="00BF7EFD" w:rsidRPr="00147406">
        <w:rPr>
          <w:noProof w:val="0"/>
        </w:rPr>
        <w:t xml:space="preserve"> av bristande beredskap</w:t>
      </w:r>
      <w:bookmarkEnd w:id="32"/>
      <w:r w:rsidR="00BF7EFD" w:rsidRPr="00147406">
        <w:rPr>
          <w:noProof w:val="0"/>
        </w:rPr>
        <w:t xml:space="preserve"> </w:t>
      </w:r>
    </w:p>
    <w:p w:rsidR="000702C3" w:rsidRPr="00147406" w:rsidRDefault="000702C3" w:rsidP="003B6F1D">
      <w:r w:rsidRPr="00147406">
        <w:t>Riksrevisionen bedömer att de brister som framkommit i granskningen risk</w:t>
      </w:r>
      <w:r w:rsidRPr="00147406">
        <w:t>e</w:t>
      </w:r>
      <w:r w:rsidRPr="00147406">
        <w:t>rar att leda till att konsekvenserna av en kärnkraftsolycka med ett radioa</w:t>
      </w:r>
      <w:r w:rsidRPr="00147406">
        <w:t>k</w:t>
      </w:r>
      <w:r w:rsidRPr="00147406">
        <w:t xml:space="preserve">tivt utsläpp blir allvarligare än nödvändigt. I praktiken kan det innebära att fler människor utsätts för högre stråldoser och att spridningen av radioaktiva ämnen i </w:t>
      </w:r>
      <w:r w:rsidR="00C1587A" w:rsidRPr="00147406">
        <w:t>l</w:t>
      </w:r>
      <w:r w:rsidRPr="00147406">
        <w:t>ivsmedel blir mer omfattande än de hade behövt bli. Jordbr</w:t>
      </w:r>
      <w:r w:rsidRPr="00147406">
        <w:t>u</w:t>
      </w:r>
      <w:r w:rsidRPr="00147406">
        <w:t>ket kan också drabbas hårt</w:t>
      </w:r>
      <w:r w:rsidR="00144A68" w:rsidRPr="00147406">
        <w:t>,</w:t>
      </w:r>
      <w:r w:rsidRPr="00147406">
        <w:t xml:space="preserve"> och om radioaktivitet kommer ut i grundvattnet blir ko</w:t>
      </w:r>
      <w:r w:rsidRPr="00147406">
        <w:t>n</w:t>
      </w:r>
      <w:r w:rsidRPr="00147406">
        <w:t>sekvenserna än värre. Myndigheternas bristande planering och insa</w:t>
      </w:r>
      <w:r w:rsidRPr="00147406">
        <w:t>t</w:t>
      </w:r>
      <w:r w:rsidRPr="00147406">
        <w:t>ser på saneringsområdet kan medföra att viktiga beslut och åtgärder fördröjs, exe</w:t>
      </w:r>
      <w:r w:rsidRPr="00147406">
        <w:t>m</w:t>
      </w:r>
      <w:r w:rsidRPr="00147406">
        <w:t>pelvis vad gäller återställandet av mark och egendom i drabbade omr</w:t>
      </w:r>
      <w:r w:rsidRPr="00147406">
        <w:t>å</w:t>
      </w:r>
      <w:r w:rsidRPr="00147406">
        <w:t xml:space="preserve">den. </w:t>
      </w:r>
    </w:p>
    <w:p w:rsidR="000702C3" w:rsidRPr="00147406" w:rsidRDefault="000702C3" w:rsidP="003B6F1D">
      <w:pPr>
        <w:pStyle w:val="Rubrik2"/>
      </w:pPr>
      <w:bookmarkStart w:id="33" w:name="_Toc167528679"/>
      <w:r w:rsidRPr="00147406">
        <w:t>Riksrevisionens rekommendationer</w:t>
      </w:r>
      <w:bookmarkEnd w:id="33"/>
    </w:p>
    <w:p w:rsidR="000702C3" w:rsidRPr="00147406" w:rsidRDefault="000702C3" w:rsidP="003B6F1D">
      <w:r w:rsidRPr="00147406">
        <w:t>Med anledning av iakttagelser och slutsatser från granskningen vill Riksrev</w:t>
      </w:r>
      <w:r w:rsidRPr="00147406">
        <w:t>i</w:t>
      </w:r>
      <w:r w:rsidRPr="00147406">
        <w:t>sionen lämna följande rekommendationer.</w:t>
      </w:r>
    </w:p>
    <w:p w:rsidR="000702C3" w:rsidRPr="00147406" w:rsidRDefault="000702C3" w:rsidP="003B6F1D">
      <w:pPr>
        <w:pStyle w:val="Rubrik3"/>
        <w:rPr>
          <w:noProof w:val="0"/>
        </w:rPr>
      </w:pPr>
      <w:bookmarkStart w:id="34" w:name="_Toc167528680"/>
      <w:r w:rsidRPr="00147406">
        <w:rPr>
          <w:noProof w:val="0"/>
        </w:rPr>
        <w:t>Rekommendationer till regeringen</w:t>
      </w:r>
      <w:bookmarkEnd w:id="34"/>
    </w:p>
    <w:p w:rsidR="000702C3" w:rsidRPr="00147406" w:rsidRDefault="000702C3" w:rsidP="00144A68">
      <w:pPr>
        <w:numPr>
          <w:ilvl w:val="0"/>
          <w:numId w:val="9"/>
        </w:numPr>
      </w:pPr>
      <w:r w:rsidRPr="00147406">
        <w:t>Regeringen bör uttryckligen slå fast att de myndigheter som har ett a</w:t>
      </w:r>
      <w:r w:rsidRPr="00147406">
        <w:t>n</w:t>
      </w:r>
      <w:r w:rsidRPr="00147406">
        <w:t xml:space="preserve">svar inom beredskapen för kärnkraftsolyckor också behandlar denna inom ramen för den risk- och sårbarhetsanalys de ska göra varje år. Det gäller särskilt länsstyrelserna i kärnkraftslänen. </w:t>
      </w:r>
    </w:p>
    <w:p w:rsidR="000702C3" w:rsidRPr="00147406" w:rsidRDefault="000702C3" w:rsidP="00144A68">
      <w:pPr>
        <w:numPr>
          <w:ilvl w:val="0"/>
          <w:numId w:val="9"/>
        </w:numPr>
      </w:pPr>
      <w:r w:rsidRPr="00147406">
        <w:t>Regeringen bör överväga att låta skärpa bestämmelserna om myndigh</w:t>
      </w:r>
      <w:r w:rsidRPr="00147406">
        <w:t>e</w:t>
      </w:r>
      <w:r w:rsidRPr="00147406">
        <w:t>ternas skyldighet att delta i räddningsinsatser och planläggning och ö</w:t>
      </w:r>
      <w:r w:rsidRPr="00147406">
        <w:t>v</w:t>
      </w:r>
      <w:r w:rsidRPr="00147406">
        <w:t>ning av dessa. Nuvarande förbehåll om lämpliga resurser bör enligt Rik</w:t>
      </w:r>
      <w:r w:rsidRPr="00147406">
        <w:t>s</w:t>
      </w:r>
      <w:r w:rsidRPr="00147406">
        <w:t>revisionens mening slopas. Detta bör ske för att undanröja den risk som finns att någon myndighet åberopar resursbrist och avstår från att me</w:t>
      </w:r>
      <w:r w:rsidRPr="00147406">
        <w:t>d</w:t>
      </w:r>
      <w:r w:rsidRPr="00147406">
        <w:t>verka i beredskapen för kär</w:t>
      </w:r>
      <w:r w:rsidRPr="00147406">
        <w:t>n</w:t>
      </w:r>
      <w:r w:rsidRPr="00147406">
        <w:t xml:space="preserve">kraftsolyckor. </w:t>
      </w:r>
    </w:p>
    <w:p w:rsidR="000702C3" w:rsidRPr="00147406" w:rsidRDefault="000702C3" w:rsidP="00144A68">
      <w:pPr>
        <w:numPr>
          <w:ilvl w:val="0"/>
          <w:numId w:val="9"/>
        </w:numPr>
      </w:pPr>
      <w:r w:rsidRPr="00147406">
        <w:t>Regeringen bör säkerställa att de avgifter som tas ut av kärnkraftsind</w:t>
      </w:r>
      <w:r w:rsidRPr="00147406">
        <w:t>u</w:t>
      </w:r>
      <w:r w:rsidRPr="00147406">
        <w:t>strin i fortsättningen täcker kostnaderna för beredskapen för kärnkraft</w:t>
      </w:r>
      <w:r w:rsidRPr="00147406">
        <w:t>s</w:t>
      </w:r>
      <w:r w:rsidRPr="00147406">
        <w:t xml:space="preserve">olyckor. </w:t>
      </w:r>
    </w:p>
    <w:p w:rsidR="000702C3" w:rsidRPr="00147406" w:rsidRDefault="000702C3" w:rsidP="00144A68">
      <w:pPr>
        <w:numPr>
          <w:ilvl w:val="0"/>
          <w:numId w:val="9"/>
        </w:numPr>
      </w:pPr>
      <w:r w:rsidRPr="00147406">
        <w:t>Regeringen bör ge Räddningsverket i uppdrag att tillsammans med län</w:t>
      </w:r>
      <w:r w:rsidRPr="00147406">
        <w:t>s</w:t>
      </w:r>
      <w:r w:rsidRPr="00147406">
        <w:t>styrelserna i Uppsala, Kalmar, Skåne och Hallands län inom ramen för pågående inriktningsprojekt för år 2015 inventera behov och lämna fö</w:t>
      </w:r>
      <w:r w:rsidRPr="00147406">
        <w:t>r</w:t>
      </w:r>
      <w:r w:rsidRPr="00147406">
        <w:t>slag till åtgärder i fråga om anskaffning, utbildning och övning. San</w:t>
      </w:r>
      <w:r w:rsidRPr="00147406">
        <w:t>e</w:t>
      </w:r>
      <w:r w:rsidRPr="00147406">
        <w:t>ringsfrågan och andra behov av långsiktiga insatser bör särskilt up</w:t>
      </w:r>
      <w:r w:rsidRPr="00147406">
        <w:t>p</w:t>
      </w:r>
      <w:r w:rsidRPr="00147406">
        <w:t xml:space="preserve">märksammas. </w:t>
      </w:r>
    </w:p>
    <w:p w:rsidR="000702C3" w:rsidRPr="00147406" w:rsidRDefault="000702C3" w:rsidP="00144A68">
      <w:pPr>
        <w:numPr>
          <w:ilvl w:val="0"/>
          <w:numId w:val="9"/>
        </w:numPr>
      </w:pPr>
      <w:r w:rsidRPr="00147406">
        <w:t>Regeringen bör se över sitt informationssamband till länsstyrelsen och övriga myndigheter i beredskapen i syfte att minska antalet ko</w:t>
      </w:r>
      <w:r w:rsidRPr="00147406">
        <w:t>n</w:t>
      </w:r>
      <w:r w:rsidRPr="00147406">
        <w:t>taktvägar in till Regeringskansliet. Regeringen bör också besluta att samtliga ing</w:t>
      </w:r>
      <w:r w:rsidRPr="00147406">
        <w:t>å</w:t>
      </w:r>
      <w:r w:rsidRPr="00147406">
        <w:t>ende myndigheter i beredskapen för kärnkraftsolyckor ska använda ett och samma informationshanteringssystem för att undvika information</w:t>
      </w:r>
      <w:r w:rsidRPr="00147406">
        <w:t>s</w:t>
      </w:r>
      <w:r w:rsidRPr="00147406">
        <w:t xml:space="preserve">bortfall och skapa säkra lägesbilder. </w:t>
      </w:r>
    </w:p>
    <w:p w:rsidR="000702C3" w:rsidRPr="00147406" w:rsidRDefault="000702C3" w:rsidP="00144A68">
      <w:pPr>
        <w:numPr>
          <w:ilvl w:val="0"/>
          <w:numId w:val="9"/>
        </w:numPr>
      </w:pPr>
      <w:r w:rsidRPr="00147406">
        <w:t>Regeringen bör prioritera att låta Regeringskansliet delta i fortsatta tota</w:t>
      </w:r>
      <w:r w:rsidRPr="00147406">
        <w:t>l</w:t>
      </w:r>
      <w:r w:rsidRPr="00147406">
        <w:t>övningar. Regeringskansliet bör då tillsammans och i samråd med Räd</w:t>
      </w:r>
      <w:r w:rsidRPr="00147406">
        <w:t>d</w:t>
      </w:r>
      <w:r w:rsidRPr="00147406">
        <w:t>ningsverket sätta upp vilka mål som ska uppnås. En eller flera mentorer bör medverka och Regeringskansliets insatser bör utvärderas. Denna u</w:t>
      </w:r>
      <w:r w:rsidRPr="00147406">
        <w:t>t</w:t>
      </w:r>
      <w:r w:rsidRPr="00147406">
        <w:t>värdering behöver nödvändigtvis inte bli offen</w:t>
      </w:r>
      <w:r w:rsidRPr="00147406">
        <w:t>t</w:t>
      </w:r>
      <w:r w:rsidRPr="00147406">
        <w:t>lig.</w:t>
      </w:r>
    </w:p>
    <w:p w:rsidR="000702C3" w:rsidRPr="00147406" w:rsidRDefault="000702C3" w:rsidP="00144A68">
      <w:pPr>
        <w:numPr>
          <w:ilvl w:val="0"/>
          <w:numId w:val="9"/>
        </w:numPr>
      </w:pPr>
      <w:r w:rsidRPr="00147406">
        <w:t>Regeringen bör inleda en samlad, systematisk uppföljning av beredsk</w:t>
      </w:r>
      <w:r w:rsidRPr="00147406">
        <w:t>a</w:t>
      </w:r>
      <w:r w:rsidRPr="00147406">
        <w:t>pen för kärnkraftsolyckor för att kunna få ett samlat underlag för styrning av bere</w:t>
      </w:r>
      <w:r w:rsidRPr="00147406">
        <w:t>d</w:t>
      </w:r>
      <w:r w:rsidRPr="00147406">
        <w:t>skapen. Regeringen bör därvid lämpligen kunna ställa upp krav på återrappo</w:t>
      </w:r>
      <w:r w:rsidRPr="00147406">
        <w:t>r</w:t>
      </w:r>
      <w:r w:rsidRPr="00147406">
        <w:t>tering i myndigheternas regleringsbrev. Regeringen bör också se till att det genomförs en återkommande och oberoende utvärd</w:t>
      </w:r>
      <w:r w:rsidRPr="00147406">
        <w:t>e</w:t>
      </w:r>
      <w:r w:rsidRPr="00147406">
        <w:t>ring av beredskapen för kärnkraftsolyckor.</w:t>
      </w:r>
    </w:p>
    <w:p w:rsidR="000702C3" w:rsidRPr="00147406" w:rsidRDefault="000702C3" w:rsidP="00144A68">
      <w:pPr>
        <w:numPr>
          <w:ilvl w:val="0"/>
          <w:numId w:val="9"/>
        </w:numPr>
      </w:pPr>
      <w:r w:rsidRPr="00147406">
        <w:t>Regeringen bör överväga att stärka Räddningsverkets tillsyn, exe</w:t>
      </w:r>
      <w:r w:rsidRPr="00147406">
        <w:t>m</w:t>
      </w:r>
      <w:r w:rsidRPr="00147406">
        <w:t>pelvis genom att ge Räddningsverket möjlighet att utfärda sanktioner mot län</w:t>
      </w:r>
      <w:r w:rsidRPr="00147406">
        <w:t>s</w:t>
      </w:r>
      <w:r w:rsidRPr="00147406">
        <w:t>styre</w:t>
      </w:r>
      <w:r w:rsidRPr="00147406">
        <w:t>l</w:t>
      </w:r>
      <w:r w:rsidRPr="00147406">
        <w:t xml:space="preserve">serna. </w:t>
      </w:r>
    </w:p>
    <w:p w:rsidR="000702C3" w:rsidRPr="00147406" w:rsidRDefault="000702C3" w:rsidP="003B6F1D">
      <w:pPr>
        <w:pStyle w:val="Rubrik3"/>
        <w:rPr>
          <w:noProof w:val="0"/>
        </w:rPr>
      </w:pPr>
      <w:bookmarkStart w:id="35" w:name="_Toc167528681"/>
      <w:r w:rsidRPr="00147406">
        <w:rPr>
          <w:noProof w:val="0"/>
        </w:rPr>
        <w:t>Rekommendationer till Räddningsverket</w:t>
      </w:r>
      <w:bookmarkEnd w:id="35"/>
    </w:p>
    <w:p w:rsidR="000702C3" w:rsidRPr="00147406" w:rsidRDefault="000702C3" w:rsidP="00144A68">
      <w:pPr>
        <w:numPr>
          <w:ilvl w:val="0"/>
          <w:numId w:val="10"/>
        </w:numPr>
      </w:pPr>
      <w:r w:rsidRPr="00147406">
        <w:t>Räddningsverket bör ta initiativ till att samtliga myndigheter som deltar i en övning får en mentor och blir utvärderade. Räddningsverket bör oc</w:t>
      </w:r>
      <w:r w:rsidRPr="00147406">
        <w:t>k</w:t>
      </w:r>
      <w:r w:rsidRPr="00147406">
        <w:t>så, tillsammans och i samråd med varje myndighet som övas, fastställa vilka mål som ska uppnås med övningen. Räd</w:t>
      </w:r>
      <w:r w:rsidRPr="00147406">
        <w:t>d</w:t>
      </w:r>
      <w:r w:rsidRPr="00147406">
        <w:t>ningsverket bör dessutom förbättra dokumentationen från utvärderingarna, för att underlätta fö</w:t>
      </w:r>
      <w:r w:rsidRPr="00147406">
        <w:t>r</w:t>
      </w:r>
      <w:r w:rsidRPr="00147406">
        <w:t>bättring av förmågan inom beredsk</w:t>
      </w:r>
      <w:r w:rsidRPr="00147406">
        <w:t>a</w:t>
      </w:r>
      <w:r w:rsidRPr="00147406">
        <w:t xml:space="preserve">pen för kärnkraftsolyckor. </w:t>
      </w:r>
    </w:p>
    <w:p w:rsidR="000702C3" w:rsidRPr="00147406" w:rsidRDefault="000702C3" w:rsidP="00144A68">
      <w:pPr>
        <w:numPr>
          <w:ilvl w:val="0"/>
          <w:numId w:val="10"/>
        </w:numPr>
      </w:pPr>
      <w:r w:rsidRPr="00147406">
        <w:t>Räddningsverket bör skärpa sin tillsyn över länsstyrelsernas arbete med beredskap för kärnkraftsolyckor. Tillsynen bör omfatta alla väsentliga moment, alltså även t</w:t>
      </w:r>
      <w:r w:rsidR="00DB1BB4" w:rsidRPr="00147406">
        <w:t xml:space="preserve">.ex. </w:t>
      </w:r>
      <w:r w:rsidRPr="00147406">
        <w:t>utrymning. När brister upptäckts bör Räd</w:t>
      </w:r>
      <w:r w:rsidRPr="00147406">
        <w:t>d</w:t>
      </w:r>
      <w:r w:rsidRPr="00147406">
        <w:t>ningsverket ställa tydliga krav på vad som ska åtgärdas och inom vilken tid det ska ske. Räddningsverket bör även aktivt följa upp att å</w:t>
      </w:r>
      <w:r w:rsidRPr="00147406">
        <w:t>t</w:t>
      </w:r>
      <w:r w:rsidR="00DB1BB4" w:rsidRPr="00147406">
        <w:t>gärder vidtas, t.ex.</w:t>
      </w:r>
      <w:r w:rsidRPr="00147406">
        <w:t xml:space="preserve"> genom särskilda til</w:t>
      </w:r>
      <w:r w:rsidRPr="00147406">
        <w:t>l</w:t>
      </w:r>
      <w:r w:rsidRPr="00147406">
        <w:t>synsbesök.</w:t>
      </w:r>
    </w:p>
    <w:p w:rsidR="000702C3" w:rsidRPr="00147406" w:rsidRDefault="000702C3" w:rsidP="003B6F1D">
      <w:pPr>
        <w:pStyle w:val="Rubrik3"/>
        <w:rPr>
          <w:noProof w:val="0"/>
        </w:rPr>
      </w:pPr>
      <w:bookmarkStart w:id="36" w:name="_Toc167528682"/>
      <w:r w:rsidRPr="00147406">
        <w:rPr>
          <w:noProof w:val="0"/>
        </w:rPr>
        <w:t>Rekommendationer till länsstyrelserna</w:t>
      </w:r>
      <w:bookmarkEnd w:id="36"/>
    </w:p>
    <w:p w:rsidR="000702C3" w:rsidRPr="00147406" w:rsidRDefault="000702C3" w:rsidP="00144A68">
      <w:pPr>
        <w:numPr>
          <w:ilvl w:val="0"/>
          <w:numId w:val="11"/>
        </w:numPr>
      </w:pPr>
      <w:r w:rsidRPr="00147406">
        <w:t>Länsstyrelserna i kärnkraftslänen bör prioritera arbetet med sanering och snarast upprätta en saneringsplan i sina respektive program för räd</w:t>
      </w:r>
      <w:r w:rsidRPr="00147406">
        <w:t>d</w:t>
      </w:r>
      <w:r w:rsidRPr="00147406">
        <w:t>ningstjänsten.</w:t>
      </w:r>
    </w:p>
    <w:p w:rsidR="000702C3" w:rsidRPr="00147406" w:rsidRDefault="000702C3" w:rsidP="00144A68">
      <w:pPr>
        <w:numPr>
          <w:ilvl w:val="0"/>
          <w:numId w:val="11"/>
        </w:numPr>
      </w:pPr>
      <w:r w:rsidRPr="00147406">
        <w:t xml:space="preserve">Länsstyrelserna bör anpassa sina övningar, så att de brister som finns blir behandlade och övade.  </w:t>
      </w:r>
    </w:p>
    <w:p w:rsidR="000702C3" w:rsidRPr="00147406" w:rsidRDefault="000702C3" w:rsidP="003B6F1D"/>
    <w:p w:rsidR="000702C3" w:rsidRPr="00147406" w:rsidRDefault="000702C3" w:rsidP="000702C3">
      <w:pPr>
        <w:pStyle w:val="Normaltindrag"/>
      </w:pPr>
      <w:r w:rsidRPr="00147406">
        <w:t xml:space="preserve"> </w:t>
      </w:r>
    </w:p>
    <w:p w:rsidR="000702C3" w:rsidRPr="00147406" w:rsidRDefault="000702C3" w:rsidP="000702C3">
      <w:pPr>
        <w:pStyle w:val="Normaltindrag"/>
      </w:pPr>
    </w:p>
    <w:p w:rsidR="00CD609F" w:rsidRPr="00147406" w:rsidRDefault="00CD609F" w:rsidP="00CD609F"/>
    <w:p w:rsidR="00CD609F" w:rsidRPr="00147406" w:rsidRDefault="00CD609F" w:rsidP="00CD609F">
      <w:pPr>
        <w:pStyle w:val="Normaltindrag"/>
        <w:sectPr w:rsidR="00CD609F" w:rsidRPr="00147406">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sectPr>
      </w:pPr>
    </w:p>
    <w:p w:rsidR="00CD609F" w:rsidRPr="00147406" w:rsidRDefault="00CD609F" w:rsidP="00CD609F">
      <w:pPr>
        <w:pStyle w:val="Rubrik1"/>
        <w:rPr>
          <w:noProof w:val="0"/>
        </w:rPr>
      </w:pPr>
      <w:bookmarkStart w:id="37" w:name="_Toc167528683"/>
      <w:r w:rsidRPr="00147406">
        <w:rPr>
          <w:noProof w:val="0"/>
        </w:rPr>
        <w:t>Styrelsens överväganden</w:t>
      </w:r>
      <w:bookmarkEnd w:id="37"/>
    </w:p>
    <w:p w:rsidR="000702C3" w:rsidRPr="00147406" w:rsidRDefault="0076256E" w:rsidP="000702C3">
      <w:r w:rsidRPr="00147406">
        <w:t xml:space="preserve">Riksrevisionens styrelse har funnit att slutsatserna av den granskning som redovisats i rapporten </w:t>
      </w:r>
      <w:r w:rsidRPr="00147406">
        <w:rPr>
          <w:i/>
        </w:rPr>
        <w:t xml:space="preserve">Beredskapen för kärnkraftsolyckor </w:t>
      </w:r>
      <w:r w:rsidRPr="00147406">
        <w:t>(RiR 2007:4) bör överlämnas till riksdagen i form av en framställning. I anslutning härtill vill styrelsen anföra följande.</w:t>
      </w:r>
    </w:p>
    <w:p w:rsidR="00140322" w:rsidRPr="00147406" w:rsidRDefault="0076256E" w:rsidP="0076256E">
      <w:pPr>
        <w:pStyle w:val="Normaltindrag"/>
      </w:pPr>
      <w:r w:rsidRPr="00147406">
        <w:t>Inledningsvis vill styrelsen betona betydelsen av att beredskapen</w:t>
      </w:r>
      <w:r w:rsidR="00157571" w:rsidRPr="00147406">
        <w:t xml:space="preserve"> för en kärnkraftsolycka är god. </w:t>
      </w:r>
      <w:r w:rsidR="008E3617" w:rsidRPr="00147406">
        <w:t>Detta</w:t>
      </w:r>
      <w:r w:rsidR="00DF47B2" w:rsidRPr="00147406">
        <w:t xml:space="preserve"> kan vara helt avgörande för </w:t>
      </w:r>
      <w:r w:rsidR="009F53E5" w:rsidRPr="00147406">
        <w:t xml:space="preserve">omfattningen av </w:t>
      </w:r>
      <w:r w:rsidR="00DF47B2" w:rsidRPr="00147406">
        <w:t>såväl dire</w:t>
      </w:r>
      <w:r w:rsidR="00DF47B2" w:rsidRPr="00147406">
        <w:t>k</w:t>
      </w:r>
      <w:r w:rsidR="00DF47B2" w:rsidRPr="00147406">
        <w:t>ta som långsiktiga konsekvenser av en</w:t>
      </w:r>
      <w:r w:rsidR="00201902" w:rsidRPr="00147406">
        <w:t xml:space="preserve"> eventuell</w:t>
      </w:r>
      <w:r w:rsidR="00DF47B2" w:rsidRPr="00147406">
        <w:t xml:space="preserve"> olycka. </w:t>
      </w:r>
      <w:r w:rsidR="00F32984" w:rsidRPr="00147406">
        <w:t xml:space="preserve">Genom att vidta rätt åtgärder kan </w:t>
      </w:r>
      <w:r w:rsidR="00201902" w:rsidRPr="00147406">
        <w:t xml:space="preserve">man hindra att </w:t>
      </w:r>
      <w:r w:rsidR="00F32984" w:rsidRPr="00147406">
        <w:t>skador på t.ex. människor och livsm</w:t>
      </w:r>
      <w:r w:rsidR="00F32984" w:rsidRPr="00147406">
        <w:t>e</w:t>
      </w:r>
      <w:r w:rsidR="00F32984" w:rsidRPr="00147406">
        <w:t>delsproduktion bli</w:t>
      </w:r>
      <w:r w:rsidR="00201902" w:rsidRPr="00147406">
        <w:t>r</w:t>
      </w:r>
      <w:r w:rsidR="00F32984" w:rsidRPr="00147406">
        <w:t xml:space="preserve"> allva</w:t>
      </w:r>
      <w:r w:rsidR="00F32984" w:rsidRPr="00147406">
        <w:t>r</w:t>
      </w:r>
      <w:r w:rsidR="00F32984" w:rsidRPr="00147406">
        <w:t xml:space="preserve">ligare än vad som är </w:t>
      </w:r>
      <w:r w:rsidR="006B04A2" w:rsidRPr="00147406">
        <w:t>nödvändigt</w:t>
      </w:r>
      <w:r w:rsidR="00F32984" w:rsidRPr="00147406">
        <w:t xml:space="preserve">. </w:t>
      </w:r>
    </w:p>
    <w:p w:rsidR="000853E1" w:rsidRPr="00147406" w:rsidRDefault="00140322" w:rsidP="0076256E">
      <w:pPr>
        <w:pStyle w:val="Normaltindrag"/>
      </w:pPr>
      <w:r w:rsidRPr="00147406">
        <w:t xml:space="preserve">Styrelsens utgångspunkt </w:t>
      </w:r>
      <w:r w:rsidR="00BF5406" w:rsidRPr="00147406">
        <w:t xml:space="preserve">för bedömningen av beredskapen </w:t>
      </w:r>
      <w:r w:rsidRPr="00147406">
        <w:t xml:space="preserve">är regeringens skrivelse </w:t>
      </w:r>
      <w:r w:rsidR="000853E1" w:rsidRPr="00147406">
        <w:t>2000/01:52</w:t>
      </w:r>
      <w:r w:rsidR="00BF5406" w:rsidRPr="00147406">
        <w:t>. D</w:t>
      </w:r>
      <w:r w:rsidR="000853E1" w:rsidRPr="00147406">
        <w:t xml:space="preserve">är </w:t>
      </w:r>
      <w:r w:rsidR="00BF5406" w:rsidRPr="00147406">
        <w:t xml:space="preserve">anges att </w:t>
      </w:r>
      <w:r w:rsidR="000853E1" w:rsidRPr="00147406">
        <w:t>målet för beredskapen vid en kärnkraft</w:t>
      </w:r>
      <w:r w:rsidR="000853E1" w:rsidRPr="00147406">
        <w:t>s</w:t>
      </w:r>
      <w:r w:rsidR="000853E1" w:rsidRPr="00147406">
        <w:t>olycka med radi</w:t>
      </w:r>
      <w:r w:rsidR="000853E1" w:rsidRPr="00147406">
        <w:t>o</w:t>
      </w:r>
      <w:r w:rsidR="000853E1" w:rsidRPr="00147406">
        <w:t xml:space="preserve">aktivt utsläpp och nedfall är att begränsa effekterna för människor, miljö och egendom. </w:t>
      </w:r>
      <w:r w:rsidR="00201902" w:rsidRPr="00147406">
        <w:t>D</w:t>
      </w:r>
      <w:r w:rsidR="000853E1" w:rsidRPr="00147406">
        <w:t>et ska finnas möjlighet att ta hand om mä</w:t>
      </w:r>
      <w:r w:rsidR="000853E1" w:rsidRPr="00147406">
        <w:t>n</w:t>
      </w:r>
      <w:r w:rsidR="000853E1" w:rsidRPr="00147406">
        <w:t>niskor som utsätts för strålning</w:t>
      </w:r>
      <w:r w:rsidR="0011083F" w:rsidRPr="00147406">
        <w:t>,</w:t>
      </w:r>
      <w:r w:rsidR="003B062D" w:rsidRPr="00147406">
        <w:t xml:space="preserve"> </w:t>
      </w:r>
      <w:r w:rsidR="0011083F" w:rsidRPr="00147406">
        <w:t xml:space="preserve">och </w:t>
      </w:r>
      <w:r w:rsidR="003B062D" w:rsidRPr="00147406">
        <w:t xml:space="preserve">att </w:t>
      </w:r>
      <w:r w:rsidR="000853E1" w:rsidRPr="00147406">
        <w:t xml:space="preserve">de långsiktiga effekterna av nedfallet </w:t>
      </w:r>
      <w:r w:rsidR="009F53E5" w:rsidRPr="00147406">
        <w:t xml:space="preserve">ska </w:t>
      </w:r>
      <w:r w:rsidR="000853E1" w:rsidRPr="00147406">
        <w:t>kunna bedömas och saneringsåtgärder kunna vidtas så att mark</w:t>
      </w:r>
      <w:r w:rsidR="0011083F" w:rsidRPr="00147406">
        <w:t>en</w:t>
      </w:r>
      <w:r w:rsidR="000853E1" w:rsidRPr="00147406">
        <w:t xml:space="preserve"> i så stor utsträckning som möjligt åter kan användas för </w:t>
      </w:r>
      <w:r w:rsidR="0011083F" w:rsidRPr="00147406">
        <w:t>dess</w:t>
      </w:r>
      <w:r w:rsidR="000853E1" w:rsidRPr="00147406">
        <w:t xml:space="preserve"> änd</w:t>
      </w:r>
      <w:r w:rsidR="000853E1" w:rsidRPr="00147406">
        <w:t>a</w:t>
      </w:r>
      <w:r w:rsidR="000853E1" w:rsidRPr="00147406">
        <w:t>mål</w:t>
      </w:r>
      <w:r w:rsidR="003B062D" w:rsidRPr="00147406">
        <w:rPr>
          <w:rStyle w:val="Fotnotsreferens"/>
        </w:rPr>
        <w:footnoteReference w:id="6"/>
      </w:r>
      <w:r w:rsidR="000853E1" w:rsidRPr="00147406">
        <w:t xml:space="preserve">. </w:t>
      </w:r>
    </w:p>
    <w:p w:rsidR="005C4F99" w:rsidRPr="00147406" w:rsidRDefault="007A0CF4" w:rsidP="0076256E">
      <w:pPr>
        <w:pStyle w:val="Normaltindrag"/>
      </w:pPr>
      <w:r w:rsidRPr="00147406">
        <w:t>Granskningsresultaten visar</w:t>
      </w:r>
      <w:r w:rsidR="00BF5406" w:rsidRPr="00147406">
        <w:t xml:space="preserve"> enligt styrelsens uppfattning</w:t>
      </w:r>
      <w:r w:rsidRPr="00147406">
        <w:t xml:space="preserve"> att k</w:t>
      </w:r>
      <w:r w:rsidR="005C4F99" w:rsidRPr="00147406">
        <w:t>onsekve</w:t>
      </w:r>
      <w:r w:rsidR="005C4F99" w:rsidRPr="00147406">
        <w:t>n</w:t>
      </w:r>
      <w:r w:rsidR="005C4F99" w:rsidRPr="00147406">
        <w:t xml:space="preserve">serna </w:t>
      </w:r>
      <w:r w:rsidRPr="00147406">
        <w:t>av en kär</w:t>
      </w:r>
      <w:r w:rsidRPr="00147406">
        <w:t>n</w:t>
      </w:r>
      <w:r w:rsidRPr="00147406">
        <w:t xml:space="preserve">kraftsolycka riskerar att bli </w:t>
      </w:r>
      <w:r w:rsidR="005C4F99" w:rsidRPr="00147406">
        <w:t>allvarligare än nödvändig</w:t>
      </w:r>
      <w:r w:rsidR="00201902" w:rsidRPr="00147406">
        <w:t>t till följd av</w:t>
      </w:r>
      <w:r w:rsidR="00F32984" w:rsidRPr="00147406">
        <w:t xml:space="preserve"> </w:t>
      </w:r>
      <w:r w:rsidR="005C4F99" w:rsidRPr="00147406">
        <w:t xml:space="preserve">de brister som framkommit </w:t>
      </w:r>
      <w:r w:rsidRPr="00147406">
        <w:t>under granskningen.</w:t>
      </w:r>
      <w:r w:rsidR="005C4F99" w:rsidRPr="00147406">
        <w:t xml:space="preserve"> </w:t>
      </w:r>
      <w:r w:rsidRPr="00147406">
        <w:t>F</w:t>
      </w:r>
      <w:r w:rsidR="005C4F99" w:rsidRPr="00147406">
        <w:t>ler människor</w:t>
      </w:r>
      <w:r w:rsidRPr="00147406">
        <w:t xml:space="preserve"> risk</w:t>
      </w:r>
      <w:r w:rsidRPr="00147406">
        <w:t>e</w:t>
      </w:r>
      <w:r w:rsidRPr="00147406">
        <w:t>rar att</w:t>
      </w:r>
      <w:r w:rsidR="005C4F99" w:rsidRPr="00147406">
        <w:t xml:space="preserve"> ut</w:t>
      </w:r>
      <w:r w:rsidR="00196F01" w:rsidRPr="00147406">
        <w:t>s</w:t>
      </w:r>
      <w:r w:rsidR="005C4F99" w:rsidRPr="00147406">
        <w:t>ätt</w:t>
      </w:r>
      <w:r w:rsidRPr="00147406">
        <w:t>a</w:t>
      </w:r>
      <w:r w:rsidR="005C4F99" w:rsidRPr="00147406">
        <w:t>s för högre stråldoser och spridning</w:t>
      </w:r>
      <w:r w:rsidR="00196F01" w:rsidRPr="00147406">
        <w:t>en av radi</w:t>
      </w:r>
      <w:r w:rsidR="005C4F99" w:rsidRPr="00147406">
        <w:t>o</w:t>
      </w:r>
      <w:r w:rsidR="00196F01" w:rsidRPr="00147406">
        <w:t>a</w:t>
      </w:r>
      <w:r w:rsidR="005C4F99" w:rsidRPr="00147406">
        <w:t>ktiva ämnen i livsmedel</w:t>
      </w:r>
      <w:r w:rsidRPr="00147406">
        <w:t xml:space="preserve"> riskerar att</w:t>
      </w:r>
      <w:r w:rsidR="005C4F99" w:rsidRPr="00147406">
        <w:t xml:space="preserve"> bli mer omfa</w:t>
      </w:r>
      <w:r w:rsidR="005C4F99" w:rsidRPr="00147406">
        <w:t>t</w:t>
      </w:r>
      <w:r w:rsidR="005C4F99" w:rsidRPr="00147406">
        <w:t>tande</w:t>
      </w:r>
      <w:r w:rsidR="00201902" w:rsidRPr="00147406">
        <w:t xml:space="preserve"> än vad som är </w:t>
      </w:r>
      <w:r w:rsidR="006B04A2" w:rsidRPr="00147406">
        <w:t>nödvändigt</w:t>
      </w:r>
      <w:r w:rsidRPr="00147406">
        <w:t xml:space="preserve">. </w:t>
      </w:r>
    </w:p>
    <w:p w:rsidR="004C6E43" w:rsidRPr="00147406" w:rsidRDefault="007A0CF4" w:rsidP="0076256E">
      <w:pPr>
        <w:pStyle w:val="Normaltindrag"/>
        <w:rPr>
          <w:b/>
          <w:i/>
        </w:rPr>
      </w:pPr>
      <w:r w:rsidRPr="00147406">
        <w:t>Styrelsen</w:t>
      </w:r>
      <w:r w:rsidR="00201902" w:rsidRPr="00147406">
        <w:t xml:space="preserve">s bedömning är därför </w:t>
      </w:r>
      <w:r w:rsidRPr="00147406">
        <w:t>att beredskapen behöver förbättras vad gäller</w:t>
      </w:r>
      <w:r w:rsidR="0011083F" w:rsidRPr="00147406">
        <w:t xml:space="preserve"> såväl</w:t>
      </w:r>
      <w:r w:rsidRPr="00147406">
        <w:t xml:space="preserve"> den akuta fasen </w:t>
      </w:r>
      <w:r w:rsidR="00201902" w:rsidRPr="00147406">
        <w:t xml:space="preserve">efter en eventuell kärnkraftsolycka </w:t>
      </w:r>
      <w:r w:rsidRPr="00147406">
        <w:t>som den lån</w:t>
      </w:r>
      <w:r w:rsidRPr="00147406">
        <w:t>g</w:t>
      </w:r>
      <w:r w:rsidRPr="00147406">
        <w:t>sikt</w:t>
      </w:r>
      <w:r w:rsidRPr="00147406">
        <w:t>i</w:t>
      </w:r>
      <w:r w:rsidRPr="00147406">
        <w:t xml:space="preserve">ga. </w:t>
      </w:r>
      <w:r w:rsidR="00437F3F" w:rsidRPr="00147406">
        <w:t>Vissa brister</w:t>
      </w:r>
      <w:r w:rsidR="002177C7" w:rsidRPr="00147406">
        <w:t xml:space="preserve"> som framkommit i granskningen</w:t>
      </w:r>
      <w:r w:rsidR="00437F3F" w:rsidRPr="00147406">
        <w:t xml:space="preserve"> har betydelse för båda fase</w:t>
      </w:r>
      <w:r w:rsidR="00437F3F" w:rsidRPr="00147406">
        <w:t>r</w:t>
      </w:r>
      <w:r w:rsidR="00437F3F" w:rsidRPr="00147406">
        <w:t>na</w:t>
      </w:r>
      <w:r w:rsidR="0092365C" w:rsidRPr="00147406">
        <w:t>.</w:t>
      </w:r>
    </w:p>
    <w:p w:rsidR="004F68EA" w:rsidRPr="00147406" w:rsidRDefault="004F68EA" w:rsidP="004F68EA">
      <w:pPr>
        <w:pStyle w:val="Rubrik2"/>
      </w:pPr>
      <w:bookmarkStart w:id="38" w:name="_Toc167528684"/>
      <w:r w:rsidRPr="00147406">
        <w:t>Beredskap i den akuta fasen av en kärnkraftsolycka</w:t>
      </w:r>
      <w:bookmarkEnd w:id="38"/>
    </w:p>
    <w:p w:rsidR="00CC24F1" w:rsidRPr="00147406" w:rsidRDefault="00D03243" w:rsidP="00196F01">
      <w:pPr>
        <w:rPr>
          <w:b/>
          <w:i/>
        </w:rPr>
      </w:pPr>
      <w:r w:rsidRPr="00147406">
        <w:t xml:space="preserve">Granskningen visar </w:t>
      </w:r>
      <w:r w:rsidR="00BB30E3" w:rsidRPr="00147406">
        <w:t xml:space="preserve">att det finns behov av förbättringar </w:t>
      </w:r>
      <w:r w:rsidR="005811E1" w:rsidRPr="00147406">
        <w:t>av</w:t>
      </w:r>
      <w:r w:rsidRPr="00147406">
        <w:t xml:space="preserve"> beredskapen i den akuta fasen av en kärnkrafts</w:t>
      </w:r>
      <w:r w:rsidR="00D936F1" w:rsidRPr="00147406">
        <w:t>olycka.</w:t>
      </w:r>
      <w:r w:rsidR="00BB30E3" w:rsidRPr="00147406">
        <w:t xml:space="preserve"> Riksrevi</w:t>
      </w:r>
      <w:r w:rsidR="002C3A1E" w:rsidRPr="00147406">
        <w:t xml:space="preserve">sionen </w:t>
      </w:r>
      <w:r w:rsidR="003B062D" w:rsidRPr="00147406">
        <w:t xml:space="preserve">framhåller </w:t>
      </w:r>
      <w:r w:rsidR="002C3A1E" w:rsidRPr="00147406">
        <w:t>att det finns bri</w:t>
      </w:r>
      <w:r w:rsidR="002C3A1E" w:rsidRPr="00147406">
        <w:t>s</w:t>
      </w:r>
      <w:r w:rsidR="002C3A1E" w:rsidRPr="00147406">
        <w:t xml:space="preserve">ter i ansvaret för ledning, samordning och information i ett akut skede. </w:t>
      </w:r>
      <w:r w:rsidR="00437F3F" w:rsidRPr="00147406">
        <w:t>Också svagheter i Räddningsverkets tillsyn framkommer i granskningen.</w:t>
      </w:r>
    </w:p>
    <w:p w:rsidR="009F53E5" w:rsidRPr="00147406" w:rsidRDefault="00201902" w:rsidP="009F53E5">
      <w:pPr>
        <w:pStyle w:val="Normaltindrag"/>
      </w:pPr>
      <w:r w:rsidRPr="00147406">
        <w:t xml:space="preserve">Vidare </w:t>
      </w:r>
      <w:r w:rsidR="009F53E5" w:rsidRPr="00147406">
        <w:t xml:space="preserve">har </w:t>
      </w:r>
      <w:r w:rsidRPr="00147406">
        <w:t xml:space="preserve">det </w:t>
      </w:r>
      <w:r w:rsidR="009F53E5" w:rsidRPr="00147406">
        <w:t>framkommit</w:t>
      </w:r>
      <w:r w:rsidR="00CC24F1" w:rsidRPr="00147406">
        <w:t xml:space="preserve"> att d</w:t>
      </w:r>
      <w:r w:rsidR="002C3A1E" w:rsidRPr="00147406">
        <w:t xml:space="preserve">e </w:t>
      </w:r>
      <w:r w:rsidR="006B04A2" w:rsidRPr="00147406">
        <w:t xml:space="preserve">utvärderingar av </w:t>
      </w:r>
      <w:r w:rsidR="00CC24F1" w:rsidRPr="00147406">
        <w:t xml:space="preserve">övningar som </w:t>
      </w:r>
      <w:r w:rsidR="006B04A2" w:rsidRPr="00147406">
        <w:t>geno</w:t>
      </w:r>
      <w:r w:rsidR="006B04A2" w:rsidRPr="00147406">
        <w:t>m</w:t>
      </w:r>
      <w:r w:rsidR="006B04A2" w:rsidRPr="00147406">
        <w:t>förts har brister och inte i tillräckligt hög grad bidragit till förbättringar i beredskapen.</w:t>
      </w:r>
      <w:r w:rsidR="00CC24F1" w:rsidRPr="00147406">
        <w:t xml:space="preserve"> Exempelvis har brister i informationen </w:t>
      </w:r>
      <w:r w:rsidR="009F53E5" w:rsidRPr="00147406">
        <w:t>mellan myndigheter och till allmänh</w:t>
      </w:r>
      <w:r w:rsidR="009F53E5" w:rsidRPr="00147406">
        <w:t>e</w:t>
      </w:r>
      <w:r w:rsidR="009F53E5" w:rsidRPr="00147406">
        <w:t xml:space="preserve">ten </w:t>
      </w:r>
      <w:r w:rsidR="00CC24F1" w:rsidRPr="00147406">
        <w:t xml:space="preserve">påvisats vid ett antal övningar utan att det har resulterat i någon utbildningsinsats. </w:t>
      </w:r>
      <w:r w:rsidRPr="00147406">
        <w:t>S</w:t>
      </w:r>
      <w:r w:rsidR="00BF5406" w:rsidRPr="00147406">
        <w:t>ärskilt</w:t>
      </w:r>
      <w:r w:rsidR="009F53E5" w:rsidRPr="00147406">
        <w:t xml:space="preserve"> anmärkningsvärt</w:t>
      </w:r>
      <w:r w:rsidRPr="00147406">
        <w:t xml:space="preserve"> är</w:t>
      </w:r>
      <w:r w:rsidR="009F53E5" w:rsidRPr="00147406">
        <w:t xml:space="preserve"> att de brister som fra</w:t>
      </w:r>
      <w:r w:rsidR="009F53E5" w:rsidRPr="00147406">
        <w:t>m</w:t>
      </w:r>
      <w:r w:rsidR="009F53E5" w:rsidRPr="00147406">
        <w:t>kommit i informationssamverkan vid övningar av den akuta fasen av en kär</w:t>
      </w:r>
      <w:r w:rsidR="009F53E5" w:rsidRPr="00147406">
        <w:t>n</w:t>
      </w:r>
      <w:r w:rsidR="009F53E5" w:rsidRPr="00147406">
        <w:t>kraftsolycka inte har åtgä</w:t>
      </w:r>
      <w:r w:rsidR="009F53E5" w:rsidRPr="00147406">
        <w:t>r</w:t>
      </w:r>
      <w:r w:rsidR="009F53E5" w:rsidRPr="00147406">
        <w:t xml:space="preserve">dats utan återkommit vid nästa övning. </w:t>
      </w:r>
    </w:p>
    <w:p w:rsidR="000853E1" w:rsidRPr="00147406" w:rsidRDefault="00201902" w:rsidP="001B7AD3">
      <w:pPr>
        <w:pStyle w:val="Normaltindrag"/>
      </w:pPr>
      <w:r w:rsidRPr="00147406">
        <w:t>D</w:t>
      </w:r>
      <w:r w:rsidR="009F53E5" w:rsidRPr="00147406">
        <w:t xml:space="preserve">et förekommer att </w:t>
      </w:r>
      <w:r w:rsidR="00F32984" w:rsidRPr="00147406">
        <w:t>myndigheter</w:t>
      </w:r>
      <w:r w:rsidR="009F53E5" w:rsidRPr="00147406">
        <w:t>, däribland Regeringskansliet,</w:t>
      </w:r>
      <w:r w:rsidR="00F32984" w:rsidRPr="00147406">
        <w:t xml:space="preserve"> </w:t>
      </w:r>
      <w:r w:rsidRPr="00147406">
        <w:t>inte</w:t>
      </w:r>
      <w:r w:rsidR="009F53E5" w:rsidRPr="00147406">
        <w:t xml:space="preserve"> de</w:t>
      </w:r>
      <w:r w:rsidR="009F53E5" w:rsidRPr="00147406">
        <w:t>l</w:t>
      </w:r>
      <w:r w:rsidR="009F53E5" w:rsidRPr="00147406">
        <w:t xml:space="preserve">tar i övningarna. </w:t>
      </w:r>
      <w:r w:rsidR="003B062D" w:rsidRPr="00147406">
        <w:t>Styrelsen anser</w:t>
      </w:r>
      <w:r w:rsidR="00CC24F1" w:rsidRPr="00147406">
        <w:t xml:space="preserve"> att det fö</w:t>
      </w:r>
      <w:r w:rsidR="00CC24F1" w:rsidRPr="00147406">
        <w:t>r</w:t>
      </w:r>
      <w:r w:rsidR="00CC24F1" w:rsidRPr="00147406">
        <w:t>hållandet att Regeringskansliet sällan deltar</w:t>
      </w:r>
      <w:r w:rsidR="00CD0F8C" w:rsidRPr="00147406">
        <w:t xml:space="preserve"> är </w:t>
      </w:r>
      <w:r w:rsidR="009F53E5" w:rsidRPr="00147406">
        <w:t xml:space="preserve">speciellt </w:t>
      </w:r>
      <w:r w:rsidR="00CD0F8C" w:rsidRPr="00147406">
        <w:t>otillfredsställa</w:t>
      </w:r>
      <w:r w:rsidR="00CD0F8C" w:rsidRPr="00147406">
        <w:t>n</w:t>
      </w:r>
      <w:r w:rsidR="00CD0F8C" w:rsidRPr="00147406">
        <w:t>de eftersom Regeringskansliet kan komma att få en central roll när det gäller samordning av insatser vid en kärnkraft</w:t>
      </w:r>
      <w:r w:rsidR="00CD0F8C" w:rsidRPr="00147406">
        <w:t>s</w:t>
      </w:r>
      <w:r w:rsidR="00CD0F8C" w:rsidRPr="00147406">
        <w:t>olycka.</w:t>
      </w:r>
      <w:r w:rsidR="00CC24F1" w:rsidRPr="00147406">
        <w:t xml:space="preserve"> </w:t>
      </w:r>
      <w:r w:rsidR="00CD0F8C" w:rsidRPr="00147406">
        <w:t>Att inte alla övriga myndi</w:t>
      </w:r>
      <w:r w:rsidR="00CD0F8C" w:rsidRPr="00147406">
        <w:t>g</w:t>
      </w:r>
      <w:r w:rsidR="00CD0F8C" w:rsidRPr="00147406">
        <w:t xml:space="preserve">heter med beredskapsuppgifter deltar </w:t>
      </w:r>
      <w:r w:rsidR="00CC24F1" w:rsidRPr="00147406">
        <w:t>i övningar</w:t>
      </w:r>
      <w:r w:rsidR="00CD0F8C" w:rsidRPr="00147406">
        <w:t>na</w:t>
      </w:r>
      <w:r w:rsidR="00CC24F1" w:rsidRPr="00147406">
        <w:t xml:space="preserve"> </w:t>
      </w:r>
      <w:r w:rsidR="000853E1" w:rsidRPr="00147406">
        <w:t>medför också en ökad risk för en sämre beredskapsförmåga i den akuta fasen av en kärnkraft</w:t>
      </w:r>
      <w:r w:rsidR="000853E1" w:rsidRPr="00147406">
        <w:t>s</w:t>
      </w:r>
      <w:r w:rsidR="000853E1" w:rsidRPr="00147406">
        <w:t>olycka.</w:t>
      </w:r>
      <w:r w:rsidR="00826ECF" w:rsidRPr="00147406">
        <w:t xml:space="preserve"> </w:t>
      </w:r>
    </w:p>
    <w:p w:rsidR="00BF5406" w:rsidRPr="00147406" w:rsidRDefault="00BF5406" w:rsidP="001B7AD3">
      <w:pPr>
        <w:pStyle w:val="Normaltindrag"/>
        <w:rPr>
          <w:b/>
          <w:i/>
        </w:rPr>
      </w:pPr>
      <w:r w:rsidRPr="00147406">
        <w:t>Riksrevisionen har också visat att det finns vissa brister vad gäller til</w:t>
      </w:r>
      <w:r w:rsidRPr="00147406">
        <w:t>l</w:t>
      </w:r>
      <w:r w:rsidRPr="00147406">
        <w:t xml:space="preserve">gången till utrustning för mätning av radioaktivitet och för personsanering. </w:t>
      </w:r>
      <w:r w:rsidR="00201902" w:rsidRPr="00147406">
        <w:t>D</w:t>
      </w:r>
      <w:r w:rsidRPr="00147406">
        <w:t xml:space="preserve">etta </w:t>
      </w:r>
      <w:r w:rsidR="0092365C" w:rsidRPr="00147406">
        <w:t>kan</w:t>
      </w:r>
      <w:r w:rsidR="00201902" w:rsidRPr="00147406">
        <w:t xml:space="preserve"> </w:t>
      </w:r>
      <w:r w:rsidRPr="00147406">
        <w:t xml:space="preserve">på ett påtagligt sätt försvåra arbetet </w:t>
      </w:r>
      <w:r w:rsidR="005322F8" w:rsidRPr="00147406">
        <w:t xml:space="preserve">med </w:t>
      </w:r>
      <w:r w:rsidRPr="00147406">
        <w:t xml:space="preserve">att </w:t>
      </w:r>
      <w:r w:rsidR="005322F8" w:rsidRPr="00147406">
        <w:t>begränsa effekte</w:t>
      </w:r>
      <w:r w:rsidR="005322F8" w:rsidRPr="00147406">
        <w:t>r</w:t>
      </w:r>
      <w:r w:rsidR="005322F8" w:rsidRPr="00147406">
        <w:t xml:space="preserve">na av en kärnkraftsolycka. </w:t>
      </w:r>
      <w:r w:rsidR="00437F3F" w:rsidRPr="00147406">
        <w:t>Det finns också oklarheter i finansieringen av beredsk</w:t>
      </w:r>
      <w:r w:rsidR="00437F3F" w:rsidRPr="00147406">
        <w:t>a</w:t>
      </w:r>
      <w:r w:rsidR="00437F3F" w:rsidRPr="00147406">
        <w:t>pen, något som påverkar det akuta skedet såväl som det långsiktiga arbetet med beredskapen för kärnkraftsolyckor.</w:t>
      </w:r>
    </w:p>
    <w:p w:rsidR="000853E1" w:rsidRPr="00147406" w:rsidRDefault="00201902" w:rsidP="000853E1">
      <w:pPr>
        <w:pStyle w:val="Normaltindrag"/>
      </w:pPr>
      <w:r w:rsidRPr="00147406">
        <w:t xml:space="preserve">Styrelsen anser att regeringen bör överväga åtgärder för att råda bot på de ovan anförda bristerna. </w:t>
      </w:r>
      <w:r w:rsidR="006B04A2" w:rsidRPr="00147406">
        <w:t>Uppföljningen av ö</w:t>
      </w:r>
      <w:r w:rsidRPr="00147406">
        <w:t xml:space="preserve">vningar </w:t>
      </w:r>
      <w:r w:rsidR="006B04A2" w:rsidRPr="00147406">
        <w:t>bör</w:t>
      </w:r>
      <w:r w:rsidRPr="00147406">
        <w:t xml:space="preserve"> förbättras. En skyldi</w:t>
      </w:r>
      <w:r w:rsidRPr="00147406">
        <w:t>g</w:t>
      </w:r>
      <w:r w:rsidRPr="00147406">
        <w:t>het för alla myndigheter, inklusive Regeringskansl</w:t>
      </w:r>
      <w:r w:rsidRPr="00147406">
        <w:t>i</w:t>
      </w:r>
      <w:r w:rsidRPr="00147406">
        <w:t>et, att delta i övningar bör övervägas. T</w:t>
      </w:r>
      <w:r w:rsidR="00AE31DA" w:rsidRPr="00147406">
        <w:t>illgången till utrustning bör ses över</w:t>
      </w:r>
      <w:r w:rsidR="0011083F" w:rsidRPr="00147406">
        <w:t>.</w:t>
      </w:r>
      <w:r w:rsidR="002177C7" w:rsidRPr="00147406">
        <w:t xml:space="preserve"> Även finansi</w:t>
      </w:r>
      <w:r w:rsidR="002177C7" w:rsidRPr="00147406">
        <w:t>e</w:t>
      </w:r>
      <w:r w:rsidR="002177C7" w:rsidRPr="00147406">
        <w:t>ringen av beredskapen bör bli föremål för överväganden</w:t>
      </w:r>
      <w:r w:rsidR="0011083F" w:rsidRPr="00147406">
        <w:t>,</w:t>
      </w:r>
      <w:r w:rsidR="00AE31DA" w:rsidRPr="00147406">
        <w:t xml:space="preserve"> </w:t>
      </w:r>
      <w:r w:rsidR="002177C7" w:rsidRPr="00147406">
        <w:t xml:space="preserve">och </w:t>
      </w:r>
      <w:r w:rsidR="00437F3F" w:rsidRPr="00147406">
        <w:t>en översyn av Räddning</w:t>
      </w:r>
      <w:r w:rsidR="00437F3F" w:rsidRPr="00147406">
        <w:t>s</w:t>
      </w:r>
      <w:r w:rsidR="00437F3F" w:rsidRPr="00147406">
        <w:t xml:space="preserve">verkets tillsyn övervägas. </w:t>
      </w:r>
      <w:r w:rsidR="00AE31DA" w:rsidRPr="00147406">
        <w:t xml:space="preserve">Sammanfattningsvis anser styrelsen att </w:t>
      </w:r>
      <w:r w:rsidR="000853E1" w:rsidRPr="00147406">
        <w:t>r</w:t>
      </w:r>
      <w:r w:rsidR="00CD0F8C" w:rsidRPr="00147406">
        <w:t>ege</w:t>
      </w:r>
      <w:r w:rsidR="00CD0F8C" w:rsidRPr="00147406">
        <w:t>r</w:t>
      </w:r>
      <w:r w:rsidR="00CD0F8C" w:rsidRPr="00147406">
        <w:t xml:space="preserve">ingen bör </w:t>
      </w:r>
      <w:r w:rsidR="000853E1" w:rsidRPr="00147406">
        <w:t>säkerställa att de myndigheter</w:t>
      </w:r>
      <w:r w:rsidR="00AE31DA" w:rsidRPr="00147406">
        <w:t xml:space="preserve"> </w:t>
      </w:r>
      <w:r w:rsidR="000853E1" w:rsidRPr="00147406">
        <w:t xml:space="preserve">som har ett ansvar </w:t>
      </w:r>
      <w:r w:rsidRPr="00147406">
        <w:t>för</w:t>
      </w:r>
      <w:r w:rsidR="000853E1" w:rsidRPr="00147406">
        <w:t xml:space="preserve"> beredskapen för kär</w:t>
      </w:r>
      <w:r w:rsidR="000853E1" w:rsidRPr="00147406">
        <w:t>n</w:t>
      </w:r>
      <w:r w:rsidR="000853E1" w:rsidRPr="00147406">
        <w:t>kraftsolyckor förbättrar sin beredskap att hantera den akuta fasen under en kärnkraft</w:t>
      </w:r>
      <w:r w:rsidR="000853E1" w:rsidRPr="00147406">
        <w:t>s</w:t>
      </w:r>
      <w:r w:rsidR="000853E1" w:rsidRPr="00147406">
        <w:t>olycka.</w:t>
      </w:r>
    </w:p>
    <w:p w:rsidR="0082664F" w:rsidRPr="00147406" w:rsidRDefault="0082664F" w:rsidP="0082664F">
      <w:pPr>
        <w:pStyle w:val="Rubrik2"/>
      </w:pPr>
      <w:bookmarkStart w:id="39" w:name="_Toc167528686"/>
      <w:r w:rsidRPr="00147406">
        <w:t>Beredskap att hantera långsiktiga konsekvenser av en kärnkraftsolycka</w:t>
      </w:r>
    </w:p>
    <w:p w:rsidR="0082664F" w:rsidRPr="00147406" w:rsidRDefault="0082664F" w:rsidP="0082664F">
      <w:r w:rsidRPr="00147406">
        <w:t>Riksrevisionen har i sin granskning funnit att det finns brister vad gäller b</w:t>
      </w:r>
      <w:r w:rsidRPr="00147406">
        <w:t>e</w:t>
      </w:r>
      <w:r w:rsidRPr="00147406">
        <w:t xml:space="preserve">redskapen att hantera långsiktiga konsekvenser av en </w:t>
      </w:r>
      <w:r w:rsidR="007E4BF3" w:rsidRPr="00147406">
        <w:t xml:space="preserve">eventuell </w:t>
      </w:r>
      <w:r w:rsidRPr="00147406">
        <w:t>kärnkraft</w:t>
      </w:r>
      <w:r w:rsidRPr="00147406">
        <w:t>s</w:t>
      </w:r>
      <w:r w:rsidRPr="00147406">
        <w:t xml:space="preserve">olycka. </w:t>
      </w:r>
      <w:r w:rsidR="006B04A2" w:rsidRPr="00147406">
        <w:t>Mycket få övningar har genomförts vad gäller sanering och inform</w:t>
      </w:r>
      <w:r w:rsidR="006B04A2" w:rsidRPr="00147406">
        <w:t>a</w:t>
      </w:r>
      <w:r w:rsidR="006B04A2" w:rsidRPr="00147406">
        <w:t>tionssamverkan</w:t>
      </w:r>
      <w:r w:rsidR="0011083F" w:rsidRPr="00147406">
        <w:t>,</w:t>
      </w:r>
      <w:r w:rsidR="006B04A2" w:rsidRPr="00147406">
        <w:t xml:space="preserve"> som är viktiga delar i det långsiktiga arbetet efter en olycka. Styrelsen noterar samtidigt att det enligt granskningsrapporten finns risk för en övertro på samhällets förmåga att klara en kärnkraftsolycka. </w:t>
      </w:r>
    </w:p>
    <w:p w:rsidR="0082664F" w:rsidRPr="00147406" w:rsidRDefault="0082664F" w:rsidP="0082664F">
      <w:pPr>
        <w:pStyle w:val="Normaltindrag"/>
      </w:pPr>
      <w:r w:rsidRPr="00147406">
        <w:t xml:space="preserve">En av de långsiktiga konsekvenserna av en kärnkraftsolycka är att </w:t>
      </w:r>
      <w:r w:rsidR="007E4BF3" w:rsidRPr="00147406">
        <w:t>det up</w:t>
      </w:r>
      <w:r w:rsidR="007E4BF3" w:rsidRPr="00147406">
        <w:t>p</w:t>
      </w:r>
      <w:r w:rsidR="007E4BF3" w:rsidRPr="00147406">
        <w:t xml:space="preserve">står ett behov av att sanera </w:t>
      </w:r>
      <w:r w:rsidRPr="00147406">
        <w:t>miljön. I granskningen fra</w:t>
      </w:r>
      <w:r w:rsidRPr="00147406">
        <w:t>m</w:t>
      </w:r>
      <w:r w:rsidRPr="00147406">
        <w:t xml:space="preserve">hålls den oklarhet som råder </w:t>
      </w:r>
      <w:r w:rsidR="006B04A2" w:rsidRPr="00147406">
        <w:t xml:space="preserve">om </w:t>
      </w:r>
      <w:r w:rsidRPr="00147406">
        <w:t xml:space="preserve">när </w:t>
      </w:r>
      <w:r w:rsidR="006B04A2" w:rsidRPr="00147406">
        <w:t xml:space="preserve">staten är </w:t>
      </w:r>
      <w:r w:rsidR="0011083F" w:rsidRPr="00147406">
        <w:t>skyldig</w:t>
      </w:r>
      <w:r w:rsidRPr="00147406">
        <w:t xml:space="preserve"> att sanera efter en sådan olycka </w:t>
      </w:r>
      <w:r w:rsidR="00812C89" w:rsidRPr="00147406">
        <w:t>e</w:t>
      </w:r>
      <w:r w:rsidRPr="00147406">
        <w:t>n</w:t>
      </w:r>
      <w:r w:rsidRPr="00147406">
        <w:t xml:space="preserve">ligt </w:t>
      </w:r>
      <w:r w:rsidRPr="00147406">
        <w:rPr>
          <w:i/>
        </w:rPr>
        <w:t>lagen</w:t>
      </w:r>
      <w:r w:rsidRPr="00147406">
        <w:t xml:space="preserve"> (2003:778) </w:t>
      </w:r>
      <w:r w:rsidRPr="00147406">
        <w:rPr>
          <w:i/>
        </w:rPr>
        <w:t>om skydd mot olyckor</w:t>
      </w:r>
      <w:r w:rsidR="00812C89" w:rsidRPr="00147406">
        <w:t>.</w:t>
      </w:r>
      <w:r w:rsidRPr="00147406">
        <w:t xml:space="preserve"> </w:t>
      </w:r>
    </w:p>
    <w:p w:rsidR="0082664F" w:rsidRPr="00147406" w:rsidRDefault="007E4BF3" w:rsidP="007E4BF3">
      <w:pPr>
        <w:pStyle w:val="Normaltindrag"/>
      </w:pPr>
      <w:r w:rsidRPr="00147406">
        <w:t>D</w:t>
      </w:r>
      <w:r w:rsidR="0082664F" w:rsidRPr="00147406">
        <w:t xml:space="preserve">et </w:t>
      </w:r>
      <w:r w:rsidRPr="00147406">
        <w:t xml:space="preserve">har </w:t>
      </w:r>
      <w:r w:rsidR="0082664F" w:rsidRPr="00147406">
        <w:t>också framkommit att den långsiktiga fasen efter en kärnkraft</w:t>
      </w:r>
      <w:r w:rsidR="0082664F" w:rsidRPr="00147406">
        <w:t>s</w:t>
      </w:r>
      <w:r w:rsidR="0082664F" w:rsidRPr="00147406">
        <w:t xml:space="preserve">olycka </w:t>
      </w:r>
      <w:r w:rsidRPr="00147406">
        <w:t>sällan har varit föremål för övning. Detta gäller både sanering av mi</w:t>
      </w:r>
      <w:r w:rsidRPr="00147406">
        <w:t>l</w:t>
      </w:r>
      <w:r w:rsidRPr="00147406">
        <w:t xml:space="preserve">jön och </w:t>
      </w:r>
      <w:r w:rsidR="006B04A2" w:rsidRPr="00147406">
        <w:t xml:space="preserve">informationssamverkan i det långsiktiga skedet. </w:t>
      </w:r>
    </w:p>
    <w:p w:rsidR="0082664F" w:rsidRPr="00147406" w:rsidRDefault="004658E6" w:rsidP="0082664F">
      <w:pPr>
        <w:pStyle w:val="Normaltindrag"/>
      </w:pPr>
      <w:r w:rsidRPr="00147406">
        <w:t xml:space="preserve">Granskningen visar också </w:t>
      </w:r>
      <w:r w:rsidR="00C95A27" w:rsidRPr="00147406">
        <w:t xml:space="preserve">andra brister </w:t>
      </w:r>
      <w:r w:rsidR="0082664F" w:rsidRPr="00147406">
        <w:t>inom beredskapen att hantera lån</w:t>
      </w:r>
      <w:r w:rsidR="0082664F" w:rsidRPr="00147406">
        <w:t>g</w:t>
      </w:r>
      <w:r w:rsidR="0082664F" w:rsidRPr="00147406">
        <w:t>sikt</w:t>
      </w:r>
      <w:r w:rsidR="0011083F" w:rsidRPr="00147406">
        <w:t>ig</w:t>
      </w:r>
      <w:r w:rsidR="0082664F" w:rsidRPr="00147406">
        <w:t>a konsekvenser av en kärnkraftsolycka, t.ex. avsaknad av saneringspl</w:t>
      </w:r>
      <w:r w:rsidR="0082664F" w:rsidRPr="00147406">
        <w:t>a</w:t>
      </w:r>
      <w:r w:rsidR="0082664F" w:rsidRPr="00147406">
        <w:t xml:space="preserve">ner hos länsstyrelserna. </w:t>
      </w:r>
      <w:r w:rsidR="00F62772" w:rsidRPr="00147406">
        <w:t>Styrelsen finner det anmärkning</w:t>
      </w:r>
      <w:r w:rsidR="00F62772" w:rsidRPr="00147406">
        <w:t>s</w:t>
      </w:r>
      <w:r w:rsidR="00F62772" w:rsidRPr="00147406">
        <w:t xml:space="preserve">värt att </w:t>
      </w:r>
      <w:r w:rsidR="007E4BF3" w:rsidRPr="00147406">
        <w:t xml:space="preserve">avsaknaden av saneringsplaner har </w:t>
      </w:r>
      <w:r w:rsidR="00F62772" w:rsidRPr="00147406">
        <w:t xml:space="preserve">påtalats sedan 1994 och att </w:t>
      </w:r>
      <w:r w:rsidR="007E4BF3" w:rsidRPr="00147406">
        <w:t>sådana planer vid grans</w:t>
      </w:r>
      <w:r w:rsidR="007E4BF3" w:rsidRPr="00147406">
        <w:t>k</w:t>
      </w:r>
      <w:r w:rsidR="007E4BF3" w:rsidRPr="00147406">
        <w:t xml:space="preserve">ningstillfället ännu inte hade </w:t>
      </w:r>
      <w:r w:rsidR="00F62772" w:rsidRPr="00147406">
        <w:t>beslutats av länsstyrelserna</w:t>
      </w:r>
      <w:r w:rsidRPr="00147406">
        <w:t xml:space="preserve"> i de tre kärnkraftsl</w:t>
      </w:r>
      <w:r w:rsidRPr="00147406">
        <w:t>ä</w:t>
      </w:r>
      <w:r w:rsidRPr="00147406">
        <w:t>nen, Halland, Kalmar och Uppsala</w:t>
      </w:r>
      <w:r w:rsidR="00F62772" w:rsidRPr="00147406">
        <w:t>.</w:t>
      </w:r>
      <w:r w:rsidRPr="00147406">
        <w:t xml:space="preserve"> </w:t>
      </w:r>
    </w:p>
    <w:p w:rsidR="00B8266C" w:rsidRPr="00147406" w:rsidRDefault="00B8266C" w:rsidP="0082664F">
      <w:pPr>
        <w:pStyle w:val="Normaltindrag"/>
      </w:pPr>
      <w:r w:rsidRPr="00147406">
        <w:t xml:space="preserve">Styrelsen anser mot bakgrund av det ovan anförda att beredskapen för att hantera långsiktiga konsekvenser av en kärnkraftsolycka behöver förbättras.  </w:t>
      </w:r>
      <w:r w:rsidR="0082664F" w:rsidRPr="00147406">
        <w:t xml:space="preserve">En samlad dokumentation bör enligt styrelsens </w:t>
      </w:r>
      <w:r w:rsidR="004658E6" w:rsidRPr="00147406">
        <w:t>mening</w:t>
      </w:r>
      <w:r w:rsidR="0082664F" w:rsidRPr="00147406">
        <w:t xml:space="preserve"> kunna leda till en realistisk bild av samhällets beredskap. Vidare bör den långsiktiga fasen bli föremål för beredskapsö</w:t>
      </w:r>
      <w:r w:rsidR="0082664F" w:rsidRPr="00147406">
        <w:t>v</w:t>
      </w:r>
      <w:r w:rsidR="0082664F" w:rsidRPr="00147406">
        <w:t>ningar i högre utsträckning</w:t>
      </w:r>
      <w:r w:rsidR="004658E6" w:rsidRPr="00147406">
        <w:t>.</w:t>
      </w:r>
      <w:r w:rsidR="0082664F" w:rsidRPr="00147406">
        <w:t xml:space="preserve"> </w:t>
      </w:r>
      <w:r w:rsidR="004658E6" w:rsidRPr="00147406">
        <w:t>E</w:t>
      </w:r>
      <w:r w:rsidR="0082664F" w:rsidRPr="00147406">
        <w:t xml:space="preserve">n skyldighet för alla myndigheter, inklusive Regeringskansliet, att delta i sådana övningar </w:t>
      </w:r>
      <w:r w:rsidR="004658E6" w:rsidRPr="00147406">
        <w:t xml:space="preserve">bör </w:t>
      </w:r>
      <w:r w:rsidR="0082664F" w:rsidRPr="00147406">
        <w:t>överv</w:t>
      </w:r>
      <w:r w:rsidR="0082664F" w:rsidRPr="00147406">
        <w:t>ä</w:t>
      </w:r>
      <w:r w:rsidR="0082664F" w:rsidRPr="00147406">
        <w:t xml:space="preserve">gas. </w:t>
      </w:r>
    </w:p>
    <w:p w:rsidR="0082664F" w:rsidRPr="00147406" w:rsidRDefault="0082664F" w:rsidP="00B8266C">
      <w:pPr>
        <w:pStyle w:val="Normaltindrag"/>
      </w:pPr>
      <w:r w:rsidRPr="00147406">
        <w:t>Styrelsen anser vidare att statens skyldighet att sanera efter en kärnkraft</w:t>
      </w:r>
      <w:r w:rsidRPr="00147406">
        <w:t>s</w:t>
      </w:r>
      <w:r w:rsidRPr="00147406">
        <w:t>olycka bö</w:t>
      </w:r>
      <w:r w:rsidR="00F62772" w:rsidRPr="00147406">
        <w:t xml:space="preserve">r kunna preciseras ytterligare. </w:t>
      </w:r>
      <w:r w:rsidR="00965E68" w:rsidRPr="00147406">
        <w:t xml:space="preserve">Som omnämnts under styrelsens överväganden angående det akuta skedet bör en översyn av </w:t>
      </w:r>
      <w:r w:rsidR="0092365C" w:rsidRPr="00147406">
        <w:t xml:space="preserve">finansieringen av och </w:t>
      </w:r>
      <w:r w:rsidR="00965E68" w:rsidRPr="00147406">
        <w:t>tillsynen</w:t>
      </w:r>
      <w:r w:rsidR="0092365C" w:rsidRPr="00147406">
        <w:t xml:space="preserve"> över</w:t>
      </w:r>
      <w:r w:rsidR="00965E68" w:rsidRPr="00147406">
        <w:t xml:space="preserve"> beredskapen för kärnkraftsolyckor övervägas. </w:t>
      </w:r>
      <w:r w:rsidR="00B523AE" w:rsidRPr="00147406">
        <w:t xml:space="preserve">Vidare </w:t>
      </w:r>
      <w:r w:rsidRPr="00147406">
        <w:t>anser styrelsen att regeringen bör säkerställa att de myndi</w:t>
      </w:r>
      <w:r w:rsidRPr="00147406">
        <w:t>g</w:t>
      </w:r>
      <w:r w:rsidRPr="00147406">
        <w:t>heter som har ett ansvar för beredskapen för kärnkraftsolyckor förbättrar sin bere</w:t>
      </w:r>
      <w:r w:rsidRPr="00147406">
        <w:t>d</w:t>
      </w:r>
      <w:r w:rsidRPr="00147406">
        <w:t>skap att hantera de långsiktiga konsekvenserna av en kärnkraft</w:t>
      </w:r>
      <w:r w:rsidRPr="00147406">
        <w:t>s</w:t>
      </w:r>
      <w:r w:rsidRPr="00147406">
        <w:t xml:space="preserve">olycka. </w:t>
      </w:r>
    </w:p>
    <w:p w:rsidR="00C14799" w:rsidRPr="00147406" w:rsidRDefault="00C14799" w:rsidP="00C14799">
      <w:pPr>
        <w:pStyle w:val="Rubrik2"/>
      </w:pPr>
      <w:r w:rsidRPr="00147406">
        <w:t>Återrapportering till riksdagen</w:t>
      </w:r>
      <w:bookmarkEnd w:id="39"/>
    </w:p>
    <w:p w:rsidR="00C14799" w:rsidRPr="00147406" w:rsidRDefault="00C14799" w:rsidP="00C14799">
      <w:r w:rsidRPr="00147406">
        <w:t>Som framg</w:t>
      </w:r>
      <w:r w:rsidR="00161119" w:rsidRPr="00147406">
        <w:t>år</w:t>
      </w:r>
      <w:r w:rsidRPr="00147406">
        <w:t xml:space="preserve"> av övervägandena ovan ser styrelsen allvarligt på Riksrevisi</w:t>
      </w:r>
      <w:r w:rsidRPr="00147406">
        <w:t>o</w:t>
      </w:r>
      <w:r w:rsidRPr="00147406">
        <w:t xml:space="preserve">nens granskningsresultat. </w:t>
      </w:r>
      <w:r w:rsidR="0011083F" w:rsidRPr="00147406">
        <w:t xml:space="preserve">Styrelsen anser att </w:t>
      </w:r>
      <w:r w:rsidR="00A010FB" w:rsidRPr="00147406">
        <w:t>brister</w:t>
      </w:r>
      <w:r w:rsidR="0011083F" w:rsidRPr="00147406">
        <w:t>na</w:t>
      </w:r>
      <w:r w:rsidR="00A010FB" w:rsidRPr="00147406">
        <w:t xml:space="preserve"> i myndigheternas b</w:t>
      </w:r>
      <w:r w:rsidR="00A010FB" w:rsidRPr="00147406">
        <w:t>e</w:t>
      </w:r>
      <w:r w:rsidR="00A010FB" w:rsidRPr="00147406">
        <w:t>reds</w:t>
      </w:r>
      <w:r w:rsidR="007804FA" w:rsidRPr="00147406">
        <w:t>kap vad gäller den akuta fasen av en kärnkraftsolycka och möjligh</w:t>
      </w:r>
      <w:r w:rsidR="00AE31DA" w:rsidRPr="00147406">
        <w:t>et</w:t>
      </w:r>
      <w:r w:rsidR="007804FA" w:rsidRPr="00147406">
        <w:t>en att hantera långsiktiga konsekvenser av en sådan olycka</w:t>
      </w:r>
      <w:r w:rsidR="00611CCE" w:rsidRPr="00147406">
        <w:t>,</w:t>
      </w:r>
      <w:r w:rsidR="007804FA" w:rsidRPr="00147406">
        <w:t xml:space="preserve"> kräver att </w:t>
      </w:r>
      <w:r w:rsidR="00611CCE" w:rsidRPr="00147406">
        <w:t xml:space="preserve">denna </w:t>
      </w:r>
      <w:r w:rsidR="007804FA" w:rsidRPr="00147406">
        <w:t>bere</w:t>
      </w:r>
      <w:r w:rsidR="007804FA" w:rsidRPr="00147406">
        <w:t>d</w:t>
      </w:r>
      <w:r w:rsidR="007804FA" w:rsidRPr="00147406">
        <w:t>skap snarast</w:t>
      </w:r>
      <w:r w:rsidR="00611CCE" w:rsidRPr="00147406">
        <w:t xml:space="preserve"> förbättras</w:t>
      </w:r>
      <w:r w:rsidR="007804FA" w:rsidRPr="00147406">
        <w:t xml:space="preserve">. </w:t>
      </w:r>
      <w:r w:rsidRPr="00147406">
        <w:t>Styrelsen föreslår därför att regeringen återra</w:t>
      </w:r>
      <w:r w:rsidRPr="00147406">
        <w:t>p</w:t>
      </w:r>
      <w:r w:rsidRPr="00147406">
        <w:t xml:space="preserve">porterar till riksdagen vilka åtgärder som vidtagits </w:t>
      </w:r>
      <w:r w:rsidR="003144ED" w:rsidRPr="00147406">
        <w:t>i syfte att åstadkomma en förbättrad beredskap för kärnkraftsolyckor</w:t>
      </w:r>
      <w:r w:rsidRPr="00147406">
        <w:t xml:space="preserve">. </w:t>
      </w:r>
    </w:p>
    <w:p w:rsidR="0076256E" w:rsidRPr="00147406" w:rsidRDefault="00C14799" w:rsidP="00C14799">
      <w:pPr>
        <w:pStyle w:val="Rubrik2"/>
      </w:pPr>
      <w:bookmarkStart w:id="40" w:name="_Toc167528687"/>
      <w:r w:rsidRPr="00147406">
        <w:t>Styrelsens förslag</w:t>
      </w:r>
      <w:bookmarkEnd w:id="40"/>
    </w:p>
    <w:p w:rsidR="00C14799" w:rsidRPr="00147406" w:rsidRDefault="00C14799" w:rsidP="00C14799">
      <w:r w:rsidRPr="00147406">
        <w:t>Styrelsen föreslår sammanfattningsvi</w:t>
      </w:r>
      <w:r w:rsidR="00890709" w:rsidRPr="00147406">
        <w:t>s att riksdagen begär</w:t>
      </w:r>
    </w:p>
    <w:p w:rsidR="00C14799" w:rsidRPr="00147406" w:rsidRDefault="00890709" w:rsidP="00C14799">
      <w:pPr>
        <w:numPr>
          <w:ilvl w:val="1"/>
          <w:numId w:val="5"/>
        </w:numPr>
        <w:tabs>
          <w:tab w:val="clear" w:pos="1440"/>
          <w:tab w:val="num" w:pos="360"/>
        </w:tabs>
        <w:ind w:left="360"/>
      </w:pPr>
      <w:r w:rsidRPr="00147406">
        <w:t xml:space="preserve">att regeringen säkerställer att de myndigheter som har ett ansvar </w:t>
      </w:r>
      <w:r w:rsidR="00201902" w:rsidRPr="00147406">
        <w:t>för</w:t>
      </w:r>
      <w:r w:rsidRPr="00147406">
        <w:t xml:space="preserve"> beredskapen för kärnkraftsolyckor förbättrar sin beredskap att hantera den akuta fasen under en kärnkraftsolycka,</w:t>
      </w:r>
    </w:p>
    <w:p w:rsidR="00C14799" w:rsidRPr="00147406" w:rsidRDefault="00890709" w:rsidP="007804FA">
      <w:pPr>
        <w:numPr>
          <w:ilvl w:val="1"/>
          <w:numId w:val="5"/>
        </w:numPr>
        <w:tabs>
          <w:tab w:val="clear" w:pos="1440"/>
          <w:tab w:val="num" w:pos="360"/>
        </w:tabs>
        <w:ind w:left="360"/>
      </w:pPr>
      <w:r w:rsidRPr="00147406">
        <w:t xml:space="preserve">att regeringen säkerställer att de myndigheter som har ett ansvar </w:t>
      </w:r>
      <w:r w:rsidR="00201902" w:rsidRPr="00147406">
        <w:t>för</w:t>
      </w:r>
      <w:r w:rsidRPr="00147406">
        <w:t xml:space="preserve"> b</w:t>
      </w:r>
      <w:r w:rsidRPr="00147406">
        <w:t>e</w:t>
      </w:r>
      <w:r w:rsidRPr="00147406">
        <w:t>redskapen för kärnkraftsolyckor förbättrar sin beredskap att hantera de lån</w:t>
      </w:r>
      <w:r w:rsidRPr="00147406">
        <w:t>g</w:t>
      </w:r>
      <w:r w:rsidRPr="00147406">
        <w:t>siktiga konsekvenserna av en kärnkraftsolycka,</w:t>
      </w:r>
    </w:p>
    <w:p w:rsidR="008231E5" w:rsidRPr="00147406" w:rsidRDefault="00890709" w:rsidP="00BC051E">
      <w:pPr>
        <w:numPr>
          <w:ilvl w:val="1"/>
          <w:numId w:val="5"/>
        </w:numPr>
        <w:tabs>
          <w:tab w:val="clear" w:pos="1440"/>
          <w:tab w:val="num" w:pos="360"/>
        </w:tabs>
        <w:ind w:left="360"/>
      </w:pPr>
      <w:r w:rsidRPr="00147406">
        <w:t xml:space="preserve">att </w:t>
      </w:r>
      <w:r w:rsidR="00C14799" w:rsidRPr="00147406">
        <w:t xml:space="preserve">regeringen återkommer till riksdagen med en redovisning av vilka åtgärder som vidtagits för att åstadkomma en </w:t>
      </w:r>
      <w:r w:rsidR="007804FA" w:rsidRPr="00147406">
        <w:t>förbättrad beredskap för kär</w:t>
      </w:r>
      <w:r w:rsidR="007804FA" w:rsidRPr="00147406">
        <w:t>n</w:t>
      </w:r>
      <w:r w:rsidR="007804FA" w:rsidRPr="00147406">
        <w:t>k</w:t>
      </w:r>
      <w:r w:rsidRPr="00147406">
        <w:t>raftsolyckor.</w:t>
      </w:r>
    </w:p>
    <w:p w:rsidR="008231E5" w:rsidRPr="00147406" w:rsidRDefault="008231E5" w:rsidP="008231E5">
      <w:pPr>
        <w:pStyle w:val="Tryckort"/>
        <w:framePr w:wrap="around"/>
        <w:jc w:val="right"/>
      </w:pPr>
      <w:r w:rsidRPr="00147406">
        <w:t>Elanders Gotab, Stockholm  2007</w:t>
      </w:r>
    </w:p>
    <w:p w:rsidR="000C6E9C" w:rsidRPr="00147406" w:rsidRDefault="000C6E9C" w:rsidP="008231E5">
      <w:pPr>
        <w:pStyle w:val="Normaltindrag"/>
      </w:pPr>
    </w:p>
    <w:sectPr w:rsidR="000C6E9C" w:rsidRPr="00147406">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27E2" w:rsidRPr="00147406" w:rsidRDefault="008227E2">
      <w:r w:rsidRPr="00147406">
        <w:separator/>
      </w:r>
    </w:p>
  </w:endnote>
  <w:endnote w:type="continuationSeparator" w:id="0">
    <w:p w:rsidR="008227E2" w:rsidRPr="00147406" w:rsidRDefault="008227E2">
      <w:r w:rsidRPr="001474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5D2" w:rsidRPr="00147406" w:rsidRDefault="008255D2">
    <w:pPr>
      <w:pStyle w:val="SidfotV"/>
      <w:framePr w:w="8732" w:h="284" w:hRule="exact" w:hSpace="0" w:vSpace="0" w:wrap="around" w:xAlign="inside" w:y="13042" w:anchorLock="0"/>
    </w:pPr>
    <w:r w:rsidRPr="00147406">
      <w:fldChar w:fldCharType="begin" w:fldLock="1"/>
    </w:r>
    <w:r w:rsidRPr="00147406">
      <w:instrText xml:space="preserve"> P</w:instrText>
    </w:r>
    <w:r w:rsidRPr="00147406">
      <w:instrText>A</w:instrText>
    </w:r>
    <w:r w:rsidRPr="00147406">
      <w:instrText xml:space="preserve">GE </w:instrText>
    </w:r>
    <w:r w:rsidRPr="00147406">
      <w:fldChar w:fldCharType="separate"/>
    </w:r>
    <w:r w:rsidRPr="00147406">
      <w:t>2</w:t>
    </w:r>
    <w:r w:rsidRPr="00147406">
      <w:fldChar w:fldCharType="end"/>
    </w:r>
  </w:p>
  <w:p w:rsidR="008255D2" w:rsidRPr="00147406" w:rsidRDefault="008255D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5D2" w:rsidRPr="00147406" w:rsidRDefault="008255D2">
    <w:pPr>
      <w:pStyle w:val="SidfotV"/>
      <w:framePr w:w="8732" w:h="284" w:hRule="exact" w:hSpace="0" w:vSpace="0" w:wrap="around" w:xAlign="inside" w:y="13042" w:anchorLock="0"/>
    </w:pPr>
    <w:r w:rsidRPr="00147406">
      <w:fldChar w:fldCharType="begin" w:fldLock="1"/>
    </w:r>
    <w:r w:rsidRPr="00147406">
      <w:instrText xml:space="preserve"> P</w:instrText>
    </w:r>
    <w:r w:rsidRPr="00147406">
      <w:instrText>A</w:instrText>
    </w:r>
    <w:r w:rsidRPr="00147406">
      <w:instrText xml:space="preserve">GE </w:instrText>
    </w:r>
    <w:r w:rsidRPr="00147406">
      <w:fldChar w:fldCharType="separate"/>
    </w:r>
    <w:r w:rsidR="00C26EE9" w:rsidRPr="00147406">
      <w:t>14</w:t>
    </w:r>
    <w:r w:rsidRPr="00147406">
      <w:fldChar w:fldCharType="end"/>
    </w:r>
  </w:p>
  <w:p w:rsidR="008255D2" w:rsidRPr="00147406" w:rsidRDefault="008255D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5D2" w:rsidRPr="00147406" w:rsidRDefault="008255D2">
    <w:pPr>
      <w:pStyle w:val="SidfotH"/>
      <w:framePr w:w="8732" w:h="284" w:hRule="exact" w:hSpace="0" w:vSpace="0" w:wrap="around" w:xAlign="inside" w:y="13042" w:anchorLock="0"/>
    </w:pPr>
    <w:r w:rsidRPr="00147406">
      <w:fldChar w:fldCharType="begin" w:fldLock="1"/>
    </w:r>
    <w:r w:rsidRPr="00147406">
      <w:instrText xml:space="preserve"> P</w:instrText>
    </w:r>
    <w:r w:rsidRPr="00147406">
      <w:instrText>A</w:instrText>
    </w:r>
    <w:r w:rsidRPr="00147406">
      <w:instrText xml:space="preserve">GE </w:instrText>
    </w:r>
    <w:r w:rsidRPr="00147406">
      <w:fldChar w:fldCharType="separate"/>
    </w:r>
    <w:r w:rsidR="00C26EE9" w:rsidRPr="00147406">
      <w:t>15</w:t>
    </w:r>
    <w:r w:rsidRPr="00147406">
      <w:fldChar w:fldCharType="end"/>
    </w:r>
  </w:p>
  <w:p w:rsidR="008255D2" w:rsidRPr="00147406" w:rsidRDefault="008255D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5D2" w:rsidRPr="00147406" w:rsidRDefault="008255D2">
    <w:pPr>
      <w:pStyle w:val="SidfotV"/>
      <w:framePr w:w="8732" w:h="284" w:hRule="exact" w:hSpace="0" w:vSpace="0" w:wrap="around" w:xAlign="inside" w:y="13042" w:anchorLock="0"/>
    </w:pPr>
    <w:r w:rsidRPr="00147406">
      <w:fldChar w:fldCharType="begin" w:fldLock="1"/>
    </w:r>
    <w:r w:rsidRPr="00147406">
      <w:instrText xml:space="preserve"> if </w:instrText>
    </w:r>
    <w:r w:rsidRPr="00147406">
      <w:fldChar w:fldCharType="begin" w:fldLock="1"/>
    </w:r>
    <w:r w:rsidRPr="00147406">
      <w:instrText xml:space="preserve"> = </w:instrText>
    </w:r>
    <w:r w:rsidRPr="00147406">
      <w:fldChar w:fldCharType="begin" w:fldLock="1"/>
    </w:r>
    <w:r w:rsidRPr="00147406">
      <w:instrText xml:space="preserve"> = </w:instrText>
    </w:r>
    <w:r w:rsidRPr="00147406">
      <w:fldChar w:fldCharType="begin" w:fldLock="1"/>
    </w:r>
    <w:r w:rsidRPr="00147406">
      <w:instrText xml:space="preserve"> page</w:instrText>
    </w:r>
    <w:r w:rsidRPr="00147406">
      <w:fldChar w:fldCharType="separate"/>
    </w:r>
    <w:r w:rsidR="00C26EE9" w:rsidRPr="00147406">
      <w:instrText>4</w:instrText>
    </w:r>
    <w:r w:rsidRPr="00147406">
      <w:fldChar w:fldCharType="end"/>
    </w:r>
    <w:r w:rsidRPr="00147406">
      <w:instrText xml:space="preserve">/2 </w:instrText>
    </w:r>
    <w:r w:rsidRPr="00147406">
      <w:fldChar w:fldCharType="separate"/>
    </w:r>
    <w:r w:rsidR="00C26EE9" w:rsidRPr="00147406">
      <w:instrText>2</w:instrText>
    </w:r>
    <w:r w:rsidRPr="00147406">
      <w:fldChar w:fldCharType="end"/>
    </w:r>
    <w:r w:rsidRPr="00147406">
      <w:instrText xml:space="preserve"> - </w:instrText>
    </w:r>
    <w:r w:rsidRPr="00147406">
      <w:fldChar w:fldCharType="begin" w:fldLock="1"/>
    </w:r>
    <w:r w:rsidRPr="00147406">
      <w:instrText xml:space="preserve"> = int(</w:instrText>
    </w:r>
    <w:r w:rsidRPr="00147406">
      <w:fldChar w:fldCharType="begin" w:fldLock="1"/>
    </w:r>
    <w:r w:rsidRPr="00147406">
      <w:instrText xml:space="preserve"> page</w:instrText>
    </w:r>
    <w:r w:rsidRPr="00147406">
      <w:fldChar w:fldCharType="separate"/>
    </w:r>
    <w:r w:rsidR="00C26EE9" w:rsidRPr="00147406">
      <w:instrText>4</w:instrText>
    </w:r>
    <w:r w:rsidRPr="00147406">
      <w:fldChar w:fldCharType="end"/>
    </w:r>
    <w:r w:rsidRPr="00147406">
      <w:instrText xml:space="preserve">/2) </w:instrText>
    </w:r>
    <w:r w:rsidRPr="00147406">
      <w:fldChar w:fldCharType="separate"/>
    </w:r>
    <w:r w:rsidR="00C26EE9" w:rsidRPr="00147406">
      <w:instrText>2</w:instrText>
    </w:r>
    <w:r w:rsidRPr="00147406">
      <w:fldChar w:fldCharType="end"/>
    </w:r>
    <w:r w:rsidRPr="00147406">
      <w:fldChar w:fldCharType="separate"/>
    </w:r>
    <w:r w:rsidR="00C26EE9" w:rsidRPr="00147406">
      <w:instrText>0</w:instrText>
    </w:r>
    <w:r w:rsidRPr="00147406">
      <w:fldChar w:fldCharType="end"/>
    </w:r>
    <w:r w:rsidRPr="00147406">
      <w:instrText xml:space="preserve"> = 0 "</w:instrText>
    </w:r>
    <w:r w:rsidRPr="00147406">
      <w:fldChar w:fldCharType="begin" w:fldLock="1"/>
    </w:r>
    <w:r w:rsidRPr="00147406">
      <w:instrText xml:space="preserve"> P</w:instrText>
    </w:r>
    <w:r w:rsidRPr="00147406">
      <w:instrText>A</w:instrText>
    </w:r>
    <w:r w:rsidRPr="00147406">
      <w:instrText xml:space="preserve">GE </w:instrText>
    </w:r>
    <w:r w:rsidRPr="00147406">
      <w:fldChar w:fldCharType="separate"/>
    </w:r>
    <w:r w:rsidR="00C26EE9" w:rsidRPr="00147406">
      <w:instrText>4</w:instrText>
    </w:r>
    <w:r w:rsidRPr="00147406">
      <w:fldChar w:fldCharType="end"/>
    </w:r>
  </w:p>
  <w:p w:rsidR="00C26EE9" w:rsidRPr="00147406" w:rsidRDefault="008255D2">
    <w:pPr>
      <w:pStyle w:val="SidfotV"/>
      <w:framePr w:w="8732" w:h="284" w:hRule="exact" w:hSpace="0" w:vSpace="0" w:wrap="around" w:xAlign="inside" w:y="13042" w:anchorLock="0"/>
    </w:pPr>
    <w:r w:rsidRPr="00147406">
      <w:instrText>""</w:instrText>
    </w:r>
    <w:r w:rsidRPr="00147406">
      <w:fldChar w:fldCharType="begin" w:fldLock="1"/>
    </w:r>
    <w:r w:rsidRPr="00147406">
      <w:instrText xml:space="preserve"> P</w:instrText>
    </w:r>
    <w:r w:rsidRPr="00147406">
      <w:instrText>A</w:instrText>
    </w:r>
    <w:r w:rsidRPr="00147406">
      <w:instrText xml:space="preserve">GE </w:instrText>
    </w:r>
    <w:r w:rsidRPr="00147406">
      <w:fldChar w:fldCharType="separate"/>
    </w:r>
    <w:r w:rsidRPr="00147406">
      <w:instrText>5</w:instrText>
    </w:r>
    <w:r w:rsidRPr="00147406">
      <w:fldChar w:fldCharType="end"/>
    </w:r>
    <w:r w:rsidRPr="00147406">
      <w:instrText>"</w:instrText>
    </w:r>
    <w:r w:rsidRPr="00147406">
      <w:fldChar w:fldCharType="separate"/>
    </w:r>
    <w:r w:rsidR="00C26EE9" w:rsidRPr="00147406">
      <w:t>4</w:t>
    </w:r>
  </w:p>
  <w:p w:rsidR="008255D2" w:rsidRPr="00147406" w:rsidRDefault="008255D2">
    <w:pPr>
      <w:pStyle w:val="SidfotH"/>
      <w:framePr w:w="8732" w:h="284" w:hRule="exact" w:hSpace="0" w:vSpace="0" w:wrap="around" w:xAlign="inside" w:y="13042" w:anchorLock="0"/>
    </w:pPr>
    <w:r w:rsidRPr="00147406">
      <w:fldChar w:fldCharType="end"/>
    </w:r>
  </w:p>
  <w:p w:rsidR="008255D2" w:rsidRPr="00147406" w:rsidRDefault="008255D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5D2" w:rsidRPr="00147406" w:rsidRDefault="008255D2">
    <w:pPr>
      <w:pStyle w:val="SidfotV"/>
      <w:framePr w:w="8732" w:h="284" w:hRule="exact" w:hSpace="0" w:vSpace="0" w:wrap="around" w:xAlign="inside" w:y="13042" w:anchorLock="0"/>
    </w:pPr>
    <w:r w:rsidRPr="00147406">
      <w:fldChar w:fldCharType="begin" w:fldLock="1"/>
    </w:r>
    <w:r w:rsidRPr="00147406">
      <w:instrText xml:space="preserve"> P</w:instrText>
    </w:r>
    <w:r w:rsidRPr="00147406">
      <w:instrText>A</w:instrText>
    </w:r>
    <w:r w:rsidRPr="00147406">
      <w:instrText xml:space="preserve">GE </w:instrText>
    </w:r>
    <w:r w:rsidRPr="00147406">
      <w:fldChar w:fldCharType="separate"/>
    </w:r>
    <w:r w:rsidR="00C26EE9" w:rsidRPr="00147406">
      <w:t>18</w:t>
    </w:r>
    <w:r w:rsidRPr="00147406">
      <w:fldChar w:fldCharType="end"/>
    </w:r>
  </w:p>
  <w:p w:rsidR="008255D2" w:rsidRPr="00147406" w:rsidRDefault="008255D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5D2" w:rsidRPr="00147406" w:rsidRDefault="008255D2">
    <w:pPr>
      <w:pStyle w:val="SidfotH"/>
      <w:framePr w:w="8732" w:h="284" w:hRule="exact" w:hSpace="0" w:vSpace="0" w:wrap="around" w:xAlign="inside" w:y="13042" w:anchorLock="0"/>
    </w:pPr>
    <w:r w:rsidRPr="00147406">
      <w:fldChar w:fldCharType="begin" w:fldLock="1"/>
    </w:r>
    <w:r w:rsidRPr="00147406">
      <w:instrText xml:space="preserve"> P</w:instrText>
    </w:r>
    <w:r w:rsidRPr="00147406">
      <w:instrText>A</w:instrText>
    </w:r>
    <w:r w:rsidRPr="00147406">
      <w:instrText xml:space="preserve">GE </w:instrText>
    </w:r>
    <w:r w:rsidRPr="00147406">
      <w:fldChar w:fldCharType="separate"/>
    </w:r>
    <w:r w:rsidR="00C26EE9" w:rsidRPr="00147406">
      <w:t>17</w:t>
    </w:r>
    <w:r w:rsidRPr="00147406">
      <w:fldChar w:fldCharType="end"/>
    </w:r>
  </w:p>
  <w:p w:rsidR="008255D2" w:rsidRPr="00147406" w:rsidRDefault="008255D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5D2" w:rsidRPr="00147406" w:rsidRDefault="008255D2">
    <w:pPr>
      <w:pStyle w:val="SidfotV"/>
      <w:framePr w:w="8732" w:h="284" w:hRule="exact" w:hSpace="0" w:vSpace="0" w:wrap="around" w:xAlign="inside" w:y="13042" w:anchorLock="0"/>
    </w:pPr>
    <w:r w:rsidRPr="00147406">
      <w:fldChar w:fldCharType="begin" w:fldLock="1"/>
    </w:r>
    <w:r w:rsidRPr="00147406">
      <w:instrText xml:space="preserve"> if </w:instrText>
    </w:r>
    <w:r w:rsidRPr="00147406">
      <w:fldChar w:fldCharType="begin" w:fldLock="1"/>
    </w:r>
    <w:r w:rsidRPr="00147406">
      <w:instrText xml:space="preserve"> = </w:instrText>
    </w:r>
    <w:r w:rsidRPr="00147406">
      <w:fldChar w:fldCharType="begin" w:fldLock="1"/>
    </w:r>
    <w:r w:rsidRPr="00147406">
      <w:instrText xml:space="preserve"> = </w:instrText>
    </w:r>
    <w:r w:rsidRPr="00147406">
      <w:fldChar w:fldCharType="begin" w:fldLock="1"/>
    </w:r>
    <w:r w:rsidRPr="00147406">
      <w:instrText xml:space="preserve"> page</w:instrText>
    </w:r>
    <w:r w:rsidRPr="00147406">
      <w:fldChar w:fldCharType="separate"/>
    </w:r>
    <w:r w:rsidR="00C26EE9" w:rsidRPr="00147406">
      <w:instrText>16</w:instrText>
    </w:r>
    <w:r w:rsidRPr="00147406">
      <w:fldChar w:fldCharType="end"/>
    </w:r>
    <w:r w:rsidRPr="00147406">
      <w:instrText xml:space="preserve">/2 </w:instrText>
    </w:r>
    <w:r w:rsidRPr="00147406">
      <w:fldChar w:fldCharType="separate"/>
    </w:r>
    <w:r w:rsidR="00C26EE9" w:rsidRPr="00147406">
      <w:instrText>8</w:instrText>
    </w:r>
    <w:r w:rsidRPr="00147406">
      <w:fldChar w:fldCharType="end"/>
    </w:r>
    <w:r w:rsidRPr="00147406">
      <w:instrText xml:space="preserve"> - </w:instrText>
    </w:r>
    <w:r w:rsidRPr="00147406">
      <w:fldChar w:fldCharType="begin" w:fldLock="1"/>
    </w:r>
    <w:r w:rsidRPr="00147406">
      <w:instrText xml:space="preserve"> = int(</w:instrText>
    </w:r>
    <w:r w:rsidRPr="00147406">
      <w:fldChar w:fldCharType="begin" w:fldLock="1"/>
    </w:r>
    <w:r w:rsidRPr="00147406">
      <w:instrText xml:space="preserve"> page</w:instrText>
    </w:r>
    <w:r w:rsidRPr="00147406">
      <w:fldChar w:fldCharType="separate"/>
    </w:r>
    <w:r w:rsidR="00C26EE9" w:rsidRPr="00147406">
      <w:instrText>16</w:instrText>
    </w:r>
    <w:r w:rsidRPr="00147406">
      <w:fldChar w:fldCharType="end"/>
    </w:r>
    <w:r w:rsidRPr="00147406">
      <w:instrText xml:space="preserve">/2) </w:instrText>
    </w:r>
    <w:r w:rsidRPr="00147406">
      <w:fldChar w:fldCharType="separate"/>
    </w:r>
    <w:r w:rsidR="00C26EE9" w:rsidRPr="00147406">
      <w:instrText>8</w:instrText>
    </w:r>
    <w:r w:rsidRPr="00147406">
      <w:fldChar w:fldCharType="end"/>
    </w:r>
    <w:r w:rsidRPr="00147406">
      <w:fldChar w:fldCharType="separate"/>
    </w:r>
    <w:r w:rsidR="00C26EE9" w:rsidRPr="00147406">
      <w:instrText>0</w:instrText>
    </w:r>
    <w:r w:rsidRPr="00147406">
      <w:fldChar w:fldCharType="end"/>
    </w:r>
    <w:r w:rsidRPr="00147406">
      <w:instrText xml:space="preserve"> = 0 "</w:instrText>
    </w:r>
    <w:r w:rsidRPr="00147406">
      <w:fldChar w:fldCharType="begin" w:fldLock="1"/>
    </w:r>
    <w:r w:rsidRPr="00147406">
      <w:instrText xml:space="preserve"> P</w:instrText>
    </w:r>
    <w:r w:rsidRPr="00147406">
      <w:instrText>A</w:instrText>
    </w:r>
    <w:r w:rsidRPr="00147406">
      <w:instrText xml:space="preserve">GE </w:instrText>
    </w:r>
    <w:r w:rsidRPr="00147406">
      <w:fldChar w:fldCharType="separate"/>
    </w:r>
    <w:r w:rsidR="00C26EE9" w:rsidRPr="00147406">
      <w:instrText>16</w:instrText>
    </w:r>
    <w:r w:rsidRPr="00147406">
      <w:fldChar w:fldCharType="end"/>
    </w:r>
  </w:p>
  <w:p w:rsidR="00C26EE9" w:rsidRPr="00147406" w:rsidRDefault="008255D2">
    <w:pPr>
      <w:pStyle w:val="SidfotV"/>
      <w:framePr w:w="8732" w:h="284" w:hRule="exact" w:hSpace="0" w:vSpace="0" w:wrap="around" w:xAlign="inside" w:y="13042" w:anchorLock="0"/>
    </w:pPr>
    <w:r w:rsidRPr="00147406">
      <w:instrText>""</w:instrText>
    </w:r>
    <w:r w:rsidRPr="00147406">
      <w:fldChar w:fldCharType="begin" w:fldLock="1"/>
    </w:r>
    <w:r w:rsidRPr="00147406">
      <w:instrText xml:space="preserve"> P</w:instrText>
    </w:r>
    <w:r w:rsidRPr="00147406">
      <w:instrText>A</w:instrText>
    </w:r>
    <w:r w:rsidRPr="00147406">
      <w:instrText xml:space="preserve">GE </w:instrText>
    </w:r>
    <w:r w:rsidRPr="00147406">
      <w:fldChar w:fldCharType="separate"/>
    </w:r>
    <w:r w:rsidRPr="00147406">
      <w:instrText>17</w:instrText>
    </w:r>
    <w:r w:rsidRPr="00147406">
      <w:fldChar w:fldCharType="end"/>
    </w:r>
    <w:r w:rsidRPr="00147406">
      <w:instrText>"</w:instrText>
    </w:r>
    <w:r w:rsidRPr="00147406">
      <w:fldChar w:fldCharType="separate"/>
    </w:r>
    <w:r w:rsidR="00C26EE9" w:rsidRPr="00147406">
      <w:t>16</w:t>
    </w:r>
  </w:p>
  <w:p w:rsidR="008255D2" w:rsidRPr="00147406" w:rsidRDefault="008255D2">
    <w:pPr>
      <w:pStyle w:val="SidfotH"/>
      <w:framePr w:w="8732" w:h="284" w:hRule="exact" w:hSpace="0" w:vSpace="0" w:wrap="around" w:xAlign="inside" w:y="13042" w:anchorLock="0"/>
    </w:pPr>
    <w:r w:rsidRPr="00147406">
      <w:fldChar w:fldCharType="end"/>
    </w:r>
  </w:p>
  <w:p w:rsidR="008255D2" w:rsidRPr="00147406" w:rsidRDefault="008255D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5D2" w:rsidRPr="00147406" w:rsidRDefault="008255D2">
    <w:pPr>
      <w:pStyle w:val="SidfotH"/>
      <w:framePr w:w="8732" w:h="284" w:hRule="exact" w:hSpace="0" w:vSpace="0" w:wrap="around" w:xAlign="inside" w:y="13042" w:anchorLock="0"/>
    </w:pPr>
    <w:r w:rsidRPr="00147406">
      <w:fldChar w:fldCharType="begin" w:fldLock="1"/>
    </w:r>
    <w:r w:rsidRPr="00147406">
      <w:instrText xml:space="preserve"> P</w:instrText>
    </w:r>
    <w:r w:rsidRPr="00147406">
      <w:instrText>A</w:instrText>
    </w:r>
    <w:r w:rsidRPr="00147406">
      <w:instrText xml:space="preserve">GE </w:instrText>
    </w:r>
    <w:r w:rsidRPr="00147406">
      <w:fldChar w:fldCharType="separate"/>
    </w:r>
    <w:r w:rsidRPr="00147406">
      <w:t>3</w:t>
    </w:r>
    <w:r w:rsidRPr="00147406">
      <w:fldChar w:fldCharType="end"/>
    </w:r>
  </w:p>
  <w:p w:rsidR="008255D2" w:rsidRPr="00147406" w:rsidRDefault="008255D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5D2" w:rsidRPr="00147406" w:rsidRDefault="008255D2">
    <w:pPr>
      <w:pStyle w:val="SidfotV"/>
      <w:framePr w:w="8732" w:h="284" w:hRule="exact" w:hSpace="0" w:vSpace="0" w:wrap="around" w:xAlign="inside" w:y="13042" w:anchorLock="0"/>
    </w:pPr>
    <w:r w:rsidRPr="00147406">
      <w:fldChar w:fldCharType="begin" w:fldLock="1"/>
    </w:r>
    <w:r w:rsidRPr="00147406">
      <w:instrText xml:space="preserve"> if </w:instrText>
    </w:r>
    <w:r w:rsidRPr="00147406">
      <w:fldChar w:fldCharType="begin" w:fldLock="1"/>
    </w:r>
    <w:r w:rsidRPr="00147406">
      <w:instrText xml:space="preserve"> = </w:instrText>
    </w:r>
    <w:r w:rsidRPr="00147406">
      <w:fldChar w:fldCharType="begin" w:fldLock="1"/>
    </w:r>
    <w:r w:rsidRPr="00147406">
      <w:instrText xml:space="preserve"> = </w:instrText>
    </w:r>
    <w:r w:rsidRPr="00147406">
      <w:fldChar w:fldCharType="begin" w:fldLock="1"/>
    </w:r>
    <w:r w:rsidRPr="00147406">
      <w:instrText xml:space="preserve"> page</w:instrText>
    </w:r>
    <w:r w:rsidRPr="00147406">
      <w:fldChar w:fldCharType="separate"/>
    </w:r>
    <w:r w:rsidR="00147406">
      <w:rPr>
        <w:noProof/>
      </w:rPr>
      <w:instrText>1</w:instrText>
    </w:r>
    <w:r w:rsidRPr="00147406">
      <w:fldChar w:fldCharType="end"/>
    </w:r>
    <w:r w:rsidRPr="00147406">
      <w:instrText xml:space="preserve">/2 </w:instrText>
    </w:r>
    <w:r w:rsidRPr="00147406">
      <w:fldChar w:fldCharType="separate"/>
    </w:r>
    <w:r w:rsidR="00147406">
      <w:rPr>
        <w:noProof/>
      </w:rPr>
      <w:instrText>0,5</w:instrText>
    </w:r>
    <w:r w:rsidRPr="00147406">
      <w:fldChar w:fldCharType="end"/>
    </w:r>
    <w:r w:rsidRPr="00147406">
      <w:instrText xml:space="preserve"> - </w:instrText>
    </w:r>
    <w:r w:rsidRPr="00147406">
      <w:fldChar w:fldCharType="begin" w:fldLock="1"/>
    </w:r>
    <w:r w:rsidRPr="00147406">
      <w:instrText xml:space="preserve"> = int(</w:instrText>
    </w:r>
    <w:r w:rsidRPr="00147406">
      <w:fldChar w:fldCharType="begin" w:fldLock="1"/>
    </w:r>
    <w:r w:rsidRPr="00147406">
      <w:instrText xml:space="preserve"> page</w:instrText>
    </w:r>
    <w:r w:rsidRPr="00147406">
      <w:fldChar w:fldCharType="separate"/>
    </w:r>
    <w:r w:rsidR="00147406">
      <w:rPr>
        <w:noProof/>
      </w:rPr>
      <w:instrText>1</w:instrText>
    </w:r>
    <w:r w:rsidRPr="00147406">
      <w:fldChar w:fldCharType="end"/>
    </w:r>
    <w:r w:rsidRPr="00147406">
      <w:instrText xml:space="preserve">/2) </w:instrText>
    </w:r>
    <w:r w:rsidRPr="00147406">
      <w:fldChar w:fldCharType="separate"/>
    </w:r>
    <w:r w:rsidR="00147406">
      <w:rPr>
        <w:noProof/>
      </w:rPr>
      <w:instrText>0</w:instrText>
    </w:r>
    <w:r w:rsidRPr="00147406">
      <w:fldChar w:fldCharType="end"/>
    </w:r>
    <w:r w:rsidRPr="00147406">
      <w:fldChar w:fldCharType="separate"/>
    </w:r>
    <w:r w:rsidR="00147406">
      <w:rPr>
        <w:noProof/>
      </w:rPr>
      <w:instrText>0,5</w:instrText>
    </w:r>
    <w:r w:rsidRPr="00147406">
      <w:fldChar w:fldCharType="end"/>
    </w:r>
    <w:r w:rsidRPr="00147406">
      <w:instrText xml:space="preserve"> = 0 "</w:instrText>
    </w:r>
    <w:r w:rsidRPr="00147406">
      <w:fldChar w:fldCharType="begin" w:fldLock="1"/>
    </w:r>
    <w:r w:rsidRPr="00147406">
      <w:instrText xml:space="preserve"> P</w:instrText>
    </w:r>
    <w:r w:rsidRPr="00147406">
      <w:instrText>A</w:instrText>
    </w:r>
    <w:r w:rsidRPr="00147406">
      <w:instrText xml:space="preserve">GE </w:instrText>
    </w:r>
    <w:r w:rsidRPr="00147406">
      <w:fldChar w:fldCharType="separate"/>
    </w:r>
    <w:r w:rsidRPr="00147406">
      <w:instrText>14</w:instrText>
    </w:r>
    <w:r w:rsidRPr="00147406">
      <w:fldChar w:fldCharType="end"/>
    </w:r>
  </w:p>
  <w:p w:rsidR="008255D2" w:rsidRPr="00147406" w:rsidRDefault="008255D2">
    <w:pPr>
      <w:pStyle w:val="SidfotH"/>
      <w:framePr w:w="8732" w:h="284" w:hRule="exact" w:hSpace="0" w:vSpace="0" w:wrap="around" w:xAlign="inside" w:y="13042" w:anchorLock="0"/>
    </w:pPr>
    <w:r w:rsidRPr="00147406">
      <w:instrText>""</w:instrText>
    </w:r>
    <w:r w:rsidRPr="00147406">
      <w:fldChar w:fldCharType="begin" w:fldLock="1"/>
    </w:r>
    <w:r w:rsidRPr="00147406">
      <w:instrText xml:space="preserve"> P</w:instrText>
    </w:r>
    <w:r w:rsidRPr="00147406">
      <w:instrText>A</w:instrText>
    </w:r>
    <w:r w:rsidRPr="00147406">
      <w:instrText xml:space="preserve">GE </w:instrText>
    </w:r>
    <w:r w:rsidRPr="00147406">
      <w:fldChar w:fldCharType="separate"/>
    </w:r>
    <w:r w:rsidR="00147406">
      <w:rPr>
        <w:noProof/>
      </w:rPr>
      <w:instrText>1</w:instrText>
    </w:r>
    <w:r w:rsidRPr="00147406">
      <w:fldChar w:fldCharType="end"/>
    </w:r>
    <w:r w:rsidRPr="00147406">
      <w:instrText>"</w:instrText>
    </w:r>
    <w:r w:rsidRPr="00147406">
      <w:fldChar w:fldCharType="separate"/>
    </w:r>
    <w:r w:rsidR="00147406">
      <w:rPr>
        <w:noProof/>
      </w:rPr>
      <w:t>1</w:t>
    </w:r>
    <w:r w:rsidRPr="00147406">
      <w:fldChar w:fldCharType="end"/>
    </w:r>
  </w:p>
  <w:p w:rsidR="008255D2" w:rsidRPr="00147406" w:rsidRDefault="008255D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5D2" w:rsidRPr="00147406" w:rsidRDefault="008255D2">
    <w:pPr>
      <w:pStyle w:val="SidfotV"/>
      <w:framePr w:w="8732" w:h="284" w:hRule="exact" w:hSpace="0" w:vSpace="0" w:wrap="around" w:xAlign="inside" w:y="13042" w:anchorLock="0"/>
    </w:pPr>
    <w:r w:rsidRPr="00147406">
      <w:fldChar w:fldCharType="begin" w:fldLock="1"/>
    </w:r>
    <w:r w:rsidRPr="00147406">
      <w:instrText xml:space="preserve"> P</w:instrText>
    </w:r>
    <w:r w:rsidRPr="00147406">
      <w:instrText>A</w:instrText>
    </w:r>
    <w:r w:rsidRPr="00147406">
      <w:instrText xml:space="preserve">GE </w:instrText>
    </w:r>
    <w:r w:rsidRPr="00147406">
      <w:fldChar w:fldCharType="separate"/>
    </w:r>
    <w:r w:rsidRPr="00147406">
      <w:t>2</w:t>
    </w:r>
    <w:r w:rsidRPr="00147406">
      <w:fldChar w:fldCharType="end"/>
    </w:r>
  </w:p>
  <w:p w:rsidR="008255D2" w:rsidRPr="00147406" w:rsidRDefault="008255D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5D2" w:rsidRPr="00147406" w:rsidRDefault="008255D2">
    <w:pPr>
      <w:pStyle w:val="SidfotH"/>
      <w:framePr w:w="8732" w:h="284" w:hRule="exact" w:hSpace="0" w:vSpace="0" w:wrap="around" w:xAlign="inside" w:y="13042" w:anchorLock="0"/>
    </w:pPr>
    <w:r w:rsidRPr="00147406">
      <w:fldChar w:fldCharType="begin" w:fldLock="1"/>
    </w:r>
    <w:r w:rsidRPr="00147406">
      <w:instrText xml:space="preserve"> P</w:instrText>
    </w:r>
    <w:r w:rsidRPr="00147406">
      <w:instrText>A</w:instrText>
    </w:r>
    <w:r w:rsidRPr="00147406">
      <w:instrText xml:space="preserve">GE </w:instrText>
    </w:r>
    <w:r w:rsidRPr="00147406">
      <w:fldChar w:fldCharType="separate"/>
    </w:r>
    <w:r w:rsidRPr="00147406">
      <w:t>3</w:t>
    </w:r>
    <w:r w:rsidRPr="00147406">
      <w:fldChar w:fldCharType="end"/>
    </w:r>
  </w:p>
  <w:p w:rsidR="008255D2" w:rsidRPr="00147406" w:rsidRDefault="008255D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5D2" w:rsidRPr="00147406" w:rsidRDefault="008255D2">
    <w:pPr>
      <w:pStyle w:val="SidfotV"/>
      <w:framePr w:w="8732" w:h="284" w:hRule="exact" w:hSpace="0" w:vSpace="0" w:wrap="around" w:xAlign="inside" w:y="13042" w:anchorLock="0"/>
    </w:pPr>
    <w:r w:rsidRPr="00147406">
      <w:fldChar w:fldCharType="begin" w:fldLock="1"/>
    </w:r>
    <w:r w:rsidRPr="00147406">
      <w:instrText xml:space="preserve"> if </w:instrText>
    </w:r>
    <w:r w:rsidRPr="00147406">
      <w:fldChar w:fldCharType="begin" w:fldLock="1"/>
    </w:r>
    <w:r w:rsidRPr="00147406">
      <w:instrText xml:space="preserve"> = </w:instrText>
    </w:r>
    <w:r w:rsidRPr="00147406">
      <w:fldChar w:fldCharType="begin" w:fldLock="1"/>
    </w:r>
    <w:r w:rsidRPr="00147406">
      <w:instrText xml:space="preserve"> = </w:instrText>
    </w:r>
    <w:r w:rsidRPr="00147406">
      <w:fldChar w:fldCharType="begin" w:fldLock="1"/>
    </w:r>
    <w:r w:rsidRPr="00147406">
      <w:instrText xml:space="preserve"> page</w:instrText>
    </w:r>
    <w:r w:rsidRPr="00147406">
      <w:fldChar w:fldCharType="separate"/>
    </w:r>
    <w:r w:rsidR="00C26EE9" w:rsidRPr="00147406">
      <w:instrText>2</w:instrText>
    </w:r>
    <w:r w:rsidRPr="00147406">
      <w:fldChar w:fldCharType="end"/>
    </w:r>
    <w:r w:rsidRPr="00147406">
      <w:instrText xml:space="preserve">/2 </w:instrText>
    </w:r>
    <w:r w:rsidRPr="00147406">
      <w:fldChar w:fldCharType="separate"/>
    </w:r>
    <w:r w:rsidR="00C26EE9" w:rsidRPr="00147406">
      <w:instrText>1</w:instrText>
    </w:r>
    <w:r w:rsidRPr="00147406">
      <w:fldChar w:fldCharType="end"/>
    </w:r>
    <w:r w:rsidRPr="00147406">
      <w:instrText xml:space="preserve"> - </w:instrText>
    </w:r>
    <w:r w:rsidRPr="00147406">
      <w:fldChar w:fldCharType="begin" w:fldLock="1"/>
    </w:r>
    <w:r w:rsidRPr="00147406">
      <w:instrText xml:space="preserve"> = int(</w:instrText>
    </w:r>
    <w:r w:rsidRPr="00147406">
      <w:fldChar w:fldCharType="begin" w:fldLock="1"/>
    </w:r>
    <w:r w:rsidRPr="00147406">
      <w:instrText xml:space="preserve"> page</w:instrText>
    </w:r>
    <w:r w:rsidRPr="00147406">
      <w:fldChar w:fldCharType="separate"/>
    </w:r>
    <w:r w:rsidR="00C26EE9" w:rsidRPr="00147406">
      <w:instrText>2</w:instrText>
    </w:r>
    <w:r w:rsidRPr="00147406">
      <w:fldChar w:fldCharType="end"/>
    </w:r>
    <w:r w:rsidRPr="00147406">
      <w:instrText xml:space="preserve">/2) </w:instrText>
    </w:r>
    <w:r w:rsidRPr="00147406">
      <w:fldChar w:fldCharType="separate"/>
    </w:r>
    <w:r w:rsidR="00C26EE9" w:rsidRPr="00147406">
      <w:instrText>1</w:instrText>
    </w:r>
    <w:r w:rsidRPr="00147406">
      <w:fldChar w:fldCharType="end"/>
    </w:r>
    <w:r w:rsidRPr="00147406">
      <w:fldChar w:fldCharType="separate"/>
    </w:r>
    <w:r w:rsidR="00C26EE9" w:rsidRPr="00147406">
      <w:instrText>0</w:instrText>
    </w:r>
    <w:r w:rsidRPr="00147406">
      <w:fldChar w:fldCharType="end"/>
    </w:r>
    <w:r w:rsidRPr="00147406">
      <w:instrText xml:space="preserve"> = 0 "</w:instrText>
    </w:r>
    <w:r w:rsidRPr="00147406">
      <w:fldChar w:fldCharType="begin" w:fldLock="1"/>
    </w:r>
    <w:r w:rsidRPr="00147406">
      <w:instrText xml:space="preserve"> P</w:instrText>
    </w:r>
    <w:r w:rsidRPr="00147406">
      <w:instrText>A</w:instrText>
    </w:r>
    <w:r w:rsidRPr="00147406">
      <w:instrText xml:space="preserve">GE </w:instrText>
    </w:r>
    <w:r w:rsidRPr="00147406">
      <w:fldChar w:fldCharType="separate"/>
    </w:r>
    <w:r w:rsidR="00C26EE9" w:rsidRPr="00147406">
      <w:instrText>2</w:instrText>
    </w:r>
    <w:r w:rsidRPr="00147406">
      <w:fldChar w:fldCharType="end"/>
    </w:r>
  </w:p>
  <w:p w:rsidR="00C26EE9" w:rsidRPr="00147406" w:rsidRDefault="008255D2">
    <w:pPr>
      <w:pStyle w:val="SidfotV"/>
      <w:framePr w:w="8732" w:h="284" w:hRule="exact" w:hSpace="0" w:vSpace="0" w:wrap="around" w:xAlign="inside" w:y="13042" w:anchorLock="0"/>
    </w:pPr>
    <w:r w:rsidRPr="00147406">
      <w:instrText>""</w:instrText>
    </w:r>
    <w:r w:rsidRPr="00147406">
      <w:fldChar w:fldCharType="begin" w:fldLock="1"/>
    </w:r>
    <w:r w:rsidRPr="00147406">
      <w:instrText xml:space="preserve"> P</w:instrText>
    </w:r>
    <w:r w:rsidRPr="00147406">
      <w:instrText>A</w:instrText>
    </w:r>
    <w:r w:rsidRPr="00147406">
      <w:instrText xml:space="preserve">GE </w:instrText>
    </w:r>
    <w:r w:rsidRPr="00147406">
      <w:fldChar w:fldCharType="separate"/>
    </w:r>
    <w:r w:rsidRPr="00147406">
      <w:instrText>3</w:instrText>
    </w:r>
    <w:r w:rsidRPr="00147406">
      <w:fldChar w:fldCharType="end"/>
    </w:r>
    <w:r w:rsidRPr="00147406">
      <w:instrText>"</w:instrText>
    </w:r>
    <w:r w:rsidRPr="00147406">
      <w:fldChar w:fldCharType="separate"/>
    </w:r>
    <w:r w:rsidR="00C26EE9" w:rsidRPr="00147406">
      <w:t>2</w:t>
    </w:r>
  </w:p>
  <w:p w:rsidR="008255D2" w:rsidRPr="00147406" w:rsidRDefault="008255D2">
    <w:pPr>
      <w:pStyle w:val="SidfotH"/>
      <w:framePr w:w="8732" w:h="284" w:hRule="exact" w:hSpace="0" w:vSpace="0" w:wrap="around" w:xAlign="inside" w:y="13042" w:anchorLock="0"/>
    </w:pPr>
    <w:r w:rsidRPr="00147406">
      <w:fldChar w:fldCharType="end"/>
    </w:r>
  </w:p>
  <w:p w:rsidR="008255D2" w:rsidRPr="00147406" w:rsidRDefault="008255D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5D2" w:rsidRPr="00147406" w:rsidRDefault="008255D2">
    <w:pPr>
      <w:pStyle w:val="SidfotV"/>
      <w:framePr w:w="8732" w:h="284" w:hRule="exact" w:hSpace="0" w:vSpace="0" w:wrap="around" w:xAlign="inside" w:y="13042" w:anchorLock="0"/>
    </w:pPr>
    <w:r w:rsidRPr="00147406">
      <w:fldChar w:fldCharType="begin" w:fldLock="1"/>
    </w:r>
    <w:r w:rsidRPr="00147406">
      <w:instrText xml:space="preserve"> P</w:instrText>
    </w:r>
    <w:r w:rsidRPr="00147406">
      <w:instrText>A</w:instrText>
    </w:r>
    <w:r w:rsidRPr="00147406">
      <w:instrText xml:space="preserve">GE </w:instrText>
    </w:r>
    <w:r w:rsidRPr="00147406">
      <w:fldChar w:fldCharType="separate"/>
    </w:r>
    <w:r w:rsidRPr="00147406">
      <w:t>4</w:t>
    </w:r>
    <w:r w:rsidRPr="00147406">
      <w:fldChar w:fldCharType="end"/>
    </w:r>
  </w:p>
  <w:p w:rsidR="008255D2" w:rsidRPr="00147406" w:rsidRDefault="008255D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5D2" w:rsidRPr="00147406" w:rsidRDefault="008255D2">
    <w:pPr>
      <w:pStyle w:val="SidfotH"/>
      <w:framePr w:w="8732" w:h="284" w:hRule="exact" w:hSpace="0" w:vSpace="0" w:wrap="around" w:xAlign="inside" w:y="13042" w:anchorLock="0"/>
    </w:pPr>
    <w:r w:rsidRPr="00147406">
      <w:fldChar w:fldCharType="begin" w:fldLock="1"/>
    </w:r>
    <w:r w:rsidRPr="00147406">
      <w:instrText xml:space="preserve"> P</w:instrText>
    </w:r>
    <w:r w:rsidRPr="00147406">
      <w:instrText>A</w:instrText>
    </w:r>
    <w:r w:rsidRPr="00147406">
      <w:instrText xml:space="preserve">GE </w:instrText>
    </w:r>
    <w:r w:rsidRPr="00147406">
      <w:fldChar w:fldCharType="separate"/>
    </w:r>
    <w:r w:rsidRPr="00147406">
      <w:t>5</w:t>
    </w:r>
    <w:r w:rsidRPr="00147406">
      <w:fldChar w:fldCharType="end"/>
    </w:r>
  </w:p>
  <w:p w:rsidR="008255D2" w:rsidRPr="00147406" w:rsidRDefault="008255D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5D2" w:rsidRPr="00147406" w:rsidRDefault="008255D2">
    <w:pPr>
      <w:pStyle w:val="SidfotV"/>
      <w:framePr w:w="8732" w:h="284" w:hRule="exact" w:hSpace="0" w:vSpace="0" w:wrap="around" w:xAlign="inside" w:y="13042" w:anchorLock="0"/>
    </w:pPr>
    <w:r w:rsidRPr="00147406">
      <w:fldChar w:fldCharType="begin" w:fldLock="1"/>
    </w:r>
    <w:r w:rsidRPr="00147406">
      <w:instrText xml:space="preserve"> if </w:instrText>
    </w:r>
    <w:r w:rsidRPr="00147406">
      <w:fldChar w:fldCharType="begin" w:fldLock="1"/>
    </w:r>
    <w:r w:rsidRPr="00147406">
      <w:instrText xml:space="preserve"> = </w:instrText>
    </w:r>
    <w:r w:rsidRPr="00147406">
      <w:fldChar w:fldCharType="begin" w:fldLock="1"/>
    </w:r>
    <w:r w:rsidRPr="00147406">
      <w:instrText xml:space="preserve"> = </w:instrText>
    </w:r>
    <w:r w:rsidRPr="00147406">
      <w:fldChar w:fldCharType="begin" w:fldLock="1"/>
    </w:r>
    <w:r w:rsidRPr="00147406">
      <w:instrText xml:space="preserve"> page</w:instrText>
    </w:r>
    <w:r w:rsidRPr="00147406">
      <w:fldChar w:fldCharType="separate"/>
    </w:r>
    <w:r w:rsidR="00C26EE9" w:rsidRPr="00147406">
      <w:instrText>3</w:instrText>
    </w:r>
    <w:r w:rsidRPr="00147406">
      <w:fldChar w:fldCharType="end"/>
    </w:r>
    <w:r w:rsidRPr="00147406">
      <w:instrText xml:space="preserve">/2 </w:instrText>
    </w:r>
    <w:r w:rsidRPr="00147406">
      <w:fldChar w:fldCharType="separate"/>
    </w:r>
    <w:r w:rsidR="00C26EE9" w:rsidRPr="00147406">
      <w:instrText>1,5</w:instrText>
    </w:r>
    <w:r w:rsidRPr="00147406">
      <w:fldChar w:fldCharType="end"/>
    </w:r>
    <w:r w:rsidRPr="00147406">
      <w:instrText xml:space="preserve"> - </w:instrText>
    </w:r>
    <w:r w:rsidRPr="00147406">
      <w:fldChar w:fldCharType="begin" w:fldLock="1"/>
    </w:r>
    <w:r w:rsidRPr="00147406">
      <w:instrText xml:space="preserve"> = int(</w:instrText>
    </w:r>
    <w:r w:rsidRPr="00147406">
      <w:fldChar w:fldCharType="begin" w:fldLock="1"/>
    </w:r>
    <w:r w:rsidRPr="00147406">
      <w:instrText xml:space="preserve"> page</w:instrText>
    </w:r>
    <w:r w:rsidRPr="00147406">
      <w:fldChar w:fldCharType="separate"/>
    </w:r>
    <w:r w:rsidR="00C26EE9" w:rsidRPr="00147406">
      <w:instrText>3</w:instrText>
    </w:r>
    <w:r w:rsidRPr="00147406">
      <w:fldChar w:fldCharType="end"/>
    </w:r>
    <w:r w:rsidRPr="00147406">
      <w:instrText xml:space="preserve">/2) </w:instrText>
    </w:r>
    <w:r w:rsidRPr="00147406">
      <w:fldChar w:fldCharType="separate"/>
    </w:r>
    <w:r w:rsidR="00C26EE9" w:rsidRPr="00147406">
      <w:instrText>1</w:instrText>
    </w:r>
    <w:r w:rsidRPr="00147406">
      <w:fldChar w:fldCharType="end"/>
    </w:r>
    <w:r w:rsidRPr="00147406">
      <w:fldChar w:fldCharType="separate"/>
    </w:r>
    <w:r w:rsidR="00C26EE9" w:rsidRPr="00147406">
      <w:instrText>0,5</w:instrText>
    </w:r>
    <w:r w:rsidRPr="00147406">
      <w:fldChar w:fldCharType="end"/>
    </w:r>
    <w:r w:rsidRPr="00147406">
      <w:instrText xml:space="preserve"> = 0 "</w:instrText>
    </w:r>
    <w:r w:rsidRPr="00147406">
      <w:fldChar w:fldCharType="begin" w:fldLock="1"/>
    </w:r>
    <w:r w:rsidRPr="00147406">
      <w:instrText xml:space="preserve"> P</w:instrText>
    </w:r>
    <w:r w:rsidRPr="00147406">
      <w:instrText>A</w:instrText>
    </w:r>
    <w:r w:rsidRPr="00147406">
      <w:instrText xml:space="preserve">GE </w:instrText>
    </w:r>
    <w:r w:rsidRPr="00147406">
      <w:fldChar w:fldCharType="separate"/>
    </w:r>
    <w:r w:rsidRPr="00147406">
      <w:instrText>4</w:instrText>
    </w:r>
    <w:r w:rsidRPr="00147406">
      <w:fldChar w:fldCharType="end"/>
    </w:r>
  </w:p>
  <w:p w:rsidR="008255D2" w:rsidRPr="00147406" w:rsidRDefault="008255D2">
    <w:pPr>
      <w:pStyle w:val="SidfotH"/>
      <w:framePr w:w="8732" w:h="284" w:hRule="exact" w:hSpace="0" w:vSpace="0" w:wrap="around" w:xAlign="inside" w:y="13042" w:anchorLock="0"/>
    </w:pPr>
    <w:r w:rsidRPr="00147406">
      <w:instrText>""</w:instrText>
    </w:r>
    <w:r w:rsidRPr="00147406">
      <w:fldChar w:fldCharType="begin" w:fldLock="1"/>
    </w:r>
    <w:r w:rsidRPr="00147406">
      <w:instrText xml:space="preserve"> P</w:instrText>
    </w:r>
    <w:r w:rsidRPr="00147406">
      <w:instrText>A</w:instrText>
    </w:r>
    <w:r w:rsidRPr="00147406">
      <w:instrText xml:space="preserve">GE </w:instrText>
    </w:r>
    <w:r w:rsidRPr="00147406">
      <w:fldChar w:fldCharType="separate"/>
    </w:r>
    <w:r w:rsidR="00C26EE9" w:rsidRPr="00147406">
      <w:instrText>3</w:instrText>
    </w:r>
    <w:r w:rsidRPr="00147406">
      <w:fldChar w:fldCharType="end"/>
    </w:r>
    <w:r w:rsidRPr="00147406">
      <w:instrText>"</w:instrText>
    </w:r>
    <w:r w:rsidRPr="00147406">
      <w:fldChar w:fldCharType="separate"/>
    </w:r>
    <w:r w:rsidR="00C26EE9" w:rsidRPr="00147406">
      <w:t>3</w:t>
    </w:r>
    <w:r w:rsidRPr="00147406">
      <w:fldChar w:fldCharType="end"/>
    </w:r>
  </w:p>
  <w:p w:rsidR="008255D2" w:rsidRPr="00147406" w:rsidRDefault="008255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27E2" w:rsidRPr="00147406" w:rsidRDefault="008227E2">
      <w:pPr>
        <w:pStyle w:val="Sidfot"/>
      </w:pPr>
    </w:p>
  </w:footnote>
  <w:footnote w:type="continuationSeparator" w:id="0">
    <w:p w:rsidR="008227E2" w:rsidRPr="00147406" w:rsidRDefault="008227E2">
      <w:r w:rsidRPr="00147406">
        <w:continuationSeparator/>
      </w:r>
    </w:p>
  </w:footnote>
  <w:footnote w:id="1">
    <w:p w:rsidR="008255D2" w:rsidRPr="00147406" w:rsidRDefault="008255D2" w:rsidP="00C1587A">
      <w:pPr>
        <w:pStyle w:val="Fotnotstext"/>
        <w:tabs>
          <w:tab w:val="left" w:pos="938"/>
        </w:tabs>
      </w:pPr>
      <w:r w:rsidRPr="00147406">
        <w:rPr>
          <w:rStyle w:val="Fotnotsreferens"/>
        </w:rPr>
        <w:footnoteRef/>
      </w:r>
      <w:r w:rsidRPr="00147406">
        <w:t xml:space="preserve"> Proposition 2005/06:133 </w:t>
      </w:r>
      <w:r w:rsidRPr="00147406">
        <w:rPr>
          <w:i/>
        </w:rPr>
        <w:t>Samverkan vid kris – för ett säkrare samhälle</w:t>
      </w:r>
      <w:r w:rsidRPr="00147406">
        <w:t>.</w:t>
      </w:r>
    </w:p>
  </w:footnote>
  <w:footnote w:id="2">
    <w:p w:rsidR="008255D2" w:rsidRPr="00147406" w:rsidRDefault="008255D2" w:rsidP="00D50C27">
      <w:pPr>
        <w:pStyle w:val="Fotnotstext"/>
      </w:pPr>
      <w:r w:rsidRPr="00147406">
        <w:rPr>
          <w:rStyle w:val="Fotnotsreferens"/>
        </w:rPr>
        <w:footnoteRef/>
      </w:r>
      <w:r w:rsidRPr="00147406">
        <w:t xml:space="preserve"> Förordning (2006:942) om krisberedskap och höjd beredskap. Förordningen trädde i kraft den 1 september 2006 och ersatte tidigare krisberedskapsförordning (2002:472). I den nya förordningen har kraven på myndigheterna utvecklats. I granskningen har Riksrevisionen utgått från den gamla förordningen. </w:t>
      </w:r>
    </w:p>
  </w:footnote>
  <w:footnote w:id="3">
    <w:p w:rsidR="008255D2" w:rsidRPr="00147406" w:rsidRDefault="008255D2" w:rsidP="008F3334">
      <w:pPr>
        <w:pStyle w:val="Fotnotstext"/>
      </w:pPr>
      <w:r w:rsidRPr="00147406">
        <w:rPr>
          <w:rStyle w:val="Fotnotsreferens"/>
        </w:rPr>
        <w:footnoteRef/>
      </w:r>
      <w:r w:rsidRPr="00147406">
        <w:t xml:space="preserve"> Följande myndigheter ingår: Kärnkraftinspektionen, Räddningsverket, Krisbere</w:t>
      </w:r>
      <w:r w:rsidRPr="00147406">
        <w:t>d</w:t>
      </w:r>
      <w:r w:rsidRPr="00147406">
        <w:t>skapsmyndigheten, SMHI, Rikspolisstyrelsen, Försvarsmakten, FOI, Socialstyrelsen, Jordbruksverket och Livsmedelsverket.</w:t>
      </w:r>
    </w:p>
    <w:p w:rsidR="008255D2" w:rsidRPr="00147406" w:rsidRDefault="008255D2">
      <w:pPr>
        <w:pStyle w:val="Fotnotstext"/>
      </w:pPr>
    </w:p>
  </w:footnote>
  <w:footnote w:id="4">
    <w:p w:rsidR="008255D2" w:rsidRPr="00147406" w:rsidRDefault="008255D2">
      <w:pPr>
        <w:pStyle w:val="Fotnotstext"/>
      </w:pPr>
      <w:r w:rsidRPr="00147406">
        <w:rPr>
          <w:rStyle w:val="Fotnotsreferens"/>
        </w:rPr>
        <w:footnoteRef/>
      </w:r>
      <w:r w:rsidRPr="00147406">
        <w:t xml:space="preserve"> 4 kap. 8 § lagen (2003:778) om skydd mot olyckor.</w:t>
      </w:r>
    </w:p>
  </w:footnote>
  <w:footnote w:id="5">
    <w:p w:rsidR="008255D2" w:rsidRPr="00147406" w:rsidRDefault="008255D2">
      <w:pPr>
        <w:pStyle w:val="Fotnotstext"/>
      </w:pPr>
      <w:r w:rsidRPr="00147406">
        <w:rPr>
          <w:rStyle w:val="Fotnotsreferens"/>
        </w:rPr>
        <w:footnoteRef/>
      </w:r>
      <w:r w:rsidRPr="00147406">
        <w:t xml:space="preserve"> Detta inbegriper även beredskapsarbete under höjd beredskap när det föreligger stor risk för en olycka.</w:t>
      </w:r>
    </w:p>
  </w:footnote>
  <w:footnote w:id="6">
    <w:p w:rsidR="008255D2" w:rsidRPr="00147406" w:rsidRDefault="008255D2">
      <w:pPr>
        <w:pStyle w:val="Fotnotstext"/>
      </w:pPr>
      <w:r w:rsidRPr="00147406">
        <w:rPr>
          <w:rStyle w:val="Fotnotsreferens"/>
        </w:rPr>
        <w:footnoteRef/>
      </w:r>
      <w:r w:rsidRPr="00147406">
        <w:t xml:space="preserve"> Jämför bet. 2000/01:FöU5. Utskottet anförde att man inte hade något att erinra mot vad regeringen anfört i frågan om beredskapen vid en kärnkraftsolycka.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5D2" w:rsidRPr="00147406" w:rsidRDefault="008255D2">
    <w:pPr>
      <w:pStyle w:val="SidhuvudKantJmn"/>
      <w:framePr w:w="8732" w:h="567" w:hRule="exact" w:vSpace="0" w:wrap="around" w:vAnchor="page" w:y="341" w:anchorLock="0"/>
    </w:pPr>
    <w:r w:rsidRPr="00147406">
      <w:rPr>
        <w:rStyle w:val="SidhuvudUtskott"/>
      </w:rPr>
      <w:fldChar w:fldCharType="begin" w:fldLock="1"/>
    </w:r>
    <w:r w:rsidRPr="00147406">
      <w:rPr>
        <w:rStyle w:val="SidhuvudUtskott"/>
      </w:rPr>
      <w:instrText xml:space="preserve"> DOCPROPERTY BetänkandeÅr</w:instrText>
    </w:r>
    <w:r w:rsidRPr="00147406">
      <w:rPr>
        <w:rStyle w:val="SidhuvudUtskott"/>
      </w:rPr>
      <w:fldChar w:fldCharType="separate"/>
    </w:r>
    <w:r w:rsidR="008231E5" w:rsidRPr="00147406">
      <w:rPr>
        <w:rStyle w:val="SidhuvudUtskott"/>
      </w:rPr>
      <w:t>2006/07</w:t>
    </w:r>
    <w:r w:rsidRPr="00147406">
      <w:rPr>
        <w:rStyle w:val="SidhuvudUtskott"/>
      </w:rPr>
      <w:fldChar w:fldCharType="end"/>
    </w:r>
    <w:r w:rsidRPr="00147406">
      <w:rPr>
        <w:rStyle w:val="SidhuvudUtskott"/>
      </w:rPr>
      <w:t>:</w:t>
    </w:r>
    <w:r w:rsidRPr="00147406">
      <w:rPr>
        <w:rStyle w:val="SidhuvudUtskott"/>
      </w:rPr>
      <w:fldChar w:fldCharType="begin" w:fldLock="1"/>
    </w:r>
    <w:r w:rsidRPr="00147406">
      <w:rPr>
        <w:rStyle w:val="SidhuvudUtskott"/>
      </w:rPr>
      <w:instrText xml:space="preserve"> DOCPROPERTY Utskott</w:instrText>
    </w:r>
    <w:r w:rsidRPr="00147406">
      <w:rPr>
        <w:rStyle w:val="SidhuvudUtskott"/>
      </w:rPr>
      <w:fldChar w:fldCharType="separate"/>
    </w:r>
    <w:r w:rsidR="008231E5" w:rsidRPr="00147406">
      <w:rPr>
        <w:rStyle w:val="SidhuvudUtskott"/>
      </w:rPr>
      <w:t>RRS</w:t>
    </w:r>
    <w:r w:rsidRPr="00147406">
      <w:rPr>
        <w:rStyle w:val="SidhuvudUtskott"/>
      </w:rPr>
      <w:fldChar w:fldCharType="end"/>
    </w:r>
    <w:r w:rsidRPr="00147406">
      <w:rPr>
        <w:rStyle w:val="SidhuvudUtskott"/>
      </w:rPr>
      <w:fldChar w:fldCharType="begin" w:fldLock="1"/>
    </w:r>
    <w:r w:rsidRPr="00147406">
      <w:rPr>
        <w:rStyle w:val="SidhuvudUtskott"/>
      </w:rPr>
      <w:instrText xml:space="preserve"> DOCPROPERTY BetänkandeNr</w:instrText>
    </w:r>
    <w:r w:rsidRPr="00147406">
      <w:rPr>
        <w:rStyle w:val="SidhuvudUtskott"/>
      </w:rPr>
      <w:fldChar w:fldCharType="separate"/>
    </w:r>
    <w:r w:rsidR="008231E5" w:rsidRPr="00147406">
      <w:rPr>
        <w:rStyle w:val="SidhuvudUtskott"/>
      </w:rPr>
      <w:t>26</w:t>
    </w:r>
    <w:r w:rsidRPr="00147406">
      <w:rPr>
        <w:rStyle w:val="SidhuvudUtskott"/>
      </w:rPr>
      <w:fldChar w:fldCharType="end"/>
    </w:r>
    <w:r w:rsidRPr="00147406">
      <w:t xml:space="preserve">     </w:t>
    </w:r>
    <w:r w:rsidRPr="00147406">
      <w:rPr>
        <w:rStyle w:val="SidhuvudBilaga"/>
      </w:rPr>
      <w:t xml:space="preserve"> </w:t>
    </w:r>
    <w:r w:rsidRPr="00147406">
      <w:rPr>
        <w:rStyle w:val="SidhuvudRubrikReferens"/>
      </w:rPr>
      <w:fldChar w:fldCharType="begin" w:fldLock="1"/>
    </w:r>
    <w:r w:rsidRPr="00147406">
      <w:rPr>
        <w:rStyle w:val="SidhuvudRubrikReferens"/>
      </w:rPr>
      <w:instrText xml:space="preserve"> StyleREF "Rubrik 1" </w:instrText>
    </w:r>
    <w:r w:rsidRPr="00147406">
      <w:rPr>
        <w:rStyle w:val="SidhuvudRubrikReferens"/>
      </w:rPr>
      <w:fldChar w:fldCharType="separate"/>
    </w:r>
    <w:r w:rsidR="008231E5" w:rsidRPr="00147406">
      <w:rPr>
        <w:rStyle w:val="SidhuvudRubrikReferens"/>
      </w:rPr>
      <w:t>Sammanfattning</w:t>
    </w:r>
    <w:r w:rsidRPr="00147406">
      <w:rPr>
        <w:rStyle w:val="SidhuvudRubrikReferens"/>
      </w:rPr>
      <w:fldChar w:fldCharType="end"/>
    </w:r>
  </w:p>
  <w:p w:rsidR="008255D2" w:rsidRPr="00147406" w:rsidRDefault="008255D2">
    <w:pPr>
      <w:pStyle w:val="SidhuvudKantJmn"/>
      <w:framePr w:w="8732" w:h="567" w:hRule="exact" w:vSpace="0" w:wrap="around" w:vAnchor="page" w:y="341" w:anchorLock="0"/>
    </w:pPr>
    <w:r w:rsidRPr="00147406">
      <w:rPr>
        <w:rStyle w:val="SidhuvudUtskott"/>
      </w:rPr>
      <w:fldChar w:fldCharType="begin" w:fldLock="1"/>
    </w:r>
    <w:r w:rsidRPr="00147406">
      <w:rPr>
        <w:rStyle w:val="SidhuvudUtskott"/>
      </w:rPr>
      <w:instrText xml:space="preserve"> DOCPROPERTY Status</w:instrText>
    </w:r>
    <w:r w:rsidRPr="00147406">
      <w:rPr>
        <w:rStyle w:val="SidhuvudUtskott"/>
      </w:rPr>
      <w:fldChar w:fldCharType="end"/>
    </w:r>
    <w:r w:rsidRPr="00147406">
      <w:rPr>
        <w:rStyle w:val="SidhuvudUtskott"/>
      </w:rPr>
      <w:fldChar w:fldCharType="begin" w:fldLock="1"/>
    </w:r>
    <w:r w:rsidRPr="00147406">
      <w:rPr>
        <w:rStyle w:val="SidhuvudUtskott"/>
      </w:rPr>
      <w:instrText xml:space="preserve"> if </w:instrText>
    </w:r>
    <w:r w:rsidRPr="00147406">
      <w:rPr>
        <w:rStyle w:val="SidhuvudUtskott"/>
      </w:rPr>
      <w:fldChar w:fldCharType="begin" w:fldLock="1"/>
    </w:r>
    <w:r w:rsidRPr="00147406">
      <w:rPr>
        <w:rStyle w:val="SidhuvudUtskott"/>
      </w:rPr>
      <w:instrText xml:space="preserve"> DOCPROPERTY "UtkastDatum"</w:instrText>
    </w:r>
    <w:r w:rsidRPr="00147406">
      <w:rPr>
        <w:rStyle w:val="SidhuvudUtskott"/>
      </w:rPr>
      <w:fldChar w:fldCharType="separate"/>
    </w:r>
    <w:r w:rsidR="008231E5" w:rsidRPr="00147406">
      <w:rPr>
        <w:rStyle w:val="SidhuvudUtskott"/>
      </w:rPr>
      <w:instrText>Nej</w:instrText>
    </w:r>
    <w:r w:rsidRPr="00147406">
      <w:rPr>
        <w:rStyle w:val="SidhuvudUtskott"/>
      </w:rPr>
      <w:fldChar w:fldCharType="end"/>
    </w:r>
    <w:r w:rsidRPr="00147406">
      <w:rPr>
        <w:rStyle w:val="SidhuvudUtskott"/>
      </w:rPr>
      <w:instrText xml:space="preserve"> = "Ja" "    </w:instrText>
    </w:r>
    <w:r w:rsidRPr="00147406">
      <w:rPr>
        <w:rStyle w:val="SidhuvudUtskott"/>
      </w:rPr>
      <w:fldChar w:fldCharType="begin" w:fldLock="1"/>
    </w:r>
    <w:r w:rsidRPr="00147406">
      <w:rPr>
        <w:rStyle w:val="SidhuvudUtskott"/>
      </w:rPr>
      <w:instrText xml:space="preserve"> PRINTDATE \@ "yyyy-MM-dd HH.mm" </w:instrText>
    </w:r>
    <w:r w:rsidRPr="00147406">
      <w:rPr>
        <w:rStyle w:val="SidhuvudUtskott"/>
      </w:rPr>
      <w:fldChar w:fldCharType="separate"/>
    </w:r>
    <w:r w:rsidRPr="00147406">
      <w:rPr>
        <w:rStyle w:val="SidhuvudUtskott"/>
      </w:rPr>
      <w:instrText>2000-08-11 16.42</w:instrText>
    </w:r>
    <w:r w:rsidRPr="00147406">
      <w:rPr>
        <w:rStyle w:val="SidhuvudUtskott"/>
      </w:rPr>
      <w:fldChar w:fldCharType="end"/>
    </w:r>
    <w:r w:rsidRPr="00147406">
      <w:rPr>
        <w:rStyle w:val="SidhuvudUtskott"/>
      </w:rPr>
      <w:instrText xml:space="preserve">" </w:instrText>
    </w:r>
    <w:r w:rsidRPr="00147406">
      <w:rPr>
        <w:rStyle w:val="SidhuvudUtskott"/>
      </w:rPr>
      <w:fldChar w:fldCharType="end"/>
    </w:r>
  </w:p>
  <w:p w:rsidR="008255D2" w:rsidRPr="00147406" w:rsidRDefault="008255D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5D2" w:rsidRPr="00147406" w:rsidRDefault="008255D2">
    <w:pPr>
      <w:pStyle w:val="SidhuvudKantJmn"/>
      <w:framePr w:w="8732" w:h="567" w:hRule="exact" w:vSpace="0" w:wrap="around" w:vAnchor="page" w:y="341" w:anchorLock="0"/>
    </w:pPr>
    <w:r w:rsidRPr="00147406">
      <w:rPr>
        <w:rStyle w:val="SidhuvudUtskott"/>
      </w:rPr>
      <w:fldChar w:fldCharType="begin" w:fldLock="1"/>
    </w:r>
    <w:r w:rsidRPr="00147406">
      <w:rPr>
        <w:rStyle w:val="SidhuvudUtskott"/>
      </w:rPr>
      <w:instrText xml:space="preserve"> DOCPROPERTY BetänkandeÅr</w:instrText>
    </w:r>
    <w:r w:rsidRPr="00147406">
      <w:rPr>
        <w:rStyle w:val="SidhuvudUtskott"/>
      </w:rPr>
      <w:fldChar w:fldCharType="separate"/>
    </w:r>
    <w:r w:rsidR="008231E5" w:rsidRPr="00147406">
      <w:rPr>
        <w:rStyle w:val="SidhuvudUtskott"/>
      </w:rPr>
      <w:t>2006/07</w:t>
    </w:r>
    <w:r w:rsidRPr="00147406">
      <w:rPr>
        <w:rStyle w:val="SidhuvudUtskott"/>
      </w:rPr>
      <w:fldChar w:fldCharType="end"/>
    </w:r>
    <w:r w:rsidRPr="00147406">
      <w:rPr>
        <w:rStyle w:val="SidhuvudUtskott"/>
      </w:rPr>
      <w:t>:</w:t>
    </w:r>
    <w:r w:rsidRPr="00147406">
      <w:rPr>
        <w:rStyle w:val="SidhuvudUtskott"/>
      </w:rPr>
      <w:fldChar w:fldCharType="begin" w:fldLock="1"/>
    </w:r>
    <w:r w:rsidRPr="00147406">
      <w:rPr>
        <w:rStyle w:val="SidhuvudUtskott"/>
      </w:rPr>
      <w:instrText xml:space="preserve"> DOCPROPERTY Utskott</w:instrText>
    </w:r>
    <w:r w:rsidRPr="00147406">
      <w:rPr>
        <w:rStyle w:val="SidhuvudUtskott"/>
      </w:rPr>
      <w:fldChar w:fldCharType="separate"/>
    </w:r>
    <w:r w:rsidR="008231E5" w:rsidRPr="00147406">
      <w:rPr>
        <w:rStyle w:val="SidhuvudUtskott"/>
      </w:rPr>
      <w:t>RRS</w:t>
    </w:r>
    <w:r w:rsidRPr="00147406">
      <w:rPr>
        <w:rStyle w:val="SidhuvudUtskott"/>
      </w:rPr>
      <w:fldChar w:fldCharType="end"/>
    </w:r>
    <w:r w:rsidRPr="00147406">
      <w:rPr>
        <w:rStyle w:val="SidhuvudUtskott"/>
      </w:rPr>
      <w:fldChar w:fldCharType="begin" w:fldLock="1"/>
    </w:r>
    <w:r w:rsidRPr="00147406">
      <w:rPr>
        <w:rStyle w:val="SidhuvudUtskott"/>
      </w:rPr>
      <w:instrText xml:space="preserve"> DOCPROPERTY BetänkandeNr</w:instrText>
    </w:r>
    <w:r w:rsidRPr="00147406">
      <w:rPr>
        <w:rStyle w:val="SidhuvudUtskott"/>
      </w:rPr>
      <w:fldChar w:fldCharType="separate"/>
    </w:r>
    <w:r w:rsidR="008231E5" w:rsidRPr="00147406">
      <w:rPr>
        <w:rStyle w:val="SidhuvudUtskott"/>
      </w:rPr>
      <w:t>26</w:t>
    </w:r>
    <w:r w:rsidRPr="00147406">
      <w:rPr>
        <w:rStyle w:val="SidhuvudUtskott"/>
      </w:rPr>
      <w:fldChar w:fldCharType="end"/>
    </w:r>
    <w:r w:rsidRPr="00147406">
      <w:t xml:space="preserve">     </w:t>
    </w:r>
    <w:r w:rsidRPr="00147406">
      <w:rPr>
        <w:rStyle w:val="SidhuvudBilaga"/>
      </w:rPr>
      <w:t xml:space="preserve"> </w:t>
    </w:r>
    <w:r w:rsidRPr="00147406">
      <w:rPr>
        <w:rStyle w:val="SidhuvudRubrikReferens"/>
      </w:rPr>
      <w:fldChar w:fldCharType="begin" w:fldLock="1"/>
    </w:r>
    <w:r w:rsidRPr="00147406">
      <w:rPr>
        <w:rStyle w:val="SidhuvudRubrikReferens"/>
      </w:rPr>
      <w:instrText xml:space="preserve"> StyleREF "Rubrik 1" </w:instrText>
    </w:r>
    <w:r w:rsidR="008231E5" w:rsidRPr="00147406">
      <w:rPr>
        <w:rStyle w:val="SidhuvudRubrikReferens"/>
      </w:rPr>
      <w:fldChar w:fldCharType="separate"/>
    </w:r>
    <w:r w:rsidR="00C26EE9" w:rsidRPr="00147406">
      <w:rPr>
        <w:rStyle w:val="SidhuvudRubrikReferens"/>
      </w:rPr>
      <w:t>Riksrevisionens granskning</w:t>
    </w:r>
    <w:r w:rsidRPr="00147406">
      <w:rPr>
        <w:rStyle w:val="SidhuvudRubrikReferens"/>
      </w:rPr>
      <w:fldChar w:fldCharType="end"/>
    </w:r>
  </w:p>
  <w:p w:rsidR="008255D2" w:rsidRPr="00147406" w:rsidRDefault="008255D2">
    <w:pPr>
      <w:pStyle w:val="SidhuvudKantJmn"/>
      <w:framePr w:w="8732" w:h="567" w:hRule="exact" w:vSpace="0" w:wrap="around" w:vAnchor="page" w:y="341" w:anchorLock="0"/>
    </w:pPr>
    <w:r w:rsidRPr="00147406">
      <w:rPr>
        <w:rStyle w:val="SidhuvudUtskott"/>
      </w:rPr>
      <w:fldChar w:fldCharType="begin" w:fldLock="1"/>
    </w:r>
    <w:r w:rsidRPr="00147406">
      <w:rPr>
        <w:rStyle w:val="SidhuvudUtskott"/>
      </w:rPr>
      <w:instrText xml:space="preserve"> DOCPROPERTY Status</w:instrText>
    </w:r>
    <w:r w:rsidRPr="00147406">
      <w:rPr>
        <w:rStyle w:val="SidhuvudUtskott"/>
      </w:rPr>
      <w:fldChar w:fldCharType="end"/>
    </w:r>
    <w:r w:rsidRPr="00147406">
      <w:rPr>
        <w:rStyle w:val="SidhuvudUtskott"/>
      </w:rPr>
      <w:fldChar w:fldCharType="begin" w:fldLock="1"/>
    </w:r>
    <w:r w:rsidRPr="00147406">
      <w:rPr>
        <w:rStyle w:val="SidhuvudUtskott"/>
      </w:rPr>
      <w:instrText xml:space="preserve"> if </w:instrText>
    </w:r>
    <w:r w:rsidRPr="00147406">
      <w:rPr>
        <w:rStyle w:val="SidhuvudUtskott"/>
      </w:rPr>
      <w:fldChar w:fldCharType="begin" w:fldLock="1"/>
    </w:r>
    <w:r w:rsidRPr="00147406">
      <w:rPr>
        <w:rStyle w:val="SidhuvudUtskott"/>
      </w:rPr>
      <w:instrText xml:space="preserve"> DOCPROPERTY "UtkastDatum"</w:instrText>
    </w:r>
    <w:r w:rsidRPr="00147406">
      <w:rPr>
        <w:rStyle w:val="SidhuvudUtskott"/>
      </w:rPr>
      <w:fldChar w:fldCharType="separate"/>
    </w:r>
    <w:r w:rsidR="008231E5" w:rsidRPr="00147406">
      <w:rPr>
        <w:rStyle w:val="SidhuvudUtskott"/>
      </w:rPr>
      <w:instrText>Nej</w:instrText>
    </w:r>
    <w:r w:rsidRPr="00147406">
      <w:rPr>
        <w:rStyle w:val="SidhuvudUtskott"/>
      </w:rPr>
      <w:fldChar w:fldCharType="end"/>
    </w:r>
    <w:r w:rsidRPr="00147406">
      <w:rPr>
        <w:rStyle w:val="SidhuvudUtskott"/>
      </w:rPr>
      <w:instrText xml:space="preserve"> = "Ja" "    </w:instrText>
    </w:r>
    <w:r w:rsidRPr="00147406">
      <w:rPr>
        <w:rStyle w:val="SidhuvudUtskott"/>
      </w:rPr>
      <w:fldChar w:fldCharType="begin" w:fldLock="1"/>
    </w:r>
    <w:r w:rsidRPr="00147406">
      <w:rPr>
        <w:rStyle w:val="SidhuvudUtskott"/>
      </w:rPr>
      <w:instrText xml:space="preserve"> PRINTDATE \@ "yyyy-MM-dd HH.mm" </w:instrText>
    </w:r>
    <w:r w:rsidRPr="00147406">
      <w:rPr>
        <w:rStyle w:val="SidhuvudUtskott"/>
      </w:rPr>
      <w:fldChar w:fldCharType="separate"/>
    </w:r>
    <w:r w:rsidRPr="00147406">
      <w:rPr>
        <w:rStyle w:val="SidhuvudUtskott"/>
      </w:rPr>
      <w:instrText>2000-08-11 16.42</w:instrText>
    </w:r>
    <w:r w:rsidRPr="00147406">
      <w:rPr>
        <w:rStyle w:val="SidhuvudUtskott"/>
      </w:rPr>
      <w:fldChar w:fldCharType="end"/>
    </w:r>
    <w:r w:rsidRPr="00147406">
      <w:rPr>
        <w:rStyle w:val="SidhuvudUtskott"/>
      </w:rPr>
      <w:instrText xml:space="preserve">" </w:instrText>
    </w:r>
    <w:r w:rsidRPr="00147406">
      <w:rPr>
        <w:rStyle w:val="SidhuvudUtskott"/>
      </w:rPr>
      <w:fldChar w:fldCharType="end"/>
    </w:r>
  </w:p>
  <w:p w:rsidR="008255D2" w:rsidRPr="00147406" w:rsidRDefault="008255D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5D2" w:rsidRPr="00147406" w:rsidRDefault="008255D2">
    <w:pPr>
      <w:pStyle w:val="SidhuvudKantUdda"/>
      <w:framePr w:w="8732" w:h="567" w:hRule="exact" w:vSpace="0" w:wrap="around" w:vAnchor="page" w:y="341" w:anchorLock="0"/>
    </w:pPr>
    <w:r w:rsidRPr="00147406">
      <w:rPr>
        <w:rStyle w:val="SidhuvudRubrikReferens"/>
      </w:rPr>
      <w:fldChar w:fldCharType="begin" w:fldLock="1"/>
    </w:r>
    <w:r w:rsidRPr="00147406">
      <w:rPr>
        <w:rStyle w:val="SidhuvudRubrikReferens"/>
      </w:rPr>
      <w:instrText xml:space="preserve"> StyleREF "Rubrik 1" </w:instrText>
    </w:r>
    <w:r w:rsidR="008231E5" w:rsidRPr="00147406">
      <w:rPr>
        <w:rStyle w:val="SidhuvudRubrikReferens"/>
      </w:rPr>
      <w:fldChar w:fldCharType="separate"/>
    </w:r>
    <w:r w:rsidR="00C26EE9" w:rsidRPr="00147406">
      <w:rPr>
        <w:rStyle w:val="SidhuvudRubrikReferens"/>
      </w:rPr>
      <w:t>Riksrevisionens granskning</w:t>
    </w:r>
    <w:r w:rsidRPr="00147406">
      <w:rPr>
        <w:rStyle w:val="SidhuvudRubrikReferens"/>
      </w:rPr>
      <w:fldChar w:fldCharType="end"/>
    </w:r>
    <w:r w:rsidRPr="00147406">
      <w:rPr>
        <w:rStyle w:val="SidhuvudBilaga"/>
      </w:rPr>
      <w:t xml:space="preserve"> </w:t>
    </w:r>
    <w:r w:rsidRPr="00147406">
      <w:t xml:space="preserve">     </w:t>
    </w:r>
    <w:r w:rsidRPr="00147406">
      <w:rPr>
        <w:rStyle w:val="SidhuvudUtskott"/>
      </w:rPr>
      <w:fldChar w:fldCharType="begin" w:fldLock="1"/>
    </w:r>
    <w:r w:rsidRPr="00147406">
      <w:rPr>
        <w:rStyle w:val="SidhuvudUtskott"/>
      </w:rPr>
      <w:instrText xml:space="preserve"> DOCPROPERTY BetänkandeÅr</w:instrText>
    </w:r>
    <w:r w:rsidRPr="00147406">
      <w:rPr>
        <w:rStyle w:val="SidhuvudUtskott"/>
      </w:rPr>
      <w:fldChar w:fldCharType="separate"/>
    </w:r>
    <w:r w:rsidR="008231E5" w:rsidRPr="00147406">
      <w:rPr>
        <w:rStyle w:val="SidhuvudUtskott"/>
      </w:rPr>
      <w:t>2006/07</w:t>
    </w:r>
    <w:r w:rsidRPr="00147406">
      <w:rPr>
        <w:rStyle w:val="SidhuvudUtskott"/>
      </w:rPr>
      <w:fldChar w:fldCharType="end"/>
    </w:r>
    <w:r w:rsidRPr="00147406">
      <w:rPr>
        <w:rStyle w:val="SidhuvudUtskott"/>
      </w:rPr>
      <w:t>:</w:t>
    </w:r>
    <w:r w:rsidRPr="00147406">
      <w:rPr>
        <w:rStyle w:val="SidhuvudUtskott"/>
      </w:rPr>
      <w:fldChar w:fldCharType="begin" w:fldLock="1"/>
    </w:r>
    <w:r w:rsidRPr="00147406">
      <w:rPr>
        <w:rStyle w:val="SidhuvudUtskott"/>
      </w:rPr>
      <w:instrText xml:space="preserve"> DOCPROPERTY</w:instrText>
    </w:r>
    <w:r w:rsidRPr="00147406">
      <w:instrText xml:space="preserve"> </w:instrText>
    </w:r>
    <w:r w:rsidRPr="00147406">
      <w:rPr>
        <w:rStyle w:val="SidhuvudUtskott"/>
      </w:rPr>
      <w:instrText>Utskott</w:instrText>
    </w:r>
    <w:r w:rsidRPr="00147406">
      <w:rPr>
        <w:rStyle w:val="SidhuvudUtskott"/>
      </w:rPr>
      <w:fldChar w:fldCharType="separate"/>
    </w:r>
    <w:r w:rsidR="008231E5" w:rsidRPr="00147406">
      <w:rPr>
        <w:rStyle w:val="SidhuvudUtskott"/>
      </w:rPr>
      <w:t>RRS</w:t>
    </w:r>
    <w:r w:rsidRPr="00147406">
      <w:rPr>
        <w:rStyle w:val="SidhuvudUtskott"/>
      </w:rPr>
      <w:fldChar w:fldCharType="end"/>
    </w:r>
    <w:r w:rsidRPr="00147406">
      <w:rPr>
        <w:rStyle w:val="SidhuvudUtskott"/>
      </w:rPr>
      <w:fldChar w:fldCharType="begin" w:fldLock="1"/>
    </w:r>
    <w:r w:rsidRPr="00147406">
      <w:rPr>
        <w:rStyle w:val="SidhuvudUtskott"/>
      </w:rPr>
      <w:instrText xml:space="preserve"> DOCPROPERTY Betä</w:instrText>
    </w:r>
    <w:r w:rsidRPr="00147406">
      <w:rPr>
        <w:rStyle w:val="SidhuvudUtskott"/>
      </w:rPr>
      <w:instrText>n</w:instrText>
    </w:r>
    <w:r w:rsidRPr="00147406">
      <w:rPr>
        <w:rStyle w:val="SidhuvudUtskott"/>
      </w:rPr>
      <w:instrText>kandeNr</w:instrText>
    </w:r>
    <w:r w:rsidRPr="00147406">
      <w:rPr>
        <w:rStyle w:val="SidhuvudUtskott"/>
      </w:rPr>
      <w:fldChar w:fldCharType="separate"/>
    </w:r>
    <w:r w:rsidR="008231E5" w:rsidRPr="00147406">
      <w:rPr>
        <w:rStyle w:val="SidhuvudUtskott"/>
      </w:rPr>
      <w:t>26</w:t>
    </w:r>
    <w:r w:rsidRPr="00147406">
      <w:rPr>
        <w:rStyle w:val="SidhuvudUtskott"/>
      </w:rPr>
      <w:fldChar w:fldCharType="end"/>
    </w:r>
  </w:p>
  <w:p w:rsidR="008255D2" w:rsidRPr="00147406" w:rsidRDefault="008255D2">
    <w:pPr>
      <w:pStyle w:val="SidhuvudKantUdda"/>
      <w:framePr w:w="8732" w:h="567" w:hRule="exact" w:vSpace="0" w:wrap="around" w:vAnchor="page" w:y="341" w:anchorLock="0"/>
    </w:pPr>
    <w:r w:rsidRPr="00147406">
      <w:rPr>
        <w:rStyle w:val="SidhuvudUtskott"/>
      </w:rPr>
      <w:fldChar w:fldCharType="begin" w:fldLock="1"/>
    </w:r>
    <w:r w:rsidRPr="00147406">
      <w:rPr>
        <w:rStyle w:val="SidhuvudUtskott"/>
      </w:rPr>
      <w:instrText xml:space="preserve"> if </w:instrText>
    </w:r>
    <w:r w:rsidRPr="00147406">
      <w:rPr>
        <w:rStyle w:val="SidhuvudUtskott"/>
      </w:rPr>
      <w:fldChar w:fldCharType="begin" w:fldLock="1"/>
    </w:r>
    <w:r w:rsidRPr="00147406">
      <w:rPr>
        <w:rStyle w:val="SidhuvudUtskott"/>
      </w:rPr>
      <w:instrText xml:space="preserve"> DOCPROPERTY "UtkastDatum"</w:instrText>
    </w:r>
    <w:r w:rsidRPr="00147406">
      <w:rPr>
        <w:rStyle w:val="SidhuvudUtskott"/>
      </w:rPr>
      <w:fldChar w:fldCharType="separate"/>
    </w:r>
    <w:r w:rsidR="008231E5" w:rsidRPr="00147406">
      <w:rPr>
        <w:rStyle w:val="SidhuvudUtskott"/>
      </w:rPr>
      <w:instrText>Nej</w:instrText>
    </w:r>
    <w:r w:rsidRPr="00147406">
      <w:rPr>
        <w:rStyle w:val="SidhuvudUtskott"/>
      </w:rPr>
      <w:fldChar w:fldCharType="end"/>
    </w:r>
    <w:r w:rsidRPr="00147406">
      <w:rPr>
        <w:rStyle w:val="SidhuvudUtskott"/>
      </w:rPr>
      <w:instrText xml:space="preserve"> = "Ja" "</w:instrText>
    </w:r>
    <w:r w:rsidRPr="00147406">
      <w:rPr>
        <w:rStyle w:val="SidhuvudUtskott"/>
      </w:rPr>
      <w:fldChar w:fldCharType="begin" w:fldLock="1"/>
    </w:r>
    <w:r w:rsidRPr="00147406">
      <w:rPr>
        <w:rStyle w:val="SidhuvudUtskott"/>
      </w:rPr>
      <w:instrText xml:space="preserve"> PRINTDATE \@ "yyyy-MM-dd HH.mm    " </w:instrText>
    </w:r>
    <w:r w:rsidRPr="00147406">
      <w:rPr>
        <w:rStyle w:val="SidhuvudUtskott"/>
      </w:rPr>
      <w:fldChar w:fldCharType="separate"/>
    </w:r>
    <w:r w:rsidRPr="00147406">
      <w:rPr>
        <w:rStyle w:val="SidhuvudUtskott"/>
      </w:rPr>
      <w:instrText>2000-08-11 16.42</w:instrText>
    </w:r>
    <w:r w:rsidRPr="00147406">
      <w:rPr>
        <w:rStyle w:val="SidhuvudUtskott"/>
      </w:rPr>
      <w:fldChar w:fldCharType="end"/>
    </w:r>
    <w:r w:rsidRPr="00147406">
      <w:rPr>
        <w:rStyle w:val="SidhuvudUtskott"/>
      </w:rPr>
      <w:instrText xml:space="preserve">" </w:instrText>
    </w:r>
    <w:r w:rsidRPr="00147406">
      <w:rPr>
        <w:rStyle w:val="SidhuvudUtskott"/>
      </w:rPr>
      <w:fldChar w:fldCharType="end"/>
    </w:r>
    <w:r w:rsidRPr="00147406">
      <w:rPr>
        <w:rStyle w:val="SidhuvudUtskott"/>
      </w:rPr>
      <w:fldChar w:fldCharType="begin" w:fldLock="1"/>
    </w:r>
    <w:r w:rsidRPr="00147406">
      <w:rPr>
        <w:rStyle w:val="SidhuvudUtskott"/>
      </w:rPr>
      <w:instrText xml:space="preserve"> DOCPR</w:instrText>
    </w:r>
    <w:r w:rsidRPr="00147406">
      <w:rPr>
        <w:rStyle w:val="SidhuvudUtskott"/>
      </w:rPr>
      <w:instrText>O</w:instrText>
    </w:r>
    <w:r w:rsidRPr="00147406">
      <w:rPr>
        <w:rStyle w:val="SidhuvudUtskott"/>
      </w:rPr>
      <w:instrText>PERTY Status</w:instrText>
    </w:r>
    <w:r w:rsidRPr="00147406">
      <w:rPr>
        <w:rStyle w:val="SidhuvudUtskott"/>
      </w:rPr>
      <w:fldChar w:fldCharType="end"/>
    </w:r>
  </w:p>
  <w:p w:rsidR="008255D2" w:rsidRPr="00147406" w:rsidRDefault="008255D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5D2" w:rsidRPr="00147406" w:rsidRDefault="008255D2">
    <w:pPr>
      <w:pStyle w:val="SidhuvudKantJmn"/>
      <w:framePr w:w="8732" w:h="567" w:hRule="exact" w:vSpace="0" w:wrap="around" w:vAnchor="page" w:y="341" w:anchorLock="0"/>
    </w:pPr>
    <w:r w:rsidRPr="00147406">
      <w:fldChar w:fldCharType="begin" w:fldLock="1"/>
    </w:r>
    <w:r w:rsidRPr="00147406">
      <w:instrText xml:space="preserve"> if </w:instrText>
    </w:r>
    <w:r w:rsidRPr="00147406">
      <w:fldChar w:fldCharType="begin" w:fldLock="1"/>
    </w:r>
    <w:r w:rsidRPr="00147406">
      <w:instrText xml:space="preserve"> page</w:instrText>
    </w:r>
    <w:r w:rsidRPr="00147406">
      <w:fldChar w:fldCharType="separate"/>
    </w:r>
    <w:r w:rsidR="00C26EE9" w:rsidRPr="00147406">
      <w:instrText>4</w:instrText>
    </w:r>
    <w:r w:rsidRPr="00147406">
      <w:fldChar w:fldCharType="end"/>
    </w:r>
    <w:r w:rsidRPr="00147406">
      <w:instrText xml:space="preserve"> &gt; 1 "</w:instrText>
    </w:r>
    <w:r w:rsidRPr="00147406">
      <w:fldChar w:fldCharType="begin" w:fldLock="1"/>
    </w:r>
    <w:r w:rsidRPr="00147406">
      <w:instrText xml:space="preserve"> if </w:instrText>
    </w:r>
    <w:r w:rsidRPr="00147406">
      <w:fldChar w:fldCharType="begin" w:fldLock="1"/>
    </w:r>
    <w:r w:rsidRPr="00147406">
      <w:instrText xml:space="preserve"> = </w:instrText>
    </w:r>
    <w:r w:rsidRPr="00147406">
      <w:fldChar w:fldCharType="begin" w:fldLock="1"/>
    </w:r>
    <w:r w:rsidRPr="00147406">
      <w:instrText xml:space="preserve"> = </w:instrText>
    </w:r>
    <w:r w:rsidRPr="00147406">
      <w:fldChar w:fldCharType="begin" w:fldLock="1"/>
    </w:r>
    <w:r w:rsidRPr="00147406">
      <w:instrText xml:space="preserve"> page</w:instrText>
    </w:r>
    <w:r w:rsidRPr="00147406">
      <w:fldChar w:fldCharType="separate"/>
    </w:r>
    <w:r w:rsidR="00C26EE9" w:rsidRPr="00147406">
      <w:instrText>4</w:instrText>
    </w:r>
    <w:r w:rsidRPr="00147406">
      <w:fldChar w:fldCharType="end"/>
    </w:r>
    <w:r w:rsidRPr="00147406">
      <w:instrText xml:space="preserve">/2 </w:instrText>
    </w:r>
    <w:r w:rsidRPr="00147406">
      <w:fldChar w:fldCharType="separate"/>
    </w:r>
    <w:r w:rsidR="00C26EE9" w:rsidRPr="00147406">
      <w:instrText>2</w:instrText>
    </w:r>
    <w:r w:rsidRPr="00147406">
      <w:fldChar w:fldCharType="end"/>
    </w:r>
    <w:r w:rsidRPr="00147406">
      <w:instrText xml:space="preserve"> - </w:instrText>
    </w:r>
    <w:r w:rsidRPr="00147406">
      <w:fldChar w:fldCharType="begin" w:fldLock="1"/>
    </w:r>
    <w:r w:rsidRPr="00147406">
      <w:instrText xml:space="preserve"> = int(</w:instrText>
    </w:r>
    <w:r w:rsidRPr="00147406">
      <w:fldChar w:fldCharType="begin" w:fldLock="1"/>
    </w:r>
    <w:r w:rsidRPr="00147406">
      <w:instrText xml:space="preserve"> page</w:instrText>
    </w:r>
    <w:r w:rsidRPr="00147406">
      <w:fldChar w:fldCharType="separate"/>
    </w:r>
    <w:r w:rsidR="00C26EE9" w:rsidRPr="00147406">
      <w:instrText>4</w:instrText>
    </w:r>
    <w:r w:rsidRPr="00147406">
      <w:fldChar w:fldCharType="end"/>
    </w:r>
    <w:r w:rsidRPr="00147406">
      <w:instrText xml:space="preserve">/2) </w:instrText>
    </w:r>
    <w:r w:rsidRPr="00147406">
      <w:fldChar w:fldCharType="separate"/>
    </w:r>
    <w:r w:rsidR="00C26EE9" w:rsidRPr="00147406">
      <w:instrText>2</w:instrText>
    </w:r>
    <w:r w:rsidRPr="00147406">
      <w:fldChar w:fldCharType="end"/>
    </w:r>
    <w:r w:rsidRPr="00147406">
      <w:fldChar w:fldCharType="separate"/>
    </w:r>
    <w:r w:rsidR="00C26EE9" w:rsidRPr="00147406">
      <w:instrText>0</w:instrText>
    </w:r>
    <w:r w:rsidRPr="00147406">
      <w:fldChar w:fldCharType="end"/>
    </w:r>
    <w:r w:rsidRPr="00147406">
      <w:instrText xml:space="preserve"> = 0 "</w:instrText>
    </w:r>
    <w:r w:rsidRPr="00147406">
      <w:rPr>
        <w:rStyle w:val="SidhuvudUtskott"/>
      </w:rPr>
      <w:fldChar w:fldCharType="begin" w:fldLock="1"/>
    </w:r>
    <w:r w:rsidRPr="00147406">
      <w:rPr>
        <w:rStyle w:val="SidhuvudUtskott"/>
      </w:rPr>
      <w:instrText xml:space="preserve"> DOCPROPERTY BetänkandeÅr</w:instrText>
    </w:r>
    <w:r w:rsidRPr="00147406">
      <w:rPr>
        <w:rStyle w:val="SidhuvudUtskott"/>
      </w:rPr>
      <w:fldChar w:fldCharType="separate"/>
    </w:r>
    <w:r w:rsidR="008231E5" w:rsidRPr="00147406">
      <w:rPr>
        <w:rStyle w:val="SidhuvudUtskott"/>
      </w:rPr>
      <w:instrText>2006/07</w:instrText>
    </w:r>
    <w:r w:rsidRPr="00147406">
      <w:rPr>
        <w:rStyle w:val="SidhuvudUtskott"/>
      </w:rPr>
      <w:fldChar w:fldCharType="end"/>
    </w:r>
    <w:r w:rsidRPr="00147406">
      <w:rPr>
        <w:rStyle w:val="SidhuvudUtskott"/>
      </w:rPr>
      <w:instrText>:</w:instrText>
    </w:r>
    <w:r w:rsidRPr="00147406">
      <w:rPr>
        <w:rStyle w:val="SidhuvudUtskott"/>
      </w:rPr>
      <w:fldChar w:fldCharType="begin" w:fldLock="1"/>
    </w:r>
    <w:r w:rsidRPr="00147406">
      <w:rPr>
        <w:rStyle w:val="SidhuvudUtskott"/>
      </w:rPr>
      <w:instrText xml:space="preserve"> DOCPR</w:instrText>
    </w:r>
    <w:r w:rsidRPr="00147406">
      <w:rPr>
        <w:rStyle w:val="SidhuvudUtskott"/>
      </w:rPr>
      <w:instrText>O</w:instrText>
    </w:r>
    <w:r w:rsidRPr="00147406">
      <w:rPr>
        <w:rStyle w:val="SidhuvudUtskott"/>
      </w:rPr>
      <w:instrText>PE</w:instrText>
    </w:r>
    <w:r w:rsidRPr="00147406">
      <w:rPr>
        <w:rStyle w:val="SidhuvudUtskott"/>
      </w:rPr>
      <w:instrText>R</w:instrText>
    </w:r>
    <w:r w:rsidRPr="00147406">
      <w:rPr>
        <w:rStyle w:val="SidhuvudUtskott"/>
      </w:rPr>
      <w:instrText>TY Utskott</w:instrText>
    </w:r>
    <w:r w:rsidRPr="00147406">
      <w:rPr>
        <w:rStyle w:val="SidhuvudUtskott"/>
      </w:rPr>
      <w:fldChar w:fldCharType="separate"/>
    </w:r>
    <w:r w:rsidR="008231E5" w:rsidRPr="00147406">
      <w:rPr>
        <w:rStyle w:val="SidhuvudUtskott"/>
      </w:rPr>
      <w:instrText>RRS</w:instrText>
    </w:r>
    <w:r w:rsidRPr="00147406">
      <w:rPr>
        <w:rStyle w:val="SidhuvudUtskott"/>
      </w:rPr>
      <w:fldChar w:fldCharType="end"/>
    </w:r>
    <w:r w:rsidRPr="00147406">
      <w:rPr>
        <w:rStyle w:val="SidhuvudUtskott"/>
      </w:rPr>
      <w:fldChar w:fldCharType="begin" w:fldLock="1"/>
    </w:r>
    <w:r w:rsidRPr="00147406">
      <w:rPr>
        <w:rStyle w:val="SidhuvudUtskott"/>
      </w:rPr>
      <w:instrText xml:space="preserve"> DOCPROPERTY BetänkandeNr</w:instrText>
    </w:r>
    <w:r w:rsidRPr="00147406">
      <w:rPr>
        <w:rStyle w:val="SidhuvudUtskott"/>
      </w:rPr>
      <w:fldChar w:fldCharType="separate"/>
    </w:r>
    <w:r w:rsidR="008231E5" w:rsidRPr="00147406">
      <w:rPr>
        <w:rStyle w:val="SidhuvudUtskott"/>
      </w:rPr>
      <w:instrText>26</w:instrText>
    </w:r>
    <w:r w:rsidRPr="00147406">
      <w:rPr>
        <w:rStyle w:val="SidhuvudUtskott"/>
      </w:rPr>
      <w:fldChar w:fldCharType="end"/>
    </w:r>
    <w:r w:rsidRPr="00147406">
      <w:instrText xml:space="preserve">    </w:instrText>
    </w:r>
  </w:p>
  <w:p w:rsidR="008255D2" w:rsidRPr="00147406" w:rsidRDefault="008255D2">
    <w:pPr>
      <w:pStyle w:val="SidhuvudKantJmn"/>
      <w:framePr w:w="8732" w:h="567" w:hRule="exact" w:vSpace="0" w:wrap="around" w:vAnchor="page" w:y="341" w:anchorLock="0"/>
    </w:pPr>
    <w:r w:rsidRPr="00147406">
      <w:rPr>
        <w:rStyle w:val="SidhuvudUtskott"/>
      </w:rPr>
      <w:fldChar w:fldCharType="begin" w:fldLock="1"/>
    </w:r>
    <w:r w:rsidRPr="00147406">
      <w:rPr>
        <w:rStyle w:val="SidhuvudUtskott"/>
      </w:rPr>
      <w:instrText xml:space="preserve"> DOCPROPERTY Status</w:instrText>
    </w:r>
    <w:r w:rsidRPr="00147406">
      <w:rPr>
        <w:rStyle w:val="SidhuvudUtskott"/>
      </w:rPr>
      <w:fldChar w:fldCharType="end"/>
    </w:r>
    <w:r w:rsidRPr="00147406">
      <w:rPr>
        <w:rStyle w:val="SidhuvudUtskott"/>
      </w:rPr>
      <w:fldChar w:fldCharType="begin" w:fldLock="1"/>
    </w:r>
    <w:r w:rsidRPr="00147406">
      <w:rPr>
        <w:rStyle w:val="SidhuvudUtskott"/>
      </w:rPr>
      <w:instrText xml:space="preserve"> if </w:instrText>
    </w:r>
    <w:r w:rsidRPr="00147406">
      <w:rPr>
        <w:rStyle w:val="SidhuvudUtskott"/>
      </w:rPr>
      <w:fldChar w:fldCharType="begin" w:fldLock="1"/>
    </w:r>
    <w:r w:rsidRPr="00147406">
      <w:rPr>
        <w:rStyle w:val="SidhuvudUtskott"/>
      </w:rPr>
      <w:instrText xml:space="preserve"> DOCPROPERTY "UtkastDatum"</w:instrText>
    </w:r>
    <w:r w:rsidRPr="00147406">
      <w:rPr>
        <w:rStyle w:val="SidhuvudUtskott"/>
      </w:rPr>
      <w:fldChar w:fldCharType="separate"/>
    </w:r>
    <w:r w:rsidR="008231E5" w:rsidRPr="00147406">
      <w:rPr>
        <w:rStyle w:val="SidhuvudUtskott"/>
      </w:rPr>
      <w:instrText>Nej</w:instrText>
    </w:r>
    <w:r w:rsidRPr="00147406">
      <w:rPr>
        <w:rStyle w:val="SidhuvudUtskott"/>
      </w:rPr>
      <w:fldChar w:fldCharType="end"/>
    </w:r>
    <w:r w:rsidRPr="00147406">
      <w:rPr>
        <w:rStyle w:val="SidhuvudUtskott"/>
      </w:rPr>
      <w:instrText xml:space="preserve"> = "Ja" "    </w:instrText>
    </w:r>
    <w:r w:rsidRPr="00147406">
      <w:rPr>
        <w:rStyle w:val="SidhuvudUtskott"/>
      </w:rPr>
      <w:fldChar w:fldCharType="begin" w:fldLock="1"/>
    </w:r>
    <w:r w:rsidRPr="00147406">
      <w:rPr>
        <w:rStyle w:val="SidhuvudUtskott"/>
      </w:rPr>
      <w:instrText xml:space="preserve"> PRINTDATE \@ "yyyy-MM-dd HH.mm" </w:instrText>
    </w:r>
    <w:r w:rsidRPr="00147406">
      <w:rPr>
        <w:rStyle w:val="SidhuvudUtskott"/>
      </w:rPr>
      <w:fldChar w:fldCharType="separate"/>
    </w:r>
    <w:r w:rsidRPr="00147406">
      <w:rPr>
        <w:rStyle w:val="SidhuvudUtskott"/>
      </w:rPr>
      <w:instrText>2000-08-11 16.42</w:instrText>
    </w:r>
    <w:r w:rsidRPr="00147406">
      <w:rPr>
        <w:rStyle w:val="SidhuvudUtskott"/>
      </w:rPr>
      <w:fldChar w:fldCharType="end"/>
    </w:r>
    <w:r w:rsidRPr="00147406">
      <w:rPr>
        <w:rStyle w:val="SidhuvudUtskott"/>
      </w:rPr>
      <w:instrText xml:space="preserve">" </w:instrText>
    </w:r>
    <w:r w:rsidRPr="00147406">
      <w:rPr>
        <w:rStyle w:val="SidhuvudUtskott"/>
      </w:rPr>
      <w:fldChar w:fldCharType="end"/>
    </w:r>
  </w:p>
  <w:p w:rsidR="008255D2" w:rsidRPr="00147406" w:rsidRDefault="008255D2">
    <w:pPr>
      <w:pStyle w:val="SidhuvudKantUdda"/>
      <w:framePr w:w="8732" w:h="567" w:hRule="exact" w:vSpace="0" w:wrap="around" w:vAnchor="page" w:y="341" w:anchorLock="0"/>
    </w:pPr>
    <w:r w:rsidRPr="00147406">
      <w:rPr>
        <w:rStyle w:val="SidhuvudRubrikReferens"/>
        <w:smallCaps w:val="0"/>
        <w:spacing w:val="0"/>
        <w:sz w:val="19"/>
      </w:rPr>
      <w:instrText xml:space="preserve"> </w:instrText>
    </w:r>
    <w:r w:rsidRPr="00147406">
      <w:instrText xml:space="preserve">"  "  </w:instrText>
    </w:r>
    <w:r w:rsidRPr="00147406">
      <w:rPr>
        <w:rStyle w:val="SidhuvudUtskott"/>
      </w:rPr>
      <w:fldChar w:fldCharType="begin" w:fldLock="1"/>
    </w:r>
    <w:r w:rsidRPr="00147406">
      <w:rPr>
        <w:rStyle w:val="SidhuvudUtskott"/>
      </w:rPr>
      <w:instrText xml:space="preserve"> DOCPROPERTY BetänkandeÅr</w:instrText>
    </w:r>
    <w:r w:rsidRPr="00147406">
      <w:rPr>
        <w:rStyle w:val="SidhuvudUtskott"/>
      </w:rPr>
      <w:fldChar w:fldCharType="separate"/>
    </w:r>
    <w:r w:rsidRPr="00147406">
      <w:rPr>
        <w:rStyle w:val="SidhuvudUtskott"/>
      </w:rPr>
      <w:instrText>2006/07</w:instrText>
    </w:r>
    <w:r w:rsidRPr="00147406">
      <w:rPr>
        <w:rStyle w:val="SidhuvudUtskott"/>
      </w:rPr>
      <w:fldChar w:fldCharType="end"/>
    </w:r>
    <w:r w:rsidRPr="00147406">
      <w:rPr>
        <w:rStyle w:val="SidhuvudUtskott"/>
      </w:rPr>
      <w:instrText>:</w:instrText>
    </w:r>
    <w:r w:rsidRPr="00147406">
      <w:rPr>
        <w:rStyle w:val="SidhuvudUtskott"/>
      </w:rPr>
      <w:fldChar w:fldCharType="begin" w:fldLock="1"/>
    </w:r>
    <w:r w:rsidRPr="00147406">
      <w:rPr>
        <w:rStyle w:val="SidhuvudUtskott"/>
      </w:rPr>
      <w:instrText xml:space="preserve"> DOCPROPERTY Utskott</w:instrText>
    </w:r>
    <w:r w:rsidRPr="00147406">
      <w:rPr>
        <w:rStyle w:val="SidhuvudUtskott"/>
      </w:rPr>
      <w:fldChar w:fldCharType="separate"/>
    </w:r>
    <w:r w:rsidRPr="00147406">
      <w:rPr>
        <w:rStyle w:val="SidhuvudUtskott"/>
      </w:rPr>
      <w:instrText>RRS</w:instrText>
    </w:r>
    <w:r w:rsidRPr="00147406">
      <w:rPr>
        <w:rStyle w:val="SidhuvudUtskott"/>
      </w:rPr>
      <w:fldChar w:fldCharType="end"/>
    </w:r>
    <w:r w:rsidRPr="00147406">
      <w:rPr>
        <w:rStyle w:val="SidhuvudUtskott"/>
      </w:rPr>
      <w:fldChar w:fldCharType="begin" w:fldLock="1"/>
    </w:r>
    <w:r w:rsidRPr="00147406">
      <w:rPr>
        <w:rStyle w:val="SidhuvudUtskott"/>
      </w:rPr>
      <w:instrText xml:space="preserve"> DOCPROPERTY BetänkandeNr</w:instrText>
    </w:r>
    <w:r w:rsidRPr="00147406">
      <w:rPr>
        <w:rStyle w:val="SidhuvudUtskott"/>
      </w:rPr>
      <w:fldChar w:fldCharType="separate"/>
    </w:r>
    <w:r w:rsidRPr="00147406">
      <w:rPr>
        <w:rStyle w:val="SidhuvudUtskott"/>
      </w:rPr>
      <w:instrText>26</w:instrText>
    </w:r>
    <w:r w:rsidRPr="00147406">
      <w:rPr>
        <w:rStyle w:val="SidhuvudUtskott"/>
      </w:rPr>
      <w:fldChar w:fldCharType="end"/>
    </w:r>
  </w:p>
  <w:p w:rsidR="00C26EE9" w:rsidRPr="00147406" w:rsidRDefault="008255D2">
    <w:pPr>
      <w:pStyle w:val="SidhuvudKantJmn"/>
      <w:framePr w:w="8732" w:h="567" w:hRule="exact" w:vSpace="0" w:wrap="around" w:vAnchor="page" w:y="341" w:anchorLock="0"/>
    </w:pPr>
    <w:r w:rsidRPr="00147406">
      <w:rPr>
        <w:rStyle w:val="SidhuvudUtskott"/>
      </w:rPr>
      <w:fldChar w:fldCharType="begin" w:fldLock="1"/>
    </w:r>
    <w:r w:rsidRPr="00147406">
      <w:rPr>
        <w:rStyle w:val="SidhuvudUtskott"/>
      </w:rPr>
      <w:instrText xml:space="preserve"> if </w:instrText>
    </w:r>
    <w:r w:rsidRPr="00147406">
      <w:rPr>
        <w:rStyle w:val="SidhuvudUtskott"/>
      </w:rPr>
      <w:fldChar w:fldCharType="begin" w:fldLock="1"/>
    </w:r>
    <w:r w:rsidRPr="00147406">
      <w:rPr>
        <w:rStyle w:val="SidhuvudUtskott"/>
      </w:rPr>
      <w:instrText xml:space="preserve"> DOCPROPERTY "UtkastDatum"</w:instrText>
    </w:r>
    <w:r w:rsidRPr="00147406">
      <w:rPr>
        <w:rStyle w:val="SidhuvudUtskott"/>
      </w:rPr>
      <w:fldChar w:fldCharType="separate"/>
    </w:r>
    <w:r w:rsidRPr="00147406">
      <w:rPr>
        <w:rStyle w:val="SidhuvudUtskott"/>
      </w:rPr>
      <w:instrText>Nej</w:instrText>
    </w:r>
    <w:r w:rsidRPr="00147406">
      <w:rPr>
        <w:rStyle w:val="SidhuvudUtskott"/>
      </w:rPr>
      <w:fldChar w:fldCharType="end"/>
    </w:r>
    <w:r w:rsidRPr="00147406">
      <w:rPr>
        <w:rStyle w:val="SidhuvudUtskott"/>
      </w:rPr>
      <w:instrText xml:space="preserve"> = "Ja" "</w:instrText>
    </w:r>
    <w:r w:rsidRPr="00147406">
      <w:rPr>
        <w:rStyle w:val="SidhuvudUtskott"/>
      </w:rPr>
      <w:fldChar w:fldCharType="begin" w:fldLock="1"/>
    </w:r>
    <w:r w:rsidRPr="00147406">
      <w:rPr>
        <w:rStyle w:val="SidhuvudUtskott"/>
      </w:rPr>
      <w:instrText xml:space="preserve"> PRINTDATE \@ "yyyy-MM-dd HH.mm    " </w:instrText>
    </w:r>
    <w:r w:rsidRPr="00147406">
      <w:rPr>
        <w:rStyle w:val="SidhuvudUtskott"/>
      </w:rPr>
      <w:fldChar w:fldCharType="separate"/>
    </w:r>
    <w:r w:rsidRPr="00147406">
      <w:rPr>
        <w:rStyle w:val="SidhuvudUtskott"/>
      </w:rPr>
      <w:instrText>2000-08-11 16.42</w:instrText>
    </w:r>
    <w:r w:rsidRPr="00147406">
      <w:rPr>
        <w:rStyle w:val="SidhuvudUtskott"/>
      </w:rPr>
      <w:fldChar w:fldCharType="end"/>
    </w:r>
    <w:r w:rsidRPr="00147406">
      <w:rPr>
        <w:rStyle w:val="SidhuvudUtskott"/>
      </w:rPr>
      <w:instrText xml:space="preserve">" </w:instrText>
    </w:r>
    <w:r w:rsidRPr="00147406">
      <w:rPr>
        <w:rStyle w:val="SidhuvudUtskott"/>
      </w:rPr>
      <w:fldChar w:fldCharType="end"/>
    </w:r>
    <w:r w:rsidRPr="00147406">
      <w:rPr>
        <w:rStyle w:val="SidhuvudUtskott"/>
      </w:rPr>
      <w:fldChar w:fldCharType="begin" w:fldLock="1"/>
    </w:r>
    <w:r w:rsidRPr="00147406">
      <w:rPr>
        <w:rStyle w:val="SidhuvudUtskott"/>
      </w:rPr>
      <w:instrText xml:space="preserve"> DOCPR</w:instrText>
    </w:r>
    <w:r w:rsidRPr="00147406">
      <w:rPr>
        <w:rStyle w:val="SidhuvudUtskott"/>
      </w:rPr>
      <w:instrText>O</w:instrText>
    </w:r>
    <w:r w:rsidRPr="00147406">
      <w:rPr>
        <w:rStyle w:val="SidhuvudUtskott"/>
      </w:rPr>
      <w:instrText>PERTY Status</w:instrText>
    </w:r>
    <w:r w:rsidRPr="00147406">
      <w:rPr>
        <w:rStyle w:val="SidhuvudUtskott"/>
      </w:rPr>
      <w:fldChar w:fldCharType="end"/>
    </w:r>
    <w:r w:rsidRPr="00147406">
      <w:instrText>"</w:instrText>
    </w:r>
    <w:r w:rsidRPr="00147406">
      <w:fldChar w:fldCharType="separate"/>
    </w:r>
    <w:r w:rsidR="00C26EE9" w:rsidRPr="00147406">
      <w:rPr>
        <w:rStyle w:val="SidhuvudUtskott"/>
      </w:rPr>
      <w:instrText>2006/07:RRS26</w:instrText>
    </w:r>
    <w:r w:rsidR="00C26EE9" w:rsidRPr="00147406">
      <w:instrText xml:space="preserve">    </w:instrText>
    </w:r>
  </w:p>
  <w:p w:rsidR="00C26EE9" w:rsidRPr="00147406" w:rsidRDefault="00C26EE9">
    <w:pPr>
      <w:pStyle w:val="SidhuvudKantJmn"/>
      <w:framePr w:w="8732" w:h="567" w:hRule="exact" w:vSpace="0" w:wrap="around" w:vAnchor="page" w:y="341" w:anchorLock="0"/>
    </w:pPr>
  </w:p>
  <w:p w:rsidR="00C26EE9" w:rsidRPr="00147406" w:rsidRDefault="00C26EE9">
    <w:pPr>
      <w:pStyle w:val="SidhuvudKantJmn"/>
      <w:framePr w:w="8732" w:h="567" w:hRule="exact" w:vSpace="0" w:wrap="around" w:vAnchor="page" w:y="341" w:anchorLock="0"/>
    </w:pPr>
    <w:r w:rsidRPr="00147406">
      <w:rPr>
        <w:rStyle w:val="SidhuvudRubrikReferens"/>
        <w:smallCaps w:val="0"/>
        <w:spacing w:val="0"/>
        <w:sz w:val="19"/>
      </w:rPr>
      <w:instrText xml:space="preserve"> </w:instrText>
    </w:r>
    <w:r w:rsidR="008255D2" w:rsidRPr="00147406">
      <w:fldChar w:fldCharType="end"/>
    </w:r>
    <w:r w:rsidR="008255D2" w:rsidRPr="00147406">
      <w:instrText>" " "</w:instrText>
    </w:r>
    <w:r w:rsidR="008255D2" w:rsidRPr="00147406">
      <w:fldChar w:fldCharType="separate"/>
    </w:r>
    <w:r w:rsidRPr="00147406">
      <w:rPr>
        <w:rStyle w:val="SidhuvudUtskott"/>
      </w:rPr>
      <w:t>2006/07:RRS26</w:t>
    </w:r>
    <w:r w:rsidRPr="00147406">
      <w:t xml:space="preserve">    </w:t>
    </w:r>
  </w:p>
  <w:p w:rsidR="00C26EE9" w:rsidRPr="00147406" w:rsidRDefault="00C26EE9">
    <w:pPr>
      <w:pStyle w:val="SidhuvudKantJmn"/>
      <w:framePr w:w="8732" w:h="567" w:hRule="exact" w:vSpace="0" w:wrap="around" w:vAnchor="page" w:y="341" w:anchorLock="0"/>
    </w:pPr>
  </w:p>
  <w:p w:rsidR="008255D2" w:rsidRPr="00147406" w:rsidRDefault="00C26EE9">
    <w:pPr>
      <w:pStyle w:val="SidhuvudKantUdda"/>
      <w:framePr w:w="8732" w:h="567" w:hRule="exact" w:vSpace="0" w:wrap="around" w:vAnchor="page" w:y="341" w:anchorLock="0"/>
    </w:pPr>
    <w:r w:rsidRPr="00147406">
      <w:rPr>
        <w:rStyle w:val="SidhuvudRubrikReferens"/>
        <w:smallCaps w:val="0"/>
        <w:spacing w:val="0"/>
        <w:sz w:val="19"/>
      </w:rPr>
      <w:t xml:space="preserve"> </w:t>
    </w:r>
    <w:r w:rsidR="008255D2" w:rsidRPr="00147406">
      <w:fldChar w:fldCharType="end"/>
    </w:r>
  </w:p>
  <w:p w:rsidR="008255D2" w:rsidRPr="00147406" w:rsidRDefault="008255D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5D2" w:rsidRPr="00147406" w:rsidRDefault="008255D2">
    <w:pPr>
      <w:pStyle w:val="SidhuvudKantJmn"/>
      <w:framePr w:w="8732" w:h="567" w:hRule="exact" w:vSpace="0" w:wrap="around" w:vAnchor="page" w:y="341" w:anchorLock="0"/>
    </w:pPr>
    <w:r w:rsidRPr="00147406">
      <w:rPr>
        <w:rStyle w:val="SidhuvudUtskott"/>
      </w:rPr>
      <w:fldChar w:fldCharType="begin" w:fldLock="1"/>
    </w:r>
    <w:r w:rsidRPr="00147406">
      <w:rPr>
        <w:rStyle w:val="SidhuvudUtskott"/>
      </w:rPr>
      <w:instrText xml:space="preserve"> DOCPROPERTY BetänkandeÅr</w:instrText>
    </w:r>
    <w:r w:rsidRPr="00147406">
      <w:rPr>
        <w:rStyle w:val="SidhuvudUtskott"/>
      </w:rPr>
      <w:fldChar w:fldCharType="separate"/>
    </w:r>
    <w:r w:rsidR="008231E5" w:rsidRPr="00147406">
      <w:rPr>
        <w:rStyle w:val="SidhuvudUtskott"/>
      </w:rPr>
      <w:t>2006/07</w:t>
    </w:r>
    <w:r w:rsidRPr="00147406">
      <w:rPr>
        <w:rStyle w:val="SidhuvudUtskott"/>
      </w:rPr>
      <w:fldChar w:fldCharType="end"/>
    </w:r>
    <w:r w:rsidRPr="00147406">
      <w:rPr>
        <w:rStyle w:val="SidhuvudUtskott"/>
      </w:rPr>
      <w:t>:</w:t>
    </w:r>
    <w:r w:rsidRPr="00147406">
      <w:rPr>
        <w:rStyle w:val="SidhuvudUtskott"/>
      </w:rPr>
      <w:fldChar w:fldCharType="begin" w:fldLock="1"/>
    </w:r>
    <w:r w:rsidRPr="00147406">
      <w:rPr>
        <w:rStyle w:val="SidhuvudUtskott"/>
      </w:rPr>
      <w:instrText xml:space="preserve"> DOCPROPERTY Utskott</w:instrText>
    </w:r>
    <w:r w:rsidRPr="00147406">
      <w:rPr>
        <w:rStyle w:val="SidhuvudUtskott"/>
      </w:rPr>
      <w:fldChar w:fldCharType="separate"/>
    </w:r>
    <w:r w:rsidR="008231E5" w:rsidRPr="00147406">
      <w:rPr>
        <w:rStyle w:val="SidhuvudUtskott"/>
      </w:rPr>
      <w:t>RRS</w:t>
    </w:r>
    <w:r w:rsidRPr="00147406">
      <w:rPr>
        <w:rStyle w:val="SidhuvudUtskott"/>
      </w:rPr>
      <w:fldChar w:fldCharType="end"/>
    </w:r>
    <w:r w:rsidRPr="00147406">
      <w:rPr>
        <w:rStyle w:val="SidhuvudUtskott"/>
      </w:rPr>
      <w:fldChar w:fldCharType="begin" w:fldLock="1"/>
    </w:r>
    <w:r w:rsidRPr="00147406">
      <w:rPr>
        <w:rStyle w:val="SidhuvudUtskott"/>
      </w:rPr>
      <w:instrText xml:space="preserve"> DOCPROPERTY BetänkandeNr</w:instrText>
    </w:r>
    <w:r w:rsidRPr="00147406">
      <w:rPr>
        <w:rStyle w:val="SidhuvudUtskott"/>
      </w:rPr>
      <w:fldChar w:fldCharType="separate"/>
    </w:r>
    <w:r w:rsidR="008231E5" w:rsidRPr="00147406">
      <w:rPr>
        <w:rStyle w:val="SidhuvudUtskott"/>
      </w:rPr>
      <w:t>26</w:t>
    </w:r>
    <w:r w:rsidRPr="00147406">
      <w:rPr>
        <w:rStyle w:val="SidhuvudUtskott"/>
      </w:rPr>
      <w:fldChar w:fldCharType="end"/>
    </w:r>
    <w:r w:rsidRPr="00147406">
      <w:t xml:space="preserve">     </w:t>
    </w:r>
    <w:r w:rsidRPr="00147406">
      <w:rPr>
        <w:rStyle w:val="SidhuvudBilaga"/>
      </w:rPr>
      <w:t xml:space="preserve"> </w:t>
    </w:r>
    <w:r w:rsidRPr="00147406">
      <w:rPr>
        <w:rStyle w:val="SidhuvudRubrikReferens"/>
      </w:rPr>
      <w:fldChar w:fldCharType="begin" w:fldLock="1"/>
    </w:r>
    <w:r w:rsidRPr="00147406">
      <w:rPr>
        <w:rStyle w:val="SidhuvudRubrikReferens"/>
      </w:rPr>
      <w:instrText xml:space="preserve"> StyleREF "Rubrik 1" </w:instrText>
    </w:r>
    <w:r w:rsidRPr="00147406">
      <w:rPr>
        <w:rStyle w:val="SidhuvudRubrikReferens"/>
      </w:rPr>
      <w:fldChar w:fldCharType="separate"/>
    </w:r>
    <w:r w:rsidR="00C26EE9" w:rsidRPr="00147406">
      <w:rPr>
        <w:rStyle w:val="SidhuvudRubrikReferens"/>
      </w:rPr>
      <w:t>Styrelsens överväganden</w:t>
    </w:r>
    <w:r w:rsidRPr="00147406">
      <w:rPr>
        <w:rStyle w:val="SidhuvudRubrikReferens"/>
      </w:rPr>
      <w:fldChar w:fldCharType="end"/>
    </w:r>
  </w:p>
  <w:p w:rsidR="008255D2" w:rsidRPr="00147406" w:rsidRDefault="008255D2">
    <w:pPr>
      <w:pStyle w:val="SidhuvudKantJmn"/>
      <w:framePr w:w="8732" w:h="567" w:hRule="exact" w:vSpace="0" w:wrap="around" w:vAnchor="page" w:y="341" w:anchorLock="0"/>
    </w:pPr>
    <w:r w:rsidRPr="00147406">
      <w:rPr>
        <w:rStyle w:val="SidhuvudUtskott"/>
      </w:rPr>
      <w:fldChar w:fldCharType="begin" w:fldLock="1"/>
    </w:r>
    <w:r w:rsidRPr="00147406">
      <w:rPr>
        <w:rStyle w:val="SidhuvudUtskott"/>
      </w:rPr>
      <w:instrText xml:space="preserve"> DOCPROPERTY Status</w:instrText>
    </w:r>
    <w:r w:rsidRPr="00147406">
      <w:rPr>
        <w:rStyle w:val="SidhuvudUtskott"/>
      </w:rPr>
      <w:fldChar w:fldCharType="end"/>
    </w:r>
    <w:r w:rsidRPr="00147406">
      <w:rPr>
        <w:rStyle w:val="SidhuvudUtskott"/>
      </w:rPr>
      <w:fldChar w:fldCharType="begin" w:fldLock="1"/>
    </w:r>
    <w:r w:rsidRPr="00147406">
      <w:rPr>
        <w:rStyle w:val="SidhuvudUtskott"/>
      </w:rPr>
      <w:instrText xml:space="preserve"> if </w:instrText>
    </w:r>
    <w:r w:rsidRPr="00147406">
      <w:rPr>
        <w:rStyle w:val="SidhuvudUtskott"/>
      </w:rPr>
      <w:fldChar w:fldCharType="begin" w:fldLock="1"/>
    </w:r>
    <w:r w:rsidRPr="00147406">
      <w:rPr>
        <w:rStyle w:val="SidhuvudUtskott"/>
      </w:rPr>
      <w:instrText xml:space="preserve"> DOCPROPERTY "UtkastDatum"</w:instrText>
    </w:r>
    <w:r w:rsidRPr="00147406">
      <w:rPr>
        <w:rStyle w:val="SidhuvudUtskott"/>
      </w:rPr>
      <w:fldChar w:fldCharType="separate"/>
    </w:r>
    <w:r w:rsidR="008231E5" w:rsidRPr="00147406">
      <w:rPr>
        <w:rStyle w:val="SidhuvudUtskott"/>
      </w:rPr>
      <w:instrText>Nej</w:instrText>
    </w:r>
    <w:r w:rsidRPr="00147406">
      <w:rPr>
        <w:rStyle w:val="SidhuvudUtskott"/>
      </w:rPr>
      <w:fldChar w:fldCharType="end"/>
    </w:r>
    <w:r w:rsidRPr="00147406">
      <w:rPr>
        <w:rStyle w:val="SidhuvudUtskott"/>
      </w:rPr>
      <w:instrText xml:space="preserve"> = "Ja" "    </w:instrText>
    </w:r>
    <w:r w:rsidRPr="00147406">
      <w:rPr>
        <w:rStyle w:val="SidhuvudUtskott"/>
      </w:rPr>
      <w:fldChar w:fldCharType="begin" w:fldLock="1"/>
    </w:r>
    <w:r w:rsidRPr="00147406">
      <w:rPr>
        <w:rStyle w:val="SidhuvudUtskott"/>
      </w:rPr>
      <w:instrText xml:space="preserve"> PRINTDATE \@ "yyyy-MM-dd HH.mm" </w:instrText>
    </w:r>
    <w:r w:rsidRPr="00147406">
      <w:rPr>
        <w:rStyle w:val="SidhuvudUtskott"/>
      </w:rPr>
      <w:fldChar w:fldCharType="separate"/>
    </w:r>
    <w:r w:rsidRPr="00147406">
      <w:rPr>
        <w:rStyle w:val="SidhuvudUtskott"/>
      </w:rPr>
      <w:instrText>2000-08-11 16.42</w:instrText>
    </w:r>
    <w:r w:rsidRPr="00147406">
      <w:rPr>
        <w:rStyle w:val="SidhuvudUtskott"/>
      </w:rPr>
      <w:fldChar w:fldCharType="end"/>
    </w:r>
    <w:r w:rsidRPr="00147406">
      <w:rPr>
        <w:rStyle w:val="SidhuvudUtskott"/>
      </w:rPr>
      <w:instrText xml:space="preserve">" </w:instrText>
    </w:r>
    <w:r w:rsidRPr="00147406">
      <w:rPr>
        <w:rStyle w:val="SidhuvudUtskott"/>
      </w:rPr>
      <w:fldChar w:fldCharType="end"/>
    </w:r>
  </w:p>
  <w:p w:rsidR="008255D2" w:rsidRPr="00147406" w:rsidRDefault="008255D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5D2" w:rsidRPr="00147406" w:rsidRDefault="008255D2">
    <w:pPr>
      <w:pStyle w:val="SidhuvudKantUdda"/>
      <w:framePr w:w="8732" w:h="567" w:hRule="exact" w:vSpace="0" w:wrap="around" w:vAnchor="page" w:y="341" w:anchorLock="0"/>
    </w:pPr>
    <w:r w:rsidRPr="00147406">
      <w:rPr>
        <w:rStyle w:val="SidhuvudRubrikReferens"/>
      </w:rPr>
      <w:fldChar w:fldCharType="begin" w:fldLock="1"/>
    </w:r>
    <w:r w:rsidRPr="00147406">
      <w:rPr>
        <w:rStyle w:val="SidhuvudRubrikReferens"/>
      </w:rPr>
      <w:instrText xml:space="preserve"> StyleREF "Rubrik 1" </w:instrText>
    </w:r>
    <w:r w:rsidRPr="00147406">
      <w:rPr>
        <w:rStyle w:val="SidhuvudRubrikReferens"/>
      </w:rPr>
      <w:fldChar w:fldCharType="separate"/>
    </w:r>
    <w:r w:rsidR="00C26EE9" w:rsidRPr="00147406">
      <w:rPr>
        <w:rStyle w:val="SidhuvudRubrikReferens"/>
      </w:rPr>
      <w:t>Styrelsens överväganden</w:t>
    </w:r>
    <w:r w:rsidRPr="00147406">
      <w:rPr>
        <w:rStyle w:val="SidhuvudRubrikReferens"/>
      </w:rPr>
      <w:fldChar w:fldCharType="end"/>
    </w:r>
    <w:r w:rsidRPr="00147406">
      <w:rPr>
        <w:rStyle w:val="SidhuvudBilaga"/>
      </w:rPr>
      <w:t xml:space="preserve"> </w:t>
    </w:r>
    <w:r w:rsidRPr="00147406">
      <w:t xml:space="preserve">     </w:t>
    </w:r>
    <w:r w:rsidRPr="00147406">
      <w:rPr>
        <w:rStyle w:val="SidhuvudUtskott"/>
      </w:rPr>
      <w:fldChar w:fldCharType="begin" w:fldLock="1"/>
    </w:r>
    <w:r w:rsidRPr="00147406">
      <w:rPr>
        <w:rStyle w:val="SidhuvudUtskott"/>
      </w:rPr>
      <w:instrText xml:space="preserve"> DOCPROPERTY BetänkandeÅr</w:instrText>
    </w:r>
    <w:r w:rsidRPr="00147406">
      <w:rPr>
        <w:rStyle w:val="SidhuvudUtskott"/>
      </w:rPr>
      <w:fldChar w:fldCharType="separate"/>
    </w:r>
    <w:r w:rsidR="008231E5" w:rsidRPr="00147406">
      <w:rPr>
        <w:rStyle w:val="SidhuvudUtskott"/>
      </w:rPr>
      <w:t>2006/07</w:t>
    </w:r>
    <w:r w:rsidRPr="00147406">
      <w:rPr>
        <w:rStyle w:val="SidhuvudUtskott"/>
      </w:rPr>
      <w:fldChar w:fldCharType="end"/>
    </w:r>
    <w:r w:rsidRPr="00147406">
      <w:rPr>
        <w:rStyle w:val="SidhuvudUtskott"/>
      </w:rPr>
      <w:t>:</w:t>
    </w:r>
    <w:r w:rsidRPr="00147406">
      <w:rPr>
        <w:rStyle w:val="SidhuvudUtskott"/>
      </w:rPr>
      <w:fldChar w:fldCharType="begin" w:fldLock="1"/>
    </w:r>
    <w:r w:rsidRPr="00147406">
      <w:rPr>
        <w:rStyle w:val="SidhuvudUtskott"/>
      </w:rPr>
      <w:instrText xml:space="preserve"> DOCPROPERTY</w:instrText>
    </w:r>
    <w:r w:rsidRPr="00147406">
      <w:instrText xml:space="preserve"> </w:instrText>
    </w:r>
    <w:r w:rsidRPr="00147406">
      <w:rPr>
        <w:rStyle w:val="SidhuvudUtskott"/>
      </w:rPr>
      <w:instrText>Utskott</w:instrText>
    </w:r>
    <w:r w:rsidRPr="00147406">
      <w:rPr>
        <w:rStyle w:val="SidhuvudUtskott"/>
      </w:rPr>
      <w:fldChar w:fldCharType="separate"/>
    </w:r>
    <w:r w:rsidR="008231E5" w:rsidRPr="00147406">
      <w:rPr>
        <w:rStyle w:val="SidhuvudUtskott"/>
      </w:rPr>
      <w:t>RRS</w:t>
    </w:r>
    <w:r w:rsidRPr="00147406">
      <w:rPr>
        <w:rStyle w:val="SidhuvudUtskott"/>
      </w:rPr>
      <w:fldChar w:fldCharType="end"/>
    </w:r>
    <w:r w:rsidRPr="00147406">
      <w:rPr>
        <w:rStyle w:val="SidhuvudUtskott"/>
      </w:rPr>
      <w:fldChar w:fldCharType="begin" w:fldLock="1"/>
    </w:r>
    <w:r w:rsidRPr="00147406">
      <w:rPr>
        <w:rStyle w:val="SidhuvudUtskott"/>
      </w:rPr>
      <w:instrText xml:space="preserve"> DOCPROPERTY Betä</w:instrText>
    </w:r>
    <w:r w:rsidRPr="00147406">
      <w:rPr>
        <w:rStyle w:val="SidhuvudUtskott"/>
      </w:rPr>
      <w:instrText>n</w:instrText>
    </w:r>
    <w:r w:rsidRPr="00147406">
      <w:rPr>
        <w:rStyle w:val="SidhuvudUtskott"/>
      </w:rPr>
      <w:instrText>kandeNr</w:instrText>
    </w:r>
    <w:r w:rsidRPr="00147406">
      <w:rPr>
        <w:rStyle w:val="SidhuvudUtskott"/>
      </w:rPr>
      <w:fldChar w:fldCharType="separate"/>
    </w:r>
    <w:r w:rsidR="008231E5" w:rsidRPr="00147406">
      <w:rPr>
        <w:rStyle w:val="SidhuvudUtskott"/>
      </w:rPr>
      <w:t>26</w:t>
    </w:r>
    <w:r w:rsidRPr="00147406">
      <w:rPr>
        <w:rStyle w:val="SidhuvudUtskott"/>
      </w:rPr>
      <w:fldChar w:fldCharType="end"/>
    </w:r>
  </w:p>
  <w:p w:rsidR="008255D2" w:rsidRPr="00147406" w:rsidRDefault="008255D2">
    <w:pPr>
      <w:pStyle w:val="SidhuvudKantUdda"/>
      <w:framePr w:w="8732" w:h="567" w:hRule="exact" w:vSpace="0" w:wrap="around" w:vAnchor="page" w:y="341" w:anchorLock="0"/>
    </w:pPr>
    <w:r w:rsidRPr="00147406">
      <w:rPr>
        <w:rStyle w:val="SidhuvudUtskott"/>
      </w:rPr>
      <w:fldChar w:fldCharType="begin" w:fldLock="1"/>
    </w:r>
    <w:r w:rsidRPr="00147406">
      <w:rPr>
        <w:rStyle w:val="SidhuvudUtskott"/>
      </w:rPr>
      <w:instrText xml:space="preserve"> if </w:instrText>
    </w:r>
    <w:r w:rsidRPr="00147406">
      <w:rPr>
        <w:rStyle w:val="SidhuvudUtskott"/>
      </w:rPr>
      <w:fldChar w:fldCharType="begin" w:fldLock="1"/>
    </w:r>
    <w:r w:rsidRPr="00147406">
      <w:rPr>
        <w:rStyle w:val="SidhuvudUtskott"/>
      </w:rPr>
      <w:instrText xml:space="preserve"> DOCPROPERTY "UtkastDatum"</w:instrText>
    </w:r>
    <w:r w:rsidRPr="00147406">
      <w:rPr>
        <w:rStyle w:val="SidhuvudUtskott"/>
      </w:rPr>
      <w:fldChar w:fldCharType="separate"/>
    </w:r>
    <w:r w:rsidR="008231E5" w:rsidRPr="00147406">
      <w:rPr>
        <w:rStyle w:val="SidhuvudUtskott"/>
      </w:rPr>
      <w:instrText>Nej</w:instrText>
    </w:r>
    <w:r w:rsidRPr="00147406">
      <w:rPr>
        <w:rStyle w:val="SidhuvudUtskott"/>
      </w:rPr>
      <w:fldChar w:fldCharType="end"/>
    </w:r>
    <w:r w:rsidRPr="00147406">
      <w:rPr>
        <w:rStyle w:val="SidhuvudUtskott"/>
      </w:rPr>
      <w:instrText xml:space="preserve"> = "Ja" "</w:instrText>
    </w:r>
    <w:r w:rsidRPr="00147406">
      <w:rPr>
        <w:rStyle w:val="SidhuvudUtskott"/>
      </w:rPr>
      <w:fldChar w:fldCharType="begin" w:fldLock="1"/>
    </w:r>
    <w:r w:rsidRPr="00147406">
      <w:rPr>
        <w:rStyle w:val="SidhuvudUtskott"/>
      </w:rPr>
      <w:instrText xml:space="preserve"> PRINTDATE \@ "yyyy-MM-dd HH.mm    " </w:instrText>
    </w:r>
    <w:r w:rsidRPr="00147406">
      <w:rPr>
        <w:rStyle w:val="SidhuvudUtskott"/>
      </w:rPr>
      <w:fldChar w:fldCharType="separate"/>
    </w:r>
    <w:r w:rsidRPr="00147406">
      <w:rPr>
        <w:rStyle w:val="SidhuvudUtskott"/>
      </w:rPr>
      <w:instrText>2000-08-11 16.42</w:instrText>
    </w:r>
    <w:r w:rsidRPr="00147406">
      <w:rPr>
        <w:rStyle w:val="SidhuvudUtskott"/>
      </w:rPr>
      <w:fldChar w:fldCharType="end"/>
    </w:r>
    <w:r w:rsidRPr="00147406">
      <w:rPr>
        <w:rStyle w:val="SidhuvudUtskott"/>
      </w:rPr>
      <w:instrText xml:space="preserve">" </w:instrText>
    </w:r>
    <w:r w:rsidRPr="00147406">
      <w:rPr>
        <w:rStyle w:val="SidhuvudUtskott"/>
      </w:rPr>
      <w:fldChar w:fldCharType="end"/>
    </w:r>
    <w:r w:rsidRPr="00147406">
      <w:rPr>
        <w:rStyle w:val="SidhuvudUtskott"/>
      </w:rPr>
      <w:fldChar w:fldCharType="begin" w:fldLock="1"/>
    </w:r>
    <w:r w:rsidRPr="00147406">
      <w:rPr>
        <w:rStyle w:val="SidhuvudUtskott"/>
      </w:rPr>
      <w:instrText xml:space="preserve"> DOCPR</w:instrText>
    </w:r>
    <w:r w:rsidRPr="00147406">
      <w:rPr>
        <w:rStyle w:val="SidhuvudUtskott"/>
      </w:rPr>
      <w:instrText>O</w:instrText>
    </w:r>
    <w:r w:rsidRPr="00147406">
      <w:rPr>
        <w:rStyle w:val="SidhuvudUtskott"/>
      </w:rPr>
      <w:instrText>PERTY Status</w:instrText>
    </w:r>
    <w:r w:rsidRPr="00147406">
      <w:rPr>
        <w:rStyle w:val="SidhuvudUtskott"/>
      </w:rPr>
      <w:fldChar w:fldCharType="end"/>
    </w:r>
  </w:p>
  <w:p w:rsidR="008255D2" w:rsidRPr="00147406" w:rsidRDefault="008255D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5D2" w:rsidRPr="00147406" w:rsidRDefault="008255D2">
    <w:pPr>
      <w:pStyle w:val="SidhuvudKantJmn"/>
      <w:framePr w:w="8732" w:h="567" w:hRule="exact" w:vSpace="0" w:wrap="around" w:vAnchor="page" w:y="341" w:anchorLock="0"/>
    </w:pPr>
    <w:r w:rsidRPr="00147406">
      <w:fldChar w:fldCharType="begin" w:fldLock="1"/>
    </w:r>
    <w:r w:rsidRPr="00147406">
      <w:instrText xml:space="preserve"> if </w:instrText>
    </w:r>
    <w:r w:rsidRPr="00147406">
      <w:fldChar w:fldCharType="begin" w:fldLock="1"/>
    </w:r>
    <w:r w:rsidRPr="00147406">
      <w:instrText xml:space="preserve"> page</w:instrText>
    </w:r>
    <w:r w:rsidRPr="00147406">
      <w:fldChar w:fldCharType="separate"/>
    </w:r>
    <w:r w:rsidR="00C26EE9" w:rsidRPr="00147406">
      <w:instrText>16</w:instrText>
    </w:r>
    <w:r w:rsidRPr="00147406">
      <w:fldChar w:fldCharType="end"/>
    </w:r>
    <w:r w:rsidRPr="00147406">
      <w:instrText xml:space="preserve"> &gt; 1 "</w:instrText>
    </w:r>
    <w:r w:rsidRPr="00147406">
      <w:fldChar w:fldCharType="begin" w:fldLock="1"/>
    </w:r>
    <w:r w:rsidRPr="00147406">
      <w:instrText xml:space="preserve"> if </w:instrText>
    </w:r>
    <w:r w:rsidRPr="00147406">
      <w:fldChar w:fldCharType="begin" w:fldLock="1"/>
    </w:r>
    <w:r w:rsidRPr="00147406">
      <w:instrText xml:space="preserve"> = </w:instrText>
    </w:r>
    <w:r w:rsidRPr="00147406">
      <w:fldChar w:fldCharType="begin" w:fldLock="1"/>
    </w:r>
    <w:r w:rsidRPr="00147406">
      <w:instrText xml:space="preserve"> = </w:instrText>
    </w:r>
    <w:r w:rsidRPr="00147406">
      <w:fldChar w:fldCharType="begin" w:fldLock="1"/>
    </w:r>
    <w:r w:rsidRPr="00147406">
      <w:instrText xml:space="preserve"> page</w:instrText>
    </w:r>
    <w:r w:rsidRPr="00147406">
      <w:fldChar w:fldCharType="separate"/>
    </w:r>
    <w:r w:rsidR="00C26EE9" w:rsidRPr="00147406">
      <w:instrText>16</w:instrText>
    </w:r>
    <w:r w:rsidRPr="00147406">
      <w:fldChar w:fldCharType="end"/>
    </w:r>
    <w:r w:rsidRPr="00147406">
      <w:instrText xml:space="preserve">/2 </w:instrText>
    </w:r>
    <w:r w:rsidRPr="00147406">
      <w:fldChar w:fldCharType="separate"/>
    </w:r>
    <w:r w:rsidR="00C26EE9" w:rsidRPr="00147406">
      <w:instrText>8</w:instrText>
    </w:r>
    <w:r w:rsidRPr="00147406">
      <w:fldChar w:fldCharType="end"/>
    </w:r>
    <w:r w:rsidRPr="00147406">
      <w:instrText xml:space="preserve"> - </w:instrText>
    </w:r>
    <w:r w:rsidRPr="00147406">
      <w:fldChar w:fldCharType="begin" w:fldLock="1"/>
    </w:r>
    <w:r w:rsidRPr="00147406">
      <w:instrText xml:space="preserve"> = int(</w:instrText>
    </w:r>
    <w:r w:rsidRPr="00147406">
      <w:fldChar w:fldCharType="begin" w:fldLock="1"/>
    </w:r>
    <w:r w:rsidRPr="00147406">
      <w:instrText xml:space="preserve"> page</w:instrText>
    </w:r>
    <w:r w:rsidRPr="00147406">
      <w:fldChar w:fldCharType="separate"/>
    </w:r>
    <w:r w:rsidR="00C26EE9" w:rsidRPr="00147406">
      <w:instrText>16</w:instrText>
    </w:r>
    <w:r w:rsidRPr="00147406">
      <w:fldChar w:fldCharType="end"/>
    </w:r>
    <w:r w:rsidRPr="00147406">
      <w:instrText xml:space="preserve">/2) </w:instrText>
    </w:r>
    <w:r w:rsidRPr="00147406">
      <w:fldChar w:fldCharType="separate"/>
    </w:r>
    <w:r w:rsidR="00C26EE9" w:rsidRPr="00147406">
      <w:instrText>8</w:instrText>
    </w:r>
    <w:r w:rsidRPr="00147406">
      <w:fldChar w:fldCharType="end"/>
    </w:r>
    <w:r w:rsidRPr="00147406">
      <w:fldChar w:fldCharType="separate"/>
    </w:r>
    <w:r w:rsidR="00C26EE9" w:rsidRPr="00147406">
      <w:instrText>0</w:instrText>
    </w:r>
    <w:r w:rsidRPr="00147406">
      <w:fldChar w:fldCharType="end"/>
    </w:r>
    <w:r w:rsidRPr="00147406">
      <w:instrText xml:space="preserve"> = 0 "</w:instrText>
    </w:r>
    <w:r w:rsidRPr="00147406">
      <w:rPr>
        <w:rStyle w:val="SidhuvudUtskott"/>
      </w:rPr>
      <w:fldChar w:fldCharType="begin" w:fldLock="1"/>
    </w:r>
    <w:r w:rsidRPr="00147406">
      <w:rPr>
        <w:rStyle w:val="SidhuvudUtskott"/>
      </w:rPr>
      <w:instrText xml:space="preserve"> DOCPROPERTY BetänkandeÅr</w:instrText>
    </w:r>
    <w:r w:rsidRPr="00147406">
      <w:rPr>
        <w:rStyle w:val="SidhuvudUtskott"/>
      </w:rPr>
      <w:fldChar w:fldCharType="separate"/>
    </w:r>
    <w:r w:rsidR="008231E5" w:rsidRPr="00147406">
      <w:rPr>
        <w:rStyle w:val="SidhuvudUtskott"/>
      </w:rPr>
      <w:instrText>2006/07</w:instrText>
    </w:r>
    <w:r w:rsidRPr="00147406">
      <w:rPr>
        <w:rStyle w:val="SidhuvudUtskott"/>
      </w:rPr>
      <w:fldChar w:fldCharType="end"/>
    </w:r>
    <w:r w:rsidRPr="00147406">
      <w:rPr>
        <w:rStyle w:val="SidhuvudUtskott"/>
      </w:rPr>
      <w:instrText>:</w:instrText>
    </w:r>
    <w:r w:rsidRPr="00147406">
      <w:rPr>
        <w:rStyle w:val="SidhuvudUtskott"/>
      </w:rPr>
      <w:fldChar w:fldCharType="begin" w:fldLock="1"/>
    </w:r>
    <w:r w:rsidRPr="00147406">
      <w:rPr>
        <w:rStyle w:val="SidhuvudUtskott"/>
      </w:rPr>
      <w:instrText xml:space="preserve"> DOCPR</w:instrText>
    </w:r>
    <w:r w:rsidRPr="00147406">
      <w:rPr>
        <w:rStyle w:val="SidhuvudUtskott"/>
      </w:rPr>
      <w:instrText>O</w:instrText>
    </w:r>
    <w:r w:rsidRPr="00147406">
      <w:rPr>
        <w:rStyle w:val="SidhuvudUtskott"/>
      </w:rPr>
      <w:instrText>PE</w:instrText>
    </w:r>
    <w:r w:rsidRPr="00147406">
      <w:rPr>
        <w:rStyle w:val="SidhuvudUtskott"/>
      </w:rPr>
      <w:instrText>R</w:instrText>
    </w:r>
    <w:r w:rsidRPr="00147406">
      <w:rPr>
        <w:rStyle w:val="SidhuvudUtskott"/>
      </w:rPr>
      <w:instrText>TY Utskott</w:instrText>
    </w:r>
    <w:r w:rsidRPr="00147406">
      <w:rPr>
        <w:rStyle w:val="SidhuvudUtskott"/>
      </w:rPr>
      <w:fldChar w:fldCharType="separate"/>
    </w:r>
    <w:r w:rsidR="008231E5" w:rsidRPr="00147406">
      <w:rPr>
        <w:rStyle w:val="SidhuvudUtskott"/>
      </w:rPr>
      <w:instrText>RRS</w:instrText>
    </w:r>
    <w:r w:rsidRPr="00147406">
      <w:rPr>
        <w:rStyle w:val="SidhuvudUtskott"/>
      </w:rPr>
      <w:fldChar w:fldCharType="end"/>
    </w:r>
    <w:r w:rsidRPr="00147406">
      <w:rPr>
        <w:rStyle w:val="SidhuvudUtskott"/>
      </w:rPr>
      <w:fldChar w:fldCharType="begin" w:fldLock="1"/>
    </w:r>
    <w:r w:rsidRPr="00147406">
      <w:rPr>
        <w:rStyle w:val="SidhuvudUtskott"/>
      </w:rPr>
      <w:instrText xml:space="preserve"> DOCPROPERTY BetänkandeNr</w:instrText>
    </w:r>
    <w:r w:rsidRPr="00147406">
      <w:rPr>
        <w:rStyle w:val="SidhuvudUtskott"/>
      </w:rPr>
      <w:fldChar w:fldCharType="separate"/>
    </w:r>
    <w:r w:rsidR="008231E5" w:rsidRPr="00147406">
      <w:rPr>
        <w:rStyle w:val="SidhuvudUtskott"/>
      </w:rPr>
      <w:instrText>26</w:instrText>
    </w:r>
    <w:r w:rsidRPr="00147406">
      <w:rPr>
        <w:rStyle w:val="SidhuvudUtskott"/>
      </w:rPr>
      <w:fldChar w:fldCharType="end"/>
    </w:r>
    <w:r w:rsidRPr="00147406">
      <w:instrText xml:space="preserve">    </w:instrText>
    </w:r>
  </w:p>
  <w:p w:rsidR="008255D2" w:rsidRPr="00147406" w:rsidRDefault="008255D2">
    <w:pPr>
      <w:pStyle w:val="SidhuvudKantJmn"/>
      <w:framePr w:w="8732" w:h="567" w:hRule="exact" w:vSpace="0" w:wrap="around" w:vAnchor="page" w:y="341" w:anchorLock="0"/>
    </w:pPr>
    <w:r w:rsidRPr="00147406">
      <w:rPr>
        <w:rStyle w:val="SidhuvudUtskott"/>
      </w:rPr>
      <w:fldChar w:fldCharType="begin" w:fldLock="1"/>
    </w:r>
    <w:r w:rsidRPr="00147406">
      <w:rPr>
        <w:rStyle w:val="SidhuvudUtskott"/>
      </w:rPr>
      <w:instrText xml:space="preserve"> DOCPROPERTY Status</w:instrText>
    </w:r>
    <w:r w:rsidRPr="00147406">
      <w:rPr>
        <w:rStyle w:val="SidhuvudUtskott"/>
      </w:rPr>
      <w:fldChar w:fldCharType="end"/>
    </w:r>
    <w:r w:rsidRPr="00147406">
      <w:rPr>
        <w:rStyle w:val="SidhuvudUtskott"/>
      </w:rPr>
      <w:fldChar w:fldCharType="begin" w:fldLock="1"/>
    </w:r>
    <w:r w:rsidRPr="00147406">
      <w:rPr>
        <w:rStyle w:val="SidhuvudUtskott"/>
      </w:rPr>
      <w:instrText xml:space="preserve"> if </w:instrText>
    </w:r>
    <w:r w:rsidRPr="00147406">
      <w:rPr>
        <w:rStyle w:val="SidhuvudUtskott"/>
      </w:rPr>
      <w:fldChar w:fldCharType="begin" w:fldLock="1"/>
    </w:r>
    <w:r w:rsidRPr="00147406">
      <w:rPr>
        <w:rStyle w:val="SidhuvudUtskott"/>
      </w:rPr>
      <w:instrText xml:space="preserve"> DOCPROPERTY "UtkastDatum"</w:instrText>
    </w:r>
    <w:r w:rsidRPr="00147406">
      <w:rPr>
        <w:rStyle w:val="SidhuvudUtskott"/>
      </w:rPr>
      <w:fldChar w:fldCharType="separate"/>
    </w:r>
    <w:r w:rsidR="008231E5" w:rsidRPr="00147406">
      <w:rPr>
        <w:rStyle w:val="SidhuvudUtskott"/>
      </w:rPr>
      <w:instrText>Nej</w:instrText>
    </w:r>
    <w:r w:rsidRPr="00147406">
      <w:rPr>
        <w:rStyle w:val="SidhuvudUtskott"/>
      </w:rPr>
      <w:fldChar w:fldCharType="end"/>
    </w:r>
    <w:r w:rsidRPr="00147406">
      <w:rPr>
        <w:rStyle w:val="SidhuvudUtskott"/>
      </w:rPr>
      <w:instrText xml:space="preserve"> = "Ja" "    </w:instrText>
    </w:r>
    <w:r w:rsidRPr="00147406">
      <w:rPr>
        <w:rStyle w:val="SidhuvudUtskott"/>
      </w:rPr>
      <w:fldChar w:fldCharType="begin" w:fldLock="1"/>
    </w:r>
    <w:r w:rsidRPr="00147406">
      <w:rPr>
        <w:rStyle w:val="SidhuvudUtskott"/>
      </w:rPr>
      <w:instrText xml:space="preserve"> PRINTDATE \@ "yyyy-MM-dd HH.mm" </w:instrText>
    </w:r>
    <w:r w:rsidRPr="00147406">
      <w:rPr>
        <w:rStyle w:val="SidhuvudUtskott"/>
      </w:rPr>
      <w:fldChar w:fldCharType="separate"/>
    </w:r>
    <w:r w:rsidRPr="00147406">
      <w:rPr>
        <w:rStyle w:val="SidhuvudUtskott"/>
      </w:rPr>
      <w:instrText>2000-08-11 16.42</w:instrText>
    </w:r>
    <w:r w:rsidRPr="00147406">
      <w:rPr>
        <w:rStyle w:val="SidhuvudUtskott"/>
      </w:rPr>
      <w:fldChar w:fldCharType="end"/>
    </w:r>
    <w:r w:rsidRPr="00147406">
      <w:rPr>
        <w:rStyle w:val="SidhuvudUtskott"/>
      </w:rPr>
      <w:instrText xml:space="preserve">" </w:instrText>
    </w:r>
    <w:r w:rsidRPr="00147406">
      <w:rPr>
        <w:rStyle w:val="SidhuvudUtskott"/>
      </w:rPr>
      <w:fldChar w:fldCharType="end"/>
    </w:r>
  </w:p>
  <w:p w:rsidR="008255D2" w:rsidRPr="00147406" w:rsidRDefault="008255D2">
    <w:pPr>
      <w:pStyle w:val="SidhuvudKantUdda"/>
      <w:framePr w:w="8732" w:h="567" w:hRule="exact" w:vSpace="0" w:wrap="around" w:vAnchor="page" w:y="341" w:anchorLock="0"/>
    </w:pPr>
    <w:r w:rsidRPr="00147406">
      <w:rPr>
        <w:rStyle w:val="SidhuvudRubrikReferens"/>
        <w:smallCaps w:val="0"/>
        <w:spacing w:val="0"/>
        <w:sz w:val="19"/>
      </w:rPr>
      <w:instrText xml:space="preserve"> </w:instrText>
    </w:r>
    <w:r w:rsidRPr="00147406">
      <w:instrText xml:space="preserve">"  "  </w:instrText>
    </w:r>
    <w:r w:rsidRPr="00147406">
      <w:rPr>
        <w:rStyle w:val="SidhuvudUtskott"/>
      </w:rPr>
      <w:fldChar w:fldCharType="begin" w:fldLock="1"/>
    </w:r>
    <w:r w:rsidRPr="00147406">
      <w:rPr>
        <w:rStyle w:val="SidhuvudUtskott"/>
      </w:rPr>
      <w:instrText xml:space="preserve"> DOCPROPERTY BetänkandeÅr</w:instrText>
    </w:r>
    <w:r w:rsidRPr="00147406">
      <w:rPr>
        <w:rStyle w:val="SidhuvudUtskott"/>
      </w:rPr>
      <w:fldChar w:fldCharType="separate"/>
    </w:r>
    <w:r w:rsidRPr="00147406">
      <w:rPr>
        <w:rStyle w:val="SidhuvudUtskott"/>
      </w:rPr>
      <w:instrText>2006/07</w:instrText>
    </w:r>
    <w:r w:rsidRPr="00147406">
      <w:rPr>
        <w:rStyle w:val="SidhuvudUtskott"/>
      </w:rPr>
      <w:fldChar w:fldCharType="end"/>
    </w:r>
    <w:r w:rsidRPr="00147406">
      <w:rPr>
        <w:rStyle w:val="SidhuvudUtskott"/>
      </w:rPr>
      <w:instrText>:</w:instrText>
    </w:r>
    <w:r w:rsidRPr="00147406">
      <w:rPr>
        <w:rStyle w:val="SidhuvudUtskott"/>
      </w:rPr>
      <w:fldChar w:fldCharType="begin" w:fldLock="1"/>
    </w:r>
    <w:r w:rsidRPr="00147406">
      <w:rPr>
        <w:rStyle w:val="SidhuvudUtskott"/>
      </w:rPr>
      <w:instrText xml:space="preserve"> DOCPROPERTY Utskott</w:instrText>
    </w:r>
    <w:r w:rsidRPr="00147406">
      <w:rPr>
        <w:rStyle w:val="SidhuvudUtskott"/>
      </w:rPr>
      <w:fldChar w:fldCharType="separate"/>
    </w:r>
    <w:r w:rsidRPr="00147406">
      <w:rPr>
        <w:rStyle w:val="SidhuvudUtskott"/>
      </w:rPr>
      <w:instrText>RRS</w:instrText>
    </w:r>
    <w:r w:rsidRPr="00147406">
      <w:rPr>
        <w:rStyle w:val="SidhuvudUtskott"/>
      </w:rPr>
      <w:fldChar w:fldCharType="end"/>
    </w:r>
    <w:r w:rsidRPr="00147406">
      <w:rPr>
        <w:rStyle w:val="SidhuvudUtskott"/>
      </w:rPr>
      <w:fldChar w:fldCharType="begin" w:fldLock="1"/>
    </w:r>
    <w:r w:rsidRPr="00147406">
      <w:rPr>
        <w:rStyle w:val="SidhuvudUtskott"/>
      </w:rPr>
      <w:instrText xml:space="preserve"> DOCPROPERTY BetänkandeNr</w:instrText>
    </w:r>
    <w:r w:rsidRPr="00147406">
      <w:rPr>
        <w:rStyle w:val="SidhuvudUtskott"/>
      </w:rPr>
      <w:fldChar w:fldCharType="separate"/>
    </w:r>
    <w:r w:rsidRPr="00147406">
      <w:rPr>
        <w:rStyle w:val="SidhuvudUtskott"/>
      </w:rPr>
      <w:instrText>26</w:instrText>
    </w:r>
    <w:r w:rsidRPr="00147406">
      <w:rPr>
        <w:rStyle w:val="SidhuvudUtskott"/>
      </w:rPr>
      <w:fldChar w:fldCharType="end"/>
    </w:r>
  </w:p>
  <w:p w:rsidR="00C26EE9" w:rsidRPr="00147406" w:rsidRDefault="008255D2">
    <w:pPr>
      <w:pStyle w:val="SidhuvudKantJmn"/>
      <w:framePr w:w="8732" w:h="567" w:hRule="exact" w:vSpace="0" w:wrap="around" w:vAnchor="page" w:y="341" w:anchorLock="0"/>
    </w:pPr>
    <w:r w:rsidRPr="00147406">
      <w:rPr>
        <w:rStyle w:val="SidhuvudUtskott"/>
      </w:rPr>
      <w:fldChar w:fldCharType="begin" w:fldLock="1"/>
    </w:r>
    <w:r w:rsidRPr="00147406">
      <w:rPr>
        <w:rStyle w:val="SidhuvudUtskott"/>
      </w:rPr>
      <w:instrText xml:space="preserve"> if </w:instrText>
    </w:r>
    <w:r w:rsidRPr="00147406">
      <w:rPr>
        <w:rStyle w:val="SidhuvudUtskott"/>
      </w:rPr>
      <w:fldChar w:fldCharType="begin" w:fldLock="1"/>
    </w:r>
    <w:r w:rsidRPr="00147406">
      <w:rPr>
        <w:rStyle w:val="SidhuvudUtskott"/>
      </w:rPr>
      <w:instrText xml:space="preserve"> DOCPROPERTY "UtkastDatum"</w:instrText>
    </w:r>
    <w:r w:rsidRPr="00147406">
      <w:rPr>
        <w:rStyle w:val="SidhuvudUtskott"/>
      </w:rPr>
      <w:fldChar w:fldCharType="separate"/>
    </w:r>
    <w:r w:rsidRPr="00147406">
      <w:rPr>
        <w:rStyle w:val="SidhuvudUtskott"/>
      </w:rPr>
      <w:instrText>Nej</w:instrText>
    </w:r>
    <w:r w:rsidRPr="00147406">
      <w:rPr>
        <w:rStyle w:val="SidhuvudUtskott"/>
      </w:rPr>
      <w:fldChar w:fldCharType="end"/>
    </w:r>
    <w:r w:rsidRPr="00147406">
      <w:rPr>
        <w:rStyle w:val="SidhuvudUtskott"/>
      </w:rPr>
      <w:instrText xml:space="preserve"> = "Ja" "</w:instrText>
    </w:r>
    <w:r w:rsidRPr="00147406">
      <w:rPr>
        <w:rStyle w:val="SidhuvudUtskott"/>
      </w:rPr>
      <w:fldChar w:fldCharType="begin" w:fldLock="1"/>
    </w:r>
    <w:r w:rsidRPr="00147406">
      <w:rPr>
        <w:rStyle w:val="SidhuvudUtskott"/>
      </w:rPr>
      <w:instrText xml:space="preserve"> PRINTDATE \@ "yyyy-MM-dd HH.mm    " </w:instrText>
    </w:r>
    <w:r w:rsidRPr="00147406">
      <w:rPr>
        <w:rStyle w:val="SidhuvudUtskott"/>
      </w:rPr>
      <w:fldChar w:fldCharType="separate"/>
    </w:r>
    <w:r w:rsidRPr="00147406">
      <w:rPr>
        <w:rStyle w:val="SidhuvudUtskott"/>
      </w:rPr>
      <w:instrText>2000-08-11 16.42</w:instrText>
    </w:r>
    <w:r w:rsidRPr="00147406">
      <w:rPr>
        <w:rStyle w:val="SidhuvudUtskott"/>
      </w:rPr>
      <w:fldChar w:fldCharType="end"/>
    </w:r>
    <w:r w:rsidRPr="00147406">
      <w:rPr>
        <w:rStyle w:val="SidhuvudUtskott"/>
      </w:rPr>
      <w:instrText xml:space="preserve">" </w:instrText>
    </w:r>
    <w:r w:rsidRPr="00147406">
      <w:rPr>
        <w:rStyle w:val="SidhuvudUtskott"/>
      </w:rPr>
      <w:fldChar w:fldCharType="end"/>
    </w:r>
    <w:r w:rsidRPr="00147406">
      <w:rPr>
        <w:rStyle w:val="SidhuvudUtskott"/>
      </w:rPr>
      <w:fldChar w:fldCharType="begin" w:fldLock="1"/>
    </w:r>
    <w:r w:rsidRPr="00147406">
      <w:rPr>
        <w:rStyle w:val="SidhuvudUtskott"/>
      </w:rPr>
      <w:instrText xml:space="preserve"> DOCPR</w:instrText>
    </w:r>
    <w:r w:rsidRPr="00147406">
      <w:rPr>
        <w:rStyle w:val="SidhuvudUtskott"/>
      </w:rPr>
      <w:instrText>O</w:instrText>
    </w:r>
    <w:r w:rsidRPr="00147406">
      <w:rPr>
        <w:rStyle w:val="SidhuvudUtskott"/>
      </w:rPr>
      <w:instrText>PERTY Status</w:instrText>
    </w:r>
    <w:r w:rsidRPr="00147406">
      <w:rPr>
        <w:rStyle w:val="SidhuvudUtskott"/>
      </w:rPr>
      <w:fldChar w:fldCharType="separate"/>
    </w:r>
    <w:r w:rsidRPr="00147406">
      <w:rPr>
        <w:rStyle w:val="SidhuvudUtskott"/>
      </w:rPr>
      <w:instrText>Utkast</w:instrText>
    </w:r>
    <w:r w:rsidRPr="00147406">
      <w:rPr>
        <w:rStyle w:val="SidhuvudUtskott"/>
      </w:rPr>
      <w:fldChar w:fldCharType="end"/>
    </w:r>
    <w:r w:rsidRPr="00147406">
      <w:instrText>"</w:instrText>
    </w:r>
    <w:r w:rsidRPr="00147406">
      <w:fldChar w:fldCharType="separate"/>
    </w:r>
    <w:r w:rsidR="00C26EE9" w:rsidRPr="00147406">
      <w:rPr>
        <w:rStyle w:val="SidhuvudUtskott"/>
      </w:rPr>
      <w:instrText>2006/07:RRS26</w:instrText>
    </w:r>
    <w:r w:rsidR="00C26EE9" w:rsidRPr="00147406">
      <w:instrText xml:space="preserve">    </w:instrText>
    </w:r>
  </w:p>
  <w:p w:rsidR="00C26EE9" w:rsidRPr="00147406" w:rsidRDefault="00C26EE9">
    <w:pPr>
      <w:pStyle w:val="SidhuvudKantJmn"/>
      <w:framePr w:w="8732" w:h="567" w:hRule="exact" w:vSpace="0" w:wrap="around" w:vAnchor="page" w:y="341" w:anchorLock="0"/>
    </w:pPr>
  </w:p>
  <w:p w:rsidR="00C26EE9" w:rsidRPr="00147406" w:rsidRDefault="00C26EE9">
    <w:pPr>
      <w:pStyle w:val="SidhuvudKantJmn"/>
      <w:framePr w:w="8732" w:h="567" w:hRule="exact" w:vSpace="0" w:wrap="around" w:vAnchor="page" w:y="341" w:anchorLock="0"/>
    </w:pPr>
    <w:r w:rsidRPr="00147406">
      <w:rPr>
        <w:rStyle w:val="SidhuvudRubrikReferens"/>
        <w:smallCaps w:val="0"/>
        <w:spacing w:val="0"/>
        <w:sz w:val="19"/>
      </w:rPr>
      <w:instrText xml:space="preserve"> </w:instrText>
    </w:r>
    <w:r w:rsidR="008255D2" w:rsidRPr="00147406">
      <w:fldChar w:fldCharType="end"/>
    </w:r>
    <w:r w:rsidR="008255D2" w:rsidRPr="00147406">
      <w:instrText>" " "</w:instrText>
    </w:r>
    <w:r w:rsidR="008255D2" w:rsidRPr="00147406">
      <w:fldChar w:fldCharType="separate"/>
    </w:r>
    <w:r w:rsidRPr="00147406">
      <w:rPr>
        <w:rStyle w:val="SidhuvudUtskott"/>
      </w:rPr>
      <w:t>2006/07:RRS26</w:t>
    </w:r>
    <w:r w:rsidRPr="00147406">
      <w:t xml:space="preserve">    </w:t>
    </w:r>
  </w:p>
  <w:p w:rsidR="00C26EE9" w:rsidRPr="00147406" w:rsidRDefault="00C26EE9">
    <w:pPr>
      <w:pStyle w:val="SidhuvudKantJmn"/>
      <w:framePr w:w="8732" w:h="567" w:hRule="exact" w:vSpace="0" w:wrap="around" w:vAnchor="page" w:y="341" w:anchorLock="0"/>
    </w:pPr>
  </w:p>
  <w:p w:rsidR="008255D2" w:rsidRPr="00147406" w:rsidRDefault="00C26EE9">
    <w:pPr>
      <w:pStyle w:val="SidhuvudKantUdda"/>
      <w:framePr w:w="8732" w:h="567" w:hRule="exact" w:vSpace="0" w:wrap="around" w:vAnchor="page" w:y="341" w:anchorLock="0"/>
    </w:pPr>
    <w:r w:rsidRPr="00147406">
      <w:rPr>
        <w:rStyle w:val="SidhuvudRubrikReferens"/>
        <w:smallCaps w:val="0"/>
        <w:spacing w:val="0"/>
        <w:sz w:val="19"/>
      </w:rPr>
      <w:t xml:space="preserve"> </w:t>
    </w:r>
    <w:r w:rsidR="008255D2" w:rsidRPr="00147406">
      <w:fldChar w:fldCharType="end"/>
    </w:r>
  </w:p>
  <w:p w:rsidR="008255D2" w:rsidRPr="00147406" w:rsidRDefault="008255D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5D2" w:rsidRPr="00147406" w:rsidRDefault="008255D2">
    <w:pPr>
      <w:pStyle w:val="SidhuvudKantUdda"/>
      <w:framePr w:w="8732" w:h="567" w:hRule="exact" w:vSpace="0" w:wrap="around" w:vAnchor="page" w:y="341" w:anchorLock="0"/>
    </w:pPr>
    <w:r w:rsidRPr="00147406">
      <w:rPr>
        <w:rStyle w:val="SidhuvudRubrikReferens"/>
      </w:rPr>
      <w:fldChar w:fldCharType="begin" w:fldLock="1"/>
    </w:r>
    <w:r w:rsidRPr="00147406">
      <w:rPr>
        <w:rStyle w:val="SidhuvudRubrikReferens"/>
      </w:rPr>
      <w:instrText xml:space="preserve"> StyleREF "Rubrik 1" </w:instrText>
    </w:r>
    <w:r w:rsidRPr="00147406">
      <w:rPr>
        <w:rStyle w:val="SidhuvudRubrikReferens"/>
      </w:rPr>
      <w:fldChar w:fldCharType="separate"/>
    </w:r>
    <w:r w:rsidR="008231E5" w:rsidRPr="00147406">
      <w:rPr>
        <w:rStyle w:val="SidhuvudRubrikReferens"/>
      </w:rPr>
      <w:t>Sammanfattning</w:t>
    </w:r>
    <w:r w:rsidRPr="00147406">
      <w:rPr>
        <w:rStyle w:val="SidhuvudRubrikReferens"/>
      </w:rPr>
      <w:fldChar w:fldCharType="end"/>
    </w:r>
    <w:r w:rsidRPr="00147406">
      <w:rPr>
        <w:rStyle w:val="SidhuvudBilaga"/>
      </w:rPr>
      <w:t xml:space="preserve"> </w:t>
    </w:r>
    <w:r w:rsidRPr="00147406">
      <w:t xml:space="preserve">     </w:t>
    </w:r>
    <w:r w:rsidRPr="00147406">
      <w:rPr>
        <w:rStyle w:val="SidhuvudUtskott"/>
      </w:rPr>
      <w:fldChar w:fldCharType="begin" w:fldLock="1"/>
    </w:r>
    <w:r w:rsidRPr="00147406">
      <w:rPr>
        <w:rStyle w:val="SidhuvudUtskott"/>
      </w:rPr>
      <w:instrText xml:space="preserve"> DOCPROPERTY BetänkandeÅr</w:instrText>
    </w:r>
    <w:r w:rsidRPr="00147406">
      <w:rPr>
        <w:rStyle w:val="SidhuvudUtskott"/>
      </w:rPr>
      <w:fldChar w:fldCharType="separate"/>
    </w:r>
    <w:r w:rsidR="008231E5" w:rsidRPr="00147406">
      <w:rPr>
        <w:rStyle w:val="SidhuvudUtskott"/>
      </w:rPr>
      <w:t>2006/07</w:t>
    </w:r>
    <w:r w:rsidRPr="00147406">
      <w:rPr>
        <w:rStyle w:val="SidhuvudUtskott"/>
      </w:rPr>
      <w:fldChar w:fldCharType="end"/>
    </w:r>
    <w:r w:rsidRPr="00147406">
      <w:rPr>
        <w:rStyle w:val="SidhuvudUtskott"/>
      </w:rPr>
      <w:t>:</w:t>
    </w:r>
    <w:r w:rsidRPr="00147406">
      <w:rPr>
        <w:rStyle w:val="SidhuvudUtskott"/>
      </w:rPr>
      <w:fldChar w:fldCharType="begin" w:fldLock="1"/>
    </w:r>
    <w:r w:rsidRPr="00147406">
      <w:rPr>
        <w:rStyle w:val="SidhuvudUtskott"/>
      </w:rPr>
      <w:instrText xml:space="preserve"> DOCPROPERTY</w:instrText>
    </w:r>
    <w:r w:rsidRPr="00147406">
      <w:instrText xml:space="preserve"> </w:instrText>
    </w:r>
    <w:r w:rsidRPr="00147406">
      <w:rPr>
        <w:rStyle w:val="SidhuvudUtskott"/>
      </w:rPr>
      <w:instrText>Utskott</w:instrText>
    </w:r>
    <w:r w:rsidRPr="00147406">
      <w:rPr>
        <w:rStyle w:val="SidhuvudUtskott"/>
      </w:rPr>
      <w:fldChar w:fldCharType="separate"/>
    </w:r>
    <w:r w:rsidR="008231E5" w:rsidRPr="00147406">
      <w:rPr>
        <w:rStyle w:val="SidhuvudUtskott"/>
      </w:rPr>
      <w:t>RRS</w:t>
    </w:r>
    <w:r w:rsidRPr="00147406">
      <w:rPr>
        <w:rStyle w:val="SidhuvudUtskott"/>
      </w:rPr>
      <w:fldChar w:fldCharType="end"/>
    </w:r>
    <w:r w:rsidRPr="00147406">
      <w:rPr>
        <w:rStyle w:val="SidhuvudUtskott"/>
      </w:rPr>
      <w:fldChar w:fldCharType="begin" w:fldLock="1"/>
    </w:r>
    <w:r w:rsidRPr="00147406">
      <w:rPr>
        <w:rStyle w:val="SidhuvudUtskott"/>
      </w:rPr>
      <w:instrText xml:space="preserve"> DOCPROPERTY Betä</w:instrText>
    </w:r>
    <w:r w:rsidRPr="00147406">
      <w:rPr>
        <w:rStyle w:val="SidhuvudUtskott"/>
      </w:rPr>
      <w:instrText>n</w:instrText>
    </w:r>
    <w:r w:rsidRPr="00147406">
      <w:rPr>
        <w:rStyle w:val="SidhuvudUtskott"/>
      </w:rPr>
      <w:instrText>kandeNr</w:instrText>
    </w:r>
    <w:r w:rsidRPr="00147406">
      <w:rPr>
        <w:rStyle w:val="SidhuvudUtskott"/>
      </w:rPr>
      <w:fldChar w:fldCharType="separate"/>
    </w:r>
    <w:r w:rsidR="008231E5" w:rsidRPr="00147406">
      <w:rPr>
        <w:rStyle w:val="SidhuvudUtskott"/>
      </w:rPr>
      <w:t>26</w:t>
    </w:r>
    <w:r w:rsidRPr="00147406">
      <w:rPr>
        <w:rStyle w:val="SidhuvudUtskott"/>
      </w:rPr>
      <w:fldChar w:fldCharType="end"/>
    </w:r>
  </w:p>
  <w:p w:rsidR="008255D2" w:rsidRPr="00147406" w:rsidRDefault="008255D2">
    <w:pPr>
      <w:pStyle w:val="SidhuvudKantUdda"/>
      <w:framePr w:w="8732" w:h="567" w:hRule="exact" w:vSpace="0" w:wrap="around" w:vAnchor="page" w:y="341" w:anchorLock="0"/>
    </w:pPr>
    <w:r w:rsidRPr="00147406">
      <w:rPr>
        <w:rStyle w:val="SidhuvudUtskott"/>
      </w:rPr>
      <w:fldChar w:fldCharType="begin" w:fldLock="1"/>
    </w:r>
    <w:r w:rsidRPr="00147406">
      <w:rPr>
        <w:rStyle w:val="SidhuvudUtskott"/>
      </w:rPr>
      <w:instrText xml:space="preserve"> if </w:instrText>
    </w:r>
    <w:r w:rsidRPr="00147406">
      <w:rPr>
        <w:rStyle w:val="SidhuvudUtskott"/>
      </w:rPr>
      <w:fldChar w:fldCharType="begin" w:fldLock="1"/>
    </w:r>
    <w:r w:rsidRPr="00147406">
      <w:rPr>
        <w:rStyle w:val="SidhuvudUtskott"/>
      </w:rPr>
      <w:instrText xml:space="preserve"> DOCPROPERTY "UtkastDatum"</w:instrText>
    </w:r>
    <w:r w:rsidRPr="00147406">
      <w:rPr>
        <w:rStyle w:val="SidhuvudUtskott"/>
      </w:rPr>
      <w:fldChar w:fldCharType="separate"/>
    </w:r>
    <w:r w:rsidR="008231E5" w:rsidRPr="00147406">
      <w:rPr>
        <w:rStyle w:val="SidhuvudUtskott"/>
      </w:rPr>
      <w:instrText>Nej</w:instrText>
    </w:r>
    <w:r w:rsidRPr="00147406">
      <w:rPr>
        <w:rStyle w:val="SidhuvudUtskott"/>
      </w:rPr>
      <w:fldChar w:fldCharType="end"/>
    </w:r>
    <w:r w:rsidRPr="00147406">
      <w:rPr>
        <w:rStyle w:val="SidhuvudUtskott"/>
      </w:rPr>
      <w:instrText xml:space="preserve"> = "Ja" "</w:instrText>
    </w:r>
    <w:r w:rsidRPr="00147406">
      <w:rPr>
        <w:rStyle w:val="SidhuvudUtskott"/>
      </w:rPr>
      <w:fldChar w:fldCharType="begin" w:fldLock="1"/>
    </w:r>
    <w:r w:rsidRPr="00147406">
      <w:rPr>
        <w:rStyle w:val="SidhuvudUtskott"/>
      </w:rPr>
      <w:instrText xml:space="preserve"> PRINTDATE \@ "yyyy-MM-dd HH.mm    " </w:instrText>
    </w:r>
    <w:r w:rsidRPr="00147406">
      <w:rPr>
        <w:rStyle w:val="SidhuvudUtskott"/>
      </w:rPr>
      <w:fldChar w:fldCharType="separate"/>
    </w:r>
    <w:r w:rsidRPr="00147406">
      <w:rPr>
        <w:rStyle w:val="SidhuvudUtskott"/>
      </w:rPr>
      <w:instrText>2000-08-11 16.42</w:instrText>
    </w:r>
    <w:r w:rsidRPr="00147406">
      <w:rPr>
        <w:rStyle w:val="SidhuvudUtskott"/>
      </w:rPr>
      <w:fldChar w:fldCharType="end"/>
    </w:r>
    <w:r w:rsidRPr="00147406">
      <w:rPr>
        <w:rStyle w:val="SidhuvudUtskott"/>
      </w:rPr>
      <w:instrText xml:space="preserve">" </w:instrText>
    </w:r>
    <w:r w:rsidRPr="00147406">
      <w:rPr>
        <w:rStyle w:val="SidhuvudUtskott"/>
      </w:rPr>
      <w:fldChar w:fldCharType="end"/>
    </w:r>
    <w:r w:rsidRPr="00147406">
      <w:rPr>
        <w:rStyle w:val="SidhuvudUtskott"/>
      </w:rPr>
      <w:fldChar w:fldCharType="begin" w:fldLock="1"/>
    </w:r>
    <w:r w:rsidRPr="00147406">
      <w:rPr>
        <w:rStyle w:val="SidhuvudUtskott"/>
      </w:rPr>
      <w:instrText xml:space="preserve"> DOCPR</w:instrText>
    </w:r>
    <w:r w:rsidRPr="00147406">
      <w:rPr>
        <w:rStyle w:val="SidhuvudUtskott"/>
      </w:rPr>
      <w:instrText>O</w:instrText>
    </w:r>
    <w:r w:rsidRPr="00147406">
      <w:rPr>
        <w:rStyle w:val="SidhuvudUtskott"/>
      </w:rPr>
      <w:instrText>PERTY Status</w:instrText>
    </w:r>
    <w:r w:rsidRPr="00147406">
      <w:rPr>
        <w:rStyle w:val="SidhuvudUtskott"/>
      </w:rPr>
      <w:fldChar w:fldCharType="end"/>
    </w:r>
  </w:p>
  <w:p w:rsidR="008255D2" w:rsidRPr="00147406" w:rsidRDefault="008255D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5D2" w:rsidRPr="00147406" w:rsidRDefault="008255D2">
    <w:pPr>
      <w:pStyle w:val="SidhuvudKantJmn"/>
      <w:framePr w:w="8732" w:h="567" w:hRule="exact" w:vSpace="0" w:wrap="around" w:vAnchor="page" w:y="341" w:anchorLock="0"/>
    </w:pPr>
    <w:r w:rsidRPr="00147406">
      <w:fldChar w:fldCharType="begin" w:fldLock="1"/>
    </w:r>
    <w:r w:rsidRPr="00147406">
      <w:instrText xml:space="preserve"> if </w:instrText>
    </w:r>
    <w:r w:rsidRPr="00147406">
      <w:fldChar w:fldCharType="begin" w:fldLock="1"/>
    </w:r>
    <w:r w:rsidRPr="00147406">
      <w:instrText xml:space="preserve"> page</w:instrText>
    </w:r>
    <w:r w:rsidRPr="00147406">
      <w:fldChar w:fldCharType="separate"/>
    </w:r>
    <w:r w:rsidR="00147406">
      <w:rPr>
        <w:noProof/>
      </w:rPr>
      <w:instrText>1</w:instrText>
    </w:r>
    <w:r w:rsidRPr="00147406">
      <w:fldChar w:fldCharType="end"/>
    </w:r>
    <w:r w:rsidRPr="00147406">
      <w:instrText xml:space="preserve"> &gt; 1 "</w:instrText>
    </w:r>
    <w:r w:rsidRPr="00147406">
      <w:fldChar w:fldCharType="begin" w:fldLock="1"/>
    </w:r>
    <w:r w:rsidRPr="00147406">
      <w:instrText xml:space="preserve"> if </w:instrText>
    </w:r>
    <w:r w:rsidRPr="00147406">
      <w:fldChar w:fldCharType="begin" w:fldLock="1"/>
    </w:r>
    <w:r w:rsidRPr="00147406">
      <w:instrText xml:space="preserve"> = </w:instrText>
    </w:r>
    <w:r w:rsidRPr="00147406">
      <w:fldChar w:fldCharType="begin" w:fldLock="1"/>
    </w:r>
    <w:r w:rsidRPr="00147406">
      <w:instrText xml:space="preserve"> = </w:instrText>
    </w:r>
    <w:r w:rsidRPr="00147406">
      <w:fldChar w:fldCharType="begin" w:fldLock="1"/>
    </w:r>
    <w:r w:rsidRPr="00147406">
      <w:instrText xml:space="preserve"> page</w:instrText>
    </w:r>
    <w:r w:rsidRPr="00147406">
      <w:fldChar w:fldCharType="separate"/>
    </w:r>
    <w:r w:rsidRPr="00147406">
      <w:instrText>17</w:instrText>
    </w:r>
    <w:r w:rsidRPr="00147406">
      <w:fldChar w:fldCharType="end"/>
    </w:r>
    <w:r w:rsidRPr="00147406">
      <w:instrText xml:space="preserve">/2 </w:instrText>
    </w:r>
    <w:r w:rsidRPr="00147406">
      <w:fldChar w:fldCharType="separate"/>
    </w:r>
    <w:r w:rsidRPr="00147406">
      <w:instrText>8,5</w:instrText>
    </w:r>
    <w:r w:rsidRPr="00147406">
      <w:fldChar w:fldCharType="end"/>
    </w:r>
    <w:r w:rsidRPr="00147406">
      <w:instrText xml:space="preserve"> - </w:instrText>
    </w:r>
    <w:r w:rsidRPr="00147406">
      <w:fldChar w:fldCharType="begin" w:fldLock="1"/>
    </w:r>
    <w:r w:rsidRPr="00147406">
      <w:instrText xml:space="preserve"> = int(</w:instrText>
    </w:r>
    <w:r w:rsidRPr="00147406">
      <w:fldChar w:fldCharType="begin" w:fldLock="1"/>
    </w:r>
    <w:r w:rsidRPr="00147406">
      <w:instrText xml:space="preserve"> page</w:instrText>
    </w:r>
    <w:r w:rsidRPr="00147406">
      <w:fldChar w:fldCharType="separate"/>
    </w:r>
    <w:r w:rsidRPr="00147406">
      <w:instrText>17</w:instrText>
    </w:r>
    <w:r w:rsidRPr="00147406">
      <w:fldChar w:fldCharType="end"/>
    </w:r>
    <w:r w:rsidRPr="00147406">
      <w:instrText xml:space="preserve">/2) </w:instrText>
    </w:r>
    <w:r w:rsidRPr="00147406">
      <w:fldChar w:fldCharType="separate"/>
    </w:r>
    <w:r w:rsidRPr="00147406">
      <w:instrText>8</w:instrText>
    </w:r>
    <w:r w:rsidRPr="00147406">
      <w:fldChar w:fldCharType="end"/>
    </w:r>
    <w:r w:rsidRPr="00147406">
      <w:fldChar w:fldCharType="separate"/>
    </w:r>
    <w:r w:rsidRPr="00147406">
      <w:instrText>0,5</w:instrText>
    </w:r>
    <w:r w:rsidRPr="00147406">
      <w:fldChar w:fldCharType="end"/>
    </w:r>
    <w:r w:rsidRPr="00147406">
      <w:instrText xml:space="preserve"> = 0 "</w:instrText>
    </w:r>
    <w:r w:rsidRPr="00147406">
      <w:rPr>
        <w:rStyle w:val="SidhuvudUtskott"/>
      </w:rPr>
      <w:fldChar w:fldCharType="begin" w:fldLock="1"/>
    </w:r>
    <w:r w:rsidRPr="00147406">
      <w:rPr>
        <w:rStyle w:val="SidhuvudUtskott"/>
      </w:rPr>
      <w:instrText xml:space="preserve"> DOCPROPERTY BetänkandeÅr</w:instrText>
    </w:r>
    <w:r w:rsidRPr="00147406">
      <w:rPr>
        <w:rStyle w:val="SidhuvudUtskott"/>
      </w:rPr>
      <w:fldChar w:fldCharType="separate"/>
    </w:r>
    <w:r w:rsidRPr="00147406">
      <w:rPr>
        <w:rStyle w:val="SidhuvudUtskott"/>
      </w:rPr>
      <w:instrText>1999/2000</w:instrText>
    </w:r>
    <w:r w:rsidRPr="00147406">
      <w:rPr>
        <w:rStyle w:val="SidhuvudUtskott"/>
      </w:rPr>
      <w:fldChar w:fldCharType="end"/>
    </w:r>
    <w:r w:rsidRPr="00147406">
      <w:rPr>
        <w:rStyle w:val="SidhuvudUtskott"/>
      </w:rPr>
      <w:instrText>:</w:instrText>
    </w:r>
    <w:r w:rsidRPr="00147406">
      <w:rPr>
        <w:rStyle w:val="SidhuvudUtskott"/>
      </w:rPr>
      <w:fldChar w:fldCharType="begin" w:fldLock="1"/>
    </w:r>
    <w:r w:rsidRPr="00147406">
      <w:rPr>
        <w:rStyle w:val="SidhuvudUtskott"/>
      </w:rPr>
      <w:instrText xml:space="preserve"> DOCPR</w:instrText>
    </w:r>
    <w:r w:rsidRPr="00147406">
      <w:rPr>
        <w:rStyle w:val="SidhuvudUtskott"/>
      </w:rPr>
      <w:instrText>O</w:instrText>
    </w:r>
    <w:r w:rsidRPr="00147406">
      <w:rPr>
        <w:rStyle w:val="SidhuvudUtskott"/>
      </w:rPr>
      <w:instrText>PE</w:instrText>
    </w:r>
    <w:r w:rsidRPr="00147406">
      <w:rPr>
        <w:rStyle w:val="SidhuvudUtskott"/>
      </w:rPr>
      <w:instrText>R</w:instrText>
    </w:r>
    <w:r w:rsidRPr="00147406">
      <w:rPr>
        <w:rStyle w:val="SidhuvudUtskott"/>
      </w:rPr>
      <w:instrText>TY Utskott</w:instrText>
    </w:r>
    <w:r w:rsidRPr="00147406">
      <w:rPr>
        <w:rStyle w:val="SidhuvudUtskott"/>
      </w:rPr>
      <w:fldChar w:fldCharType="separate"/>
    </w:r>
    <w:r w:rsidRPr="00147406">
      <w:rPr>
        <w:rStyle w:val="SidhuvudUtskott"/>
      </w:rPr>
      <w:instrText>BoU</w:instrText>
    </w:r>
    <w:r w:rsidRPr="00147406">
      <w:rPr>
        <w:rStyle w:val="SidhuvudUtskott"/>
      </w:rPr>
      <w:fldChar w:fldCharType="end"/>
    </w:r>
    <w:r w:rsidRPr="00147406">
      <w:rPr>
        <w:rStyle w:val="SidhuvudUtskott"/>
      </w:rPr>
      <w:fldChar w:fldCharType="begin" w:fldLock="1"/>
    </w:r>
    <w:r w:rsidRPr="00147406">
      <w:rPr>
        <w:rStyle w:val="SidhuvudUtskott"/>
      </w:rPr>
      <w:instrText xml:space="preserve"> DOCPROPERTY BetänkandeNr</w:instrText>
    </w:r>
    <w:r w:rsidRPr="00147406">
      <w:rPr>
        <w:rStyle w:val="SidhuvudUtskott"/>
      </w:rPr>
      <w:fldChar w:fldCharType="separate"/>
    </w:r>
    <w:r w:rsidRPr="00147406">
      <w:rPr>
        <w:rStyle w:val="SidhuvudUtskott"/>
      </w:rPr>
      <w:instrText>6678</w:instrText>
    </w:r>
    <w:r w:rsidRPr="00147406">
      <w:rPr>
        <w:rStyle w:val="SidhuvudUtskott"/>
      </w:rPr>
      <w:fldChar w:fldCharType="end"/>
    </w:r>
    <w:r w:rsidRPr="00147406">
      <w:instrText xml:space="preserve">    </w:instrText>
    </w:r>
  </w:p>
  <w:p w:rsidR="008255D2" w:rsidRPr="00147406" w:rsidRDefault="008255D2">
    <w:pPr>
      <w:pStyle w:val="SidhuvudKantJmn"/>
      <w:framePr w:w="8732" w:h="567" w:hRule="exact" w:vSpace="0" w:wrap="around" w:vAnchor="page" w:y="341" w:anchorLock="0"/>
    </w:pPr>
    <w:r w:rsidRPr="00147406">
      <w:rPr>
        <w:rStyle w:val="SidhuvudUtskott"/>
      </w:rPr>
      <w:fldChar w:fldCharType="begin" w:fldLock="1"/>
    </w:r>
    <w:r w:rsidRPr="00147406">
      <w:rPr>
        <w:rStyle w:val="SidhuvudUtskott"/>
      </w:rPr>
      <w:instrText xml:space="preserve"> DOCPROPERTY Status</w:instrText>
    </w:r>
    <w:r w:rsidRPr="00147406">
      <w:rPr>
        <w:rStyle w:val="SidhuvudUtskott"/>
      </w:rPr>
      <w:fldChar w:fldCharType="separate"/>
    </w:r>
    <w:r w:rsidRPr="00147406">
      <w:rPr>
        <w:rStyle w:val="SidhuvudUtskott"/>
      </w:rPr>
      <w:instrText>Utkast</w:instrText>
    </w:r>
    <w:r w:rsidRPr="00147406">
      <w:rPr>
        <w:rStyle w:val="SidhuvudUtskott"/>
      </w:rPr>
      <w:fldChar w:fldCharType="end"/>
    </w:r>
    <w:r w:rsidRPr="00147406">
      <w:rPr>
        <w:rStyle w:val="SidhuvudUtskott"/>
      </w:rPr>
      <w:fldChar w:fldCharType="begin" w:fldLock="1"/>
    </w:r>
    <w:r w:rsidRPr="00147406">
      <w:rPr>
        <w:rStyle w:val="SidhuvudUtskott"/>
      </w:rPr>
      <w:instrText xml:space="preserve"> if </w:instrText>
    </w:r>
    <w:r w:rsidRPr="00147406">
      <w:rPr>
        <w:rStyle w:val="SidhuvudUtskott"/>
      </w:rPr>
      <w:fldChar w:fldCharType="begin" w:fldLock="1"/>
    </w:r>
    <w:r w:rsidRPr="00147406">
      <w:rPr>
        <w:rStyle w:val="SidhuvudUtskott"/>
      </w:rPr>
      <w:instrText xml:space="preserve"> DOCPROPERTY "UtkastDatum"</w:instrText>
    </w:r>
    <w:r w:rsidRPr="00147406">
      <w:rPr>
        <w:rStyle w:val="SidhuvudUtskott"/>
      </w:rPr>
      <w:fldChar w:fldCharType="separate"/>
    </w:r>
    <w:r w:rsidRPr="00147406">
      <w:rPr>
        <w:rStyle w:val="SidhuvudUtskott"/>
      </w:rPr>
      <w:instrText>Nej</w:instrText>
    </w:r>
    <w:r w:rsidRPr="00147406">
      <w:rPr>
        <w:rStyle w:val="SidhuvudUtskott"/>
      </w:rPr>
      <w:fldChar w:fldCharType="end"/>
    </w:r>
    <w:r w:rsidRPr="00147406">
      <w:rPr>
        <w:rStyle w:val="SidhuvudUtskott"/>
      </w:rPr>
      <w:instrText xml:space="preserve"> = "Ja" "    </w:instrText>
    </w:r>
    <w:r w:rsidRPr="00147406">
      <w:rPr>
        <w:rStyle w:val="SidhuvudUtskott"/>
      </w:rPr>
      <w:fldChar w:fldCharType="begin" w:fldLock="1"/>
    </w:r>
    <w:r w:rsidRPr="00147406">
      <w:rPr>
        <w:rStyle w:val="SidhuvudUtskott"/>
      </w:rPr>
      <w:instrText xml:space="preserve"> PRINTDATE \@ "yyyy-MM-dd HH.mm" </w:instrText>
    </w:r>
    <w:r w:rsidRPr="00147406">
      <w:rPr>
        <w:rStyle w:val="SidhuvudUtskott"/>
      </w:rPr>
      <w:fldChar w:fldCharType="separate"/>
    </w:r>
    <w:r w:rsidRPr="00147406">
      <w:rPr>
        <w:rStyle w:val="SidhuvudUtskott"/>
      </w:rPr>
      <w:instrText>2000-08-11 16.42</w:instrText>
    </w:r>
    <w:r w:rsidRPr="00147406">
      <w:rPr>
        <w:rStyle w:val="SidhuvudUtskott"/>
      </w:rPr>
      <w:fldChar w:fldCharType="end"/>
    </w:r>
    <w:r w:rsidRPr="00147406">
      <w:rPr>
        <w:rStyle w:val="SidhuvudUtskott"/>
      </w:rPr>
      <w:instrText xml:space="preserve">" </w:instrText>
    </w:r>
    <w:r w:rsidRPr="00147406">
      <w:rPr>
        <w:rStyle w:val="SidhuvudUtskott"/>
      </w:rPr>
      <w:fldChar w:fldCharType="separate"/>
    </w:r>
    <w:r w:rsidRPr="00147406">
      <w:rPr>
        <w:rStyle w:val="SidhuvudUtskott"/>
      </w:rPr>
      <w:fldChar w:fldCharType="end"/>
    </w:r>
  </w:p>
  <w:p w:rsidR="008255D2" w:rsidRPr="00147406" w:rsidRDefault="008255D2">
    <w:pPr>
      <w:pStyle w:val="SidhuvudKantUdda"/>
      <w:framePr w:w="8732" w:h="567" w:hRule="exact" w:vSpace="0" w:wrap="around" w:vAnchor="page" w:y="341" w:anchorLock="0"/>
    </w:pPr>
    <w:r w:rsidRPr="00147406">
      <w:rPr>
        <w:rStyle w:val="SidhuvudRubrikReferens"/>
        <w:smallCaps w:val="0"/>
        <w:spacing w:val="0"/>
        <w:sz w:val="19"/>
      </w:rPr>
      <w:instrText xml:space="preserve"> </w:instrText>
    </w:r>
    <w:r w:rsidRPr="00147406">
      <w:instrText xml:space="preserve">"  "  </w:instrText>
    </w:r>
    <w:r w:rsidRPr="00147406">
      <w:rPr>
        <w:rStyle w:val="SidhuvudUtskott"/>
      </w:rPr>
      <w:fldChar w:fldCharType="begin" w:fldLock="1"/>
    </w:r>
    <w:r w:rsidRPr="00147406">
      <w:rPr>
        <w:rStyle w:val="SidhuvudUtskott"/>
      </w:rPr>
      <w:instrText xml:space="preserve"> DOCPROPERTY BetänkandeÅr</w:instrText>
    </w:r>
    <w:r w:rsidRPr="00147406">
      <w:rPr>
        <w:rStyle w:val="SidhuvudUtskott"/>
      </w:rPr>
      <w:fldChar w:fldCharType="separate"/>
    </w:r>
    <w:r w:rsidRPr="00147406">
      <w:rPr>
        <w:rStyle w:val="SidhuvudUtskott"/>
      </w:rPr>
      <w:instrText>1999/2000</w:instrText>
    </w:r>
    <w:r w:rsidRPr="00147406">
      <w:rPr>
        <w:rStyle w:val="SidhuvudUtskott"/>
      </w:rPr>
      <w:fldChar w:fldCharType="end"/>
    </w:r>
    <w:r w:rsidRPr="00147406">
      <w:rPr>
        <w:rStyle w:val="SidhuvudUtskott"/>
      </w:rPr>
      <w:instrText>:</w:instrText>
    </w:r>
    <w:r w:rsidRPr="00147406">
      <w:rPr>
        <w:rStyle w:val="SidhuvudUtskott"/>
      </w:rPr>
      <w:fldChar w:fldCharType="begin" w:fldLock="1"/>
    </w:r>
    <w:r w:rsidRPr="00147406">
      <w:rPr>
        <w:rStyle w:val="SidhuvudUtskott"/>
      </w:rPr>
      <w:instrText xml:space="preserve"> DOCPROPERTY Utskott</w:instrText>
    </w:r>
    <w:r w:rsidRPr="00147406">
      <w:rPr>
        <w:rStyle w:val="SidhuvudUtskott"/>
      </w:rPr>
      <w:fldChar w:fldCharType="separate"/>
    </w:r>
    <w:r w:rsidRPr="00147406">
      <w:rPr>
        <w:rStyle w:val="SidhuvudUtskott"/>
      </w:rPr>
      <w:instrText>BoU</w:instrText>
    </w:r>
    <w:r w:rsidRPr="00147406">
      <w:rPr>
        <w:rStyle w:val="SidhuvudUtskott"/>
      </w:rPr>
      <w:fldChar w:fldCharType="end"/>
    </w:r>
    <w:r w:rsidRPr="00147406">
      <w:rPr>
        <w:rStyle w:val="SidhuvudUtskott"/>
      </w:rPr>
      <w:fldChar w:fldCharType="begin" w:fldLock="1"/>
    </w:r>
    <w:r w:rsidRPr="00147406">
      <w:rPr>
        <w:rStyle w:val="SidhuvudUtskott"/>
      </w:rPr>
      <w:instrText xml:space="preserve"> DOCPROPERTY BetänkandeNr</w:instrText>
    </w:r>
    <w:r w:rsidRPr="00147406">
      <w:rPr>
        <w:rStyle w:val="SidhuvudUtskott"/>
      </w:rPr>
      <w:fldChar w:fldCharType="separate"/>
    </w:r>
    <w:r w:rsidRPr="00147406">
      <w:rPr>
        <w:rStyle w:val="SidhuvudUtskott"/>
      </w:rPr>
      <w:instrText>6678</w:instrText>
    </w:r>
    <w:r w:rsidRPr="00147406">
      <w:rPr>
        <w:rStyle w:val="SidhuvudUtskott"/>
      </w:rPr>
      <w:fldChar w:fldCharType="end"/>
    </w:r>
  </w:p>
  <w:p w:rsidR="008255D2" w:rsidRPr="00147406" w:rsidRDefault="008255D2">
    <w:pPr>
      <w:pStyle w:val="SidhuvudKantUdda"/>
      <w:framePr w:w="8732" w:h="567" w:hRule="exact" w:vSpace="0" w:wrap="around" w:vAnchor="page" w:y="341" w:anchorLock="0"/>
    </w:pPr>
    <w:r w:rsidRPr="00147406">
      <w:rPr>
        <w:rStyle w:val="SidhuvudUtskott"/>
      </w:rPr>
      <w:fldChar w:fldCharType="begin" w:fldLock="1"/>
    </w:r>
    <w:r w:rsidRPr="00147406">
      <w:rPr>
        <w:rStyle w:val="SidhuvudUtskott"/>
      </w:rPr>
      <w:instrText xml:space="preserve"> if </w:instrText>
    </w:r>
    <w:r w:rsidRPr="00147406">
      <w:rPr>
        <w:rStyle w:val="SidhuvudUtskott"/>
      </w:rPr>
      <w:fldChar w:fldCharType="begin" w:fldLock="1"/>
    </w:r>
    <w:r w:rsidRPr="00147406">
      <w:rPr>
        <w:rStyle w:val="SidhuvudUtskott"/>
      </w:rPr>
      <w:instrText xml:space="preserve"> DOCPROPERTY "UtkastDatum"</w:instrText>
    </w:r>
    <w:r w:rsidRPr="00147406">
      <w:rPr>
        <w:rStyle w:val="SidhuvudUtskott"/>
      </w:rPr>
      <w:fldChar w:fldCharType="separate"/>
    </w:r>
    <w:r w:rsidRPr="00147406">
      <w:rPr>
        <w:rStyle w:val="SidhuvudUtskott"/>
      </w:rPr>
      <w:instrText>Nej</w:instrText>
    </w:r>
    <w:r w:rsidRPr="00147406">
      <w:rPr>
        <w:rStyle w:val="SidhuvudUtskott"/>
      </w:rPr>
      <w:fldChar w:fldCharType="end"/>
    </w:r>
    <w:r w:rsidRPr="00147406">
      <w:rPr>
        <w:rStyle w:val="SidhuvudUtskott"/>
      </w:rPr>
      <w:instrText xml:space="preserve"> = "Ja" "</w:instrText>
    </w:r>
    <w:r w:rsidRPr="00147406">
      <w:rPr>
        <w:rStyle w:val="SidhuvudUtskott"/>
      </w:rPr>
      <w:fldChar w:fldCharType="begin" w:fldLock="1"/>
    </w:r>
    <w:r w:rsidRPr="00147406">
      <w:rPr>
        <w:rStyle w:val="SidhuvudUtskott"/>
      </w:rPr>
      <w:instrText xml:space="preserve"> PRINTDATE \@ "yyyy-MM-dd HH.mm    " </w:instrText>
    </w:r>
    <w:r w:rsidRPr="00147406">
      <w:rPr>
        <w:rStyle w:val="SidhuvudUtskott"/>
      </w:rPr>
      <w:fldChar w:fldCharType="separate"/>
    </w:r>
    <w:r w:rsidRPr="00147406">
      <w:rPr>
        <w:rStyle w:val="SidhuvudUtskott"/>
      </w:rPr>
      <w:instrText>2000-08-11 16.42</w:instrText>
    </w:r>
    <w:r w:rsidRPr="00147406">
      <w:rPr>
        <w:rStyle w:val="SidhuvudUtskott"/>
      </w:rPr>
      <w:fldChar w:fldCharType="end"/>
    </w:r>
    <w:r w:rsidRPr="00147406">
      <w:rPr>
        <w:rStyle w:val="SidhuvudUtskott"/>
      </w:rPr>
      <w:instrText xml:space="preserve">" </w:instrText>
    </w:r>
    <w:r w:rsidRPr="00147406">
      <w:rPr>
        <w:rStyle w:val="SidhuvudUtskott"/>
      </w:rPr>
      <w:fldChar w:fldCharType="separate"/>
    </w:r>
    <w:r w:rsidRPr="00147406">
      <w:rPr>
        <w:rStyle w:val="SidhuvudUtskott"/>
      </w:rPr>
      <w:fldChar w:fldCharType="end"/>
    </w:r>
    <w:r w:rsidRPr="00147406">
      <w:rPr>
        <w:rStyle w:val="SidhuvudUtskott"/>
      </w:rPr>
      <w:fldChar w:fldCharType="begin" w:fldLock="1"/>
    </w:r>
    <w:r w:rsidRPr="00147406">
      <w:rPr>
        <w:rStyle w:val="SidhuvudUtskott"/>
      </w:rPr>
      <w:instrText xml:space="preserve"> DOCPR</w:instrText>
    </w:r>
    <w:r w:rsidRPr="00147406">
      <w:rPr>
        <w:rStyle w:val="SidhuvudUtskott"/>
      </w:rPr>
      <w:instrText>O</w:instrText>
    </w:r>
    <w:r w:rsidRPr="00147406">
      <w:rPr>
        <w:rStyle w:val="SidhuvudUtskott"/>
      </w:rPr>
      <w:instrText>PERTY Status</w:instrText>
    </w:r>
    <w:r w:rsidRPr="00147406">
      <w:rPr>
        <w:rStyle w:val="SidhuvudUtskott"/>
      </w:rPr>
      <w:fldChar w:fldCharType="separate"/>
    </w:r>
    <w:r w:rsidRPr="00147406">
      <w:rPr>
        <w:rStyle w:val="SidhuvudUtskott"/>
      </w:rPr>
      <w:instrText>Utkast 2</w:instrText>
    </w:r>
    <w:r w:rsidRPr="00147406">
      <w:rPr>
        <w:rStyle w:val="SidhuvudUtskott"/>
      </w:rPr>
      <w:fldChar w:fldCharType="end"/>
    </w:r>
    <w:r w:rsidRPr="00147406">
      <w:instrText>"</w:instrText>
    </w:r>
    <w:r w:rsidRPr="00147406">
      <w:fldChar w:fldCharType="separate"/>
    </w:r>
    <w:r w:rsidRPr="00147406">
      <w:rPr>
        <w:position w:val="4"/>
        <w:sz w:val="28"/>
      </w:rPr>
      <w:instrText>|</w:instrText>
    </w:r>
    <w:r w:rsidRPr="00147406">
      <w:instrText xml:space="preserve">  </w:instrText>
    </w:r>
    <w:r w:rsidRPr="00147406">
      <w:rPr>
        <w:rStyle w:val="SidhuvudUtskott"/>
      </w:rPr>
      <w:fldChar w:fldCharType="begin" w:fldLock="1"/>
    </w:r>
    <w:r w:rsidRPr="00147406">
      <w:rPr>
        <w:rStyle w:val="SidhuvudUtskott"/>
      </w:rPr>
      <w:instrText xml:space="preserve"> DOCPROPERTY BetänkandeÅr</w:instrText>
    </w:r>
    <w:r w:rsidRPr="00147406">
      <w:rPr>
        <w:rStyle w:val="SidhuvudUtskott"/>
      </w:rPr>
      <w:fldChar w:fldCharType="separate"/>
    </w:r>
    <w:r w:rsidRPr="00147406">
      <w:rPr>
        <w:rStyle w:val="SidhuvudUtskott"/>
      </w:rPr>
      <w:instrText>1999/2000</w:instrText>
    </w:r>
    <w:r w:rsidRPr="00147406">
      <w:rPr>
        <w:rStyle w:val="SidhuvudUtskott"/>
      </w:rPr>
      <w:fldChar w:fldCharType="end"/>
    </w:r>
    <w:r w:rsidRPr="00147406">
      <w:rPr>
        <w:rStyle w:val="SidhuvudUtskott"/>
      </w:rPr>
      <w:instrText>:</w:instrText>
    </w:r>
    <w:r w:rsidRPr="00147406">
      <w:rPr>
        <w:rStyle w:val="SidhuvudUtskott"/>
      </w:rPr>
      <w:fldChar w:fldCharType="begin" w:fldLock="1"/>
    </w:r>
    <w:r w:rsidRPr="00147406">
      <w:rPr>
        <w:rStyle w:val="SidhuvudUtskott"/>
      </w:rPr>
      <w:instrText xml:space="preserve"> DOCPROPERTY Utskott</w:instrText>
    </w:r>
    <w:r w:rsidRPr="00147406">
      <w:rPr>
        <w:rStyle w:val="SidhuvudUtskott"/>
      </w:rPr>
      <w:fldChar w:fldCharType="separate"/>
    </w:r>
    <w:r w:rsidRPr="00147406">
      <w:rPr>
        <w:rStyle w:val="SidhuvudUtskott"/>
      </w:rPr>
      <w:instrText>BoU</w:instrText>
    </w:r>
    <w:r w:rsidRPr="00147406">
      <w:rPr>
        <w:rStyle w:val="SidhuvudUtskott"/>
      </w:rPr>
      <w:fldChar w:fldCharType="end"/>
    </w:r>
    <w:r w:rsidRPr="00147406">
      <w:rPr>
        <w:rStyle w:val="SidhuvudUtskott"/>
      </w:rPr>
      <w:fldChar w:fldCharType="begin" w:fldLock="1"/>
    </w:r>
    <w:r w:rsidRPr="00147406">
      <w:rPr>
        <w:rStyle w:val="SidhuvudUtskott"/>
      </w:rPr>
      <w:instrText xml:space="preserve"> DOCPROPERTY BetänkandeNr</w:instrText>
    </w:r>
    <w:r w:rsidRPr="00147406">
      <w:rPr>
        <w:rStyle w:val="SidhuvudUtskott"/>
      </w:rPr>
      <w:fldChar w:fldCharType="separate"/>
    </w:r>
    <w:r w:rsidRPr="00147406">
      <w:rPr>
        <w:rStyle w:val="SidhuvudUtskott"/>
      </w:rPr>
      <w:instrText>6678</w:instrText>
    </w:r>
    <w:r w:rsidRPr="00147406">
      <w:rPr>
        <w:rStyle w:val="SidhuvudUtskott"/>
      </w:rPr>
      <w:fldChar w:fldCharType="end"/>
    </w:r>
  </w:p>
  <w:p w:rsidR="008255D2" w:rsidRPr="00147406" w:rsidRDefault="008255D2">
    <w:pPr>
      <w:pStyle w:val="SidhuvudKantUdda"/>
      <w:framePr w:w="8732" w:h="567" w:hRule="exact" w:vSpace="0" w:wrap="around" w:vAnchor="page" w:y="341" w:anchorLock="0"/>
    </w:pPr>
    <w:r w:rsidRPr="00147406">
      <w:rPr>
        <w:rStyle w:val="SidhuvudUtskott"/>
      </w:rPr>
      <w:fldChar w:fldCharType="begin" w:fldLock="1"/>
    </w:r>
    <w:r w:rsidRPr="00147406">
      <w:rPr>
        <w:rStyle w:val="SidhuvudUtskott"/>
      </w:rPr>
      <w:instrText xml:space="preserve"> DOCPROPERTY Status</w:instrText>
    </w:r>
    <w:r w:rsidRPr="00147406">
      <w:rPr>
        <w:rStyle w:val="SidhuvudUtskott"/>
      </w:rPr>
      <w:fldChar w:fldCharType="separate"/>
    </w:r>
    <w:r w:rsidRPr="00147406">
      <w:rPr>
        <w:rStyle w:val="SidhuvudUtskott"/>
      </w:rPr>
      <w:instrText>Utkast 2</w:instrText>
    </w:r>
    <w:r w:rsidRPr="00147406">
      <w:rPr>
        <w:rStyle w:val="SidhuvudUtskott"/>
      </w:rPr>
      <w:fldChar w:fldCharType="end"/>
    </w:r>
    <w:r w:rsidRPr="00147406">
      <w:fldChar w:fldCharType="end"/>
    </w:r>
    <w:r w:rsidRPr="00147406">
      <w:instrText>" " "</w:instrText>
    </w:r>
    <w:r w:rsidRPr="00147406">
      <w:fldChar w:fldCharType="separate"/>
    </w:r>
    <w:r w:rsidR="00147406" w:rsidRPr="00147406">
      <w:rPr>
        <w:noProof/>
      </w:rPr>
      <w:t xml:space="preserve"> </w:t>
    </w:r>
    <w:r w:rsidRPr="00147406">
      <w:fldChar w:fldCharType="end"/>
    </w:r>
  </w:p>
  <w:p w:rsidR="008255D2" w:rsidRPr="00147406" w:rsidRDefault="008255D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5D2" w:rsidRPr="00147406" w:rsidRDefault="008255D2">
    <w:pPr>
      <w:pStyle w:val="SidhuvudKantJmn"/>
      <w:framePr w:w="8732" w:h="567" w:hRule="exact" w:vSpace="0" w:wrap="around" w:vAnchor="page" w:y="341" w:anchorLock="0"/>
    </w:pPr>
    <w:r w:rsidRPr="00147406">
      <w:rPr>
        <w:rStyle w:val="SidhuvudUtskott"/>
      </w:rPr>
      <w:fldChar w:fldCharType="begin" w:fldLock="1"/>
    </w:r>
    <w:r w:rsidRPr="00147406">
      <w:rPr>
        <w:rStyle w:val="SidhuvudUtskott"/>
      </w:rPr>
      <w:instrText xml:space="preserve"> DOCPROPERTY BetänkandeÅr</w:instrText>
    </w:r>
    <w:r w:rsidRPr="00147406">
      <w:rPr>
        <w:rStyle w:val="SidhuvudUtskott"/>
      </w:rPr>
      <w:fldChar w:fldCharType="separate"/>
    </w:r>
    <w:r w:rsidR="008231E5" w:rsidRPr="00147406">
      <w:rPr>
        <w:rStyle w:val="SidhuvudUtskott"/>
      </w:rPr>
      <w:t>2006/07</w:t>
    </w:r>
    <w:r w:rsidRPr="00147406">
      <w:rPr>
        <w:rStyle w:val="SidhuvudUtskott"/>
      </w:rPr>
      <w:fldChar w:fldCharType="end"/>
    </w:r>
    <w:r w:rsidRPr="00147406">
      <w:rPr>
        <w:rStyle w:val="SidhuvudUtskott"/>
      </w:rPr>
      <w:t>:</w:t>
    </w:r>
    <w:r w:rsidRPr="00147406">
      <w:rPr>
        <w:rStyle w:val="SidhuvudUtskott"/>
      </w:rPr>
      <w:fldChar w:fldCharType="begin" w:fldLock="1"/>
    </w:r>
    <w:r w:rsidRPr="00147406">
      <w:rPr>
        <w:rStyle w:val="SidhuvudUtskott"/>
      </w:rPr>
      <w:instrText xml:space="preserve"> DOCPROPERTY Utskott</w:instrText>
    </w:r>
    <w:r w:rsidRPr="00147406">
      <w:rPr>
        <w:rStyle w:val="SidhuvudUtskott"/>
      </w:rPr>
      <w:fldChar w:fldCharType="separate"/>
    </w:r>
    <w:r w:rsidR="008231E5" w:rsidRPr="00147406">
      <w:rPr>
        <w:rStyle w:val="SidhuvudUtskott"/>
      </w:rPr>
      <w:t>RRS</w:t>
    </w:r>
    <w:r w:rsidRPr="00147406">
      <w:rPr>
        <w:rStyle w:val="SidhuvudUtskott"/>
      </w:rPr>
      <w:fldChar w:fldCharType="end"/>
    </w:r>
    <w:r w:rsidRPr="00147406">
      <w:rPr>
        <w:rStyle w:val="SidhuvudUtskott"/>
      </w:rPr>
      <w:fldChar w:fldCharType="begin" w:fldLock="1"/>
    </w:r>
    <w:r w:rsidRPr="00147406">
      <w:rPr>
        <w:rStyle w:val="SidhuvudUtskott"/>
      </w:rPr>
      <w:instrText xml:space="preserve"> DOCPROPERTY BetänkandeNr</w:instrText>
    </w:r>
    <w:r w:rsidRPr="00147406">
      <w:rPr>
        <w:rStyle w:val="SidhuvudUtskott"/>
      </w:rPr>
      <w:fldChar w:fldCharType="separate"/>
    </w:r>
    <w:r w:rsidR="008231E5" w:rsidRPr="00147406">
      <w:rPr>
        <w:rStyle w:val="SidhuvudUtskott"/>
      </w:rPr>
      <w:t>26</w:t>
    </w:r>
    <w:r w:rsidRPr="00147406">
      <w:rPr>
        <w:rStyle w:val="SidhuvudUtskott"/>
      </w:rPr>
      <w:fldChar w:fldCharType="end"/>
    </w:r>
    <w:r w:rsidRPr="00147406">
      <w:t xml:space="preserve">     </w:t>
    </w:r>
    <w:r w:rsidRPr="00147406">
      <w:rPr>
        <w:rStyle w:val="SidhuvudBilaga"/>
      </w:rPr>
      <w:t xml:space="preserve"> </w:t>
    </w:r>
    <w:r w:rsidRPr="00147406">
      <w:rPr>
        <w:rStyle w:val="SidhuvudRubrikReferens"/>
      </w:rPr>
      <w:fldChar w:fldCharType="begin" w:fldLock="1"/>
    </w:r>
    <w:r w:rsidRPr="00147406">
      <w:rPr>
        <w:rStyle w:val="SidhuvudRubrikReferens"/>
      </w:rPr>
      <w:instrText xml:space="preserve"> StyleREF "Rubrik 1" </w:instrText>
    </w:r>
    <w:r w:rsidRPr="00147406">
      <w:rPr>
        <w:rStyle w:val="SidhuvudRubrikReferens"/>
      </w:rPr>
      <w:fldChar w:fldCharType="separate"/>
    </w:r>
    <w:r w:rsidR="008231E5" w:rsidRPr="00147406">
      <w:rPr>
        <w:rStyle w:val="SidhuvudRubrikReferens"/>
      </w:rPr>
      <w:t>Sammanfattning</w:t>
    </w:r>
    <w:r w:rsidRPr="00147406">
      <w:rPr>
        <w:rStyle w:val="SidhuvudRubrikReferens"/>
      </w:rPr>
      <w:fldChar w:fldCharType="end"/>
    </w:r>
  </w:p>
  <w:p w:rsidR="008255D2" w:rsidRPr="00147406" w:rsidRDefault="008255D2">
    <w:pPr>
      <w:pStyle w:val="SidhuvudKantJmn"/>
      <w:framePr w:w="8732" w:h="567" w:hRule="exact" w:vSpace="0" w:wrap="around" w:vAnchor="page" w:y="341" w:anchorLock="0"/>
    </w:pPr>
    <w:r w:rsidRPr="00147406">
      <w:rPr>
        <w:rStyle w:val="SidhuvudUtskott"/>
      </w:rPr>
      <w:fldChar w:fldCharType="begin" w:fldLock="1"/>
    </w:r>
    <w:r w:rsidRPr="00147406">
      <w:rPr>
        <w:rStyle w:val="SidhuvudUtskott"/>
      </w:rPr>
      <w:instrText xml:space="preserve"> DOCPROPERTY Status</w:instrText>
    </w:r>
    <w:r w:rsidRPr="00147406">
      <w:rPr>
        <w:rStyle w:val="SidhuvudUtskott"/>
      </w:rPr>
      <w:fldChar w:fldCharType="end"/>
    </w:r>
    <w:r w:rsidRPr="00147406">
      <w:rPr>
        <w:rStyle w:val="SidhuvudUtskott"/>
      </w:rPr>
      <w:fldChar w:fldCharType="begin" w:fldLock="1"/>
    </w:r>
    <w:r w:rsidRPr="00147406">
      <w:rPr>
        <w:rStyle w:val="SidhuvudUtskott"/>
      </w:rPr>
      <w:instrText xml:space="preserve"> if </w:instrText>
    </w:r>
    <w:r w:rsidRPr="00147406">
      <w:rPr>
        <w:rStyle w:val="SidhuvudUtskott"/>
      </w:rPr>
      <w:fldChar w:fldCharType="begin" w:fldLock="1"/>
    </w:r>
    <w:r w:rsidRPr="00147406">
      <w:rPr>
        <w:rStyle w:val="SidhuvudUtskott"/>
      </w:rPr>
      <w:instrText xml:space="preserve"> DOCPROPERTY "UtkastDatum"</w:instrText>
    </w:r>
    <w:r w:rsidRPr="00147406">
      <w:rPr>
        <w:rStyle w:val="SidhuvudUtskott"/>
      </w:rPr>
      <w:fldChar w:fldCharType="separate"/>
    </w:r>
    <w:r w:rsidR="008231E5" w:rsidRPr="00147406">
      <w:rPr>
        <w:rStyle w:val="SidhuvudUtskott"/>
      </w:rPr>
      <w:instrText>Nej</w:instrText>
    </w:r>
    <w:r w:rsidRPr="00147406">
      <w:rPr>
        <w:rStyle w:val="SidhuvudUtskott"/>
      </w:rPr>
      <w:fldChar w:fldCharType="end"/>
    </w:r>
    <w:r w:rsidRPr="00147406">
      <w:rPr>
        <w:rStyle w:val="SidhuvudUtskott"/>
      </w:rPr>
      <w:instrText xml:space="preserve"> = "Ja" "    </w:instrText>
    </w:r>
    <w:r w:rsidRPr="00147406">
      <w:rPr>
        <w:rStyle w:val="SidhuvudUtskott"/>
      </w:rPr>
      <w:fldChar w:fldCharType="begin" w:fldLock="1"/>
    </w:r>
    <w:r w:rsidRPr="00147406">
      <w:rPr>
        <w:rStyle w:val="SidhuvudUtskott"/>
      </w:rPr>
      <w:instrText xml:space="preserve"> PRINTDATE \@ "yyyy-MM-dd HH.mm" </w:instrText>
    </w:r>
    <w:r w:rsidRPr="00147406">
      <w:rPr>
        <w:rStyle w:val="SidhuvudUtskott"/>
      </w:rPr>
      <w:fldChar w:fldCharType="separate"/>
    </w:r>
    <w:r w:rsidRPr="00147406">
      <w:rPr>
        <w:rStyle w:val="SidhuvudUtskott"/>
      </w:rPr>
      <w:instrText>2000-08-11 16.42</w:instrText>
    </w:r>
    <w:r w:rsidRPr="00147406">
      <w:rPr>
        <w:rStyle w:val="SidhuvudUtskott"/>
      </w:rPr>
      <w:fldChar w:fldCharType="end"/>
    </w:r>
    <w:r w:rsidRPr="00147406">
      <w:rPr>
        <w:rStyle w:val="SidhuvudUtskott"/>
      </w:rPr>
      <w:instrText xml:space="preserve">" </w:instrText>
    </w:r>
    <w:r w:rsidRPr="00147406">
      <w:rPr>
        <w:rStyle w:val="SidhuvudUtskott"/>
      </w:rPr>
      <w:fldChar w:fldCharType="end"/>
    </w:r>
  </w:p>
  <w:p w:rsidR="008255D2" w:rsidRPr="00147406" w:rsidRDefault="008255D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5D2" w:rsidRPr="00147406" w:rsidRDefault="008255D2">
    <w:pPr>
      <w:pStyle w:val="SidhuvudKantUdda"/>
      <w:framePr w:w="8732" w:h="567" w:hRule="exact" w:vSpace="0" w:wrap="around" w:vAnchor="page" w:y="341" w:anchorLock="0"/>
    </w:pPr>
    <w:r w:rsidRPr="00147406">
      <w:rPr>
        <w:rStyle w:val="SidhuvudRubrikReferens"/>
      </w:rPr>
      <w:fldChar w:fldCharType="begin" w:fldLock="1"/>
    </w:r>
    <w:r w:rsidRPr="00147406">
      <w:rPr>
        <w:rStyle w:val="SidhuvudRubrikReferens"/>
      </w:rPr>
      <w:instrText xml:space="preserve"> StyleREF "Rubrik 1" </w:instrText>
    </w:r>
    <w:r w:rsidRPr="00147406">
      <w:rPr>
        <w:rStyle w:val="SidhuvudRubrikReferens"/>
      </w:rPr>
      <w:fldChar w:fldCharType="separate"/>
    </w:r>
    <w:r w:rsidR="008231E5" w:rsidRPr="00147406">
      <w:rPr>
        <w:rStyle w:val="SidhuvudRubrikReferens"/>
      </w:rPr>
      <w:t>Sammanfattning</w:t>
    </w:r>
    <w:r w:rsidRPr="00147406">
      <w:rPr>
        <w:rStyle w:val="SidhuvudRubrikReferens"/>
      </w:rPr>
      <w:fldChar w:fldCharType="end"/>
    </w:r>
    <w:r w:rsidRPr="00147406">
      <w:rPr>
        <w:rStyle w:val="SidhuvudBilaga"/>
      </w:rPr>
      <w:t xml:space="preserve"> </w:t>
    </w:r>
    <w:r w:rsidRPr="00147406">
      <w:t xml:space="preserve">     </w:t>
    </w:r>
    <w:r w:rsidRPr="00147406">
      <w:rPr>
        <w:rStyle w:val="SidhuvudUtskott"/>
      </w:rPr>
      <w:fldChar w:fldCharType="begin" w:fldLock="1"/>
    </w:r>
    <w:r w:rsidRPr="00147406">
      <w:rPr>
        <w:rStyle w:val="SidhuvudUtskott"/>
      </w:rPr>
      <w:instrText xml:space="preserve"> DOCPROPERTY BetänkandeÅr</w:instrText>
    </w:r>
    <w:r w:rsidRPr="00147406">
      <w:rPr>
        <w:rStyle w:val="SidhuvudUtskott"/>
      </w:rPr>
      <w:fldChar w:fldCharType="separate"/>
    </w:r>
    <w:r w:rsidR="008231E5" w:rsidRPr="00147406">
      <w:rPr>
        <w:rStyle w:val="SidhuvudUtskott"/>
      </w:rPr>
      <w:t>2006/07</w:t>
    </w:r>
    <w:r w:rsidRPr="00147406">
      <w:rPr>
        <w:rStyle w:val="SidhuvudUtskott"/>
      </w:rPr>
      <w:fldChar w:fldCharType="end"/>
    </w:r>
    <w:r w:rsidRPr="00147406">
      <w:rPr>
        <w:rStyle w:val="SidhuvudUtskott"/>
      </w:rPr>
      <w:t>:</w:t>
    </w:r>
    <w:r w:rsidRPr="00147406">
      <w:rPr>
        <w:rStyle w:val="SidhuvudUtskott"/>
      </w:rPr>
      <w:fldChar w:fldCharType="begin" w:fldLock="1"/>
    </w:r>
    <w:r w:rsidRPr="00147406">
      <w:rPr>
        <w:rStyle w:val="SidhuvudUtskott"/>
      </w:rPr>
      <w:instrText xml:space="preserve"> DOCPROPERTY</w:instrText>
    </w:r>
    <w:r w:rsidRPr="00147406">
      <w:instrText xml:space="preserve"> </w:instrText>
    </w:r>
    <w:r w:rsidRPr="00147406">
      <w:rPr>
        <w:rStyle w:val="SidhuvudUtskott"/>
      </w:rPr>
      <w:instrText>Utskott</w:instrText>
    </w:r>
    <w:r w:rsidRPr="00147406">
      <w:rPr>
        <w:rStyle w:val="SidhuvudUtskott"/>
      </w:rPr>
      <w:fldChar w:fldCharType="separate"/>
    </w:r>
    <w:r w:rsidR="008231E5" w:rsidRPr="00147406">
      <w:rPr>
        <w:rStyle w:val="SidhuvudUtskott"/>
      </w:rPr>
      <w:t>RRS</w:t>
    </w:r>
    <w:r w:rsidRPr="00147406">
      <w:rPr>
        <w:rStyle w:val="SidhuvudUtskott"/>
      </w:rPr>
      <w:fldChar w:fldCharType="end"/>
    </w:r>
    <w:r w:rsidRPr="00147406">
      <w:rPr>
        <w:rStyle w:val="SidhuvudUtskott"/>
      </w:rPr>
      <w:fldChar w:fldCharType="begin" w:fldLock="1"/>
    </w:r>
    <w:r w:rsidRPr="00147406">
      <w:rPr>
        <w:rStyle w:val="SidhuvudUtskott"/>
      </w:rPr>
      <w:instrText xml:space="preserve"> DOCPROPERTY Betä</w:instrText>
    </w:r>
    <w:r w:rsidRPr="00147406">
      <w:rPr>
        <w:rStyle w:val="SidhuvudUtskott"/>
      </w:rPr>
      <w:instrText>n</w:instrText>
    </w:r>
    <w:r w:rsidRPr="00147406">
      <w:rPr>
        <w:rStyle w:val="SidhuvudUtskott"/>
      </w:rPr>
      <w:instrText>kandeNr</w:instrText>
    </w:r>
    <w:r w:rsidRPr="00147406">
      <w:rPr>
        <w:rStyle w:val="SidhuvudUtskott"/>
      </w:rPr>
      <w:fldChar w:fldCharType="separate"/>
    </w:r>
    <w:r w:rsidR="008231E5" w:rsidRPr="00147406">
      <w:rPr>
        <w:rStyle w:val="SidhuvudUtskott"/>
      </w:rPr>
      <w:t>26</w:t>
    </w:r>
    <w:r w:rsidRPr="00147406">
      <w:rPr>
        <w:rStyle w:val="SidhuvudUtskott"/>
      </w:rPr>
      <w:fldChar w:fldCharType="end"/>
    </w:r>
  </w:p>
  <w:p w:rsidR="008255D2" w:rsidRPr="00147406" w:rsidRDefault="008255D2">
    <w:pPr>
      <w:pStyle w:val="SidhuvudKantUdda"/>
      <w:framePr w:w="8732" w:h="567" w:hRule="exact" w:vSpace="0" w:wrap="around" w:vAnchor="page" w:y="341" w:anchorLock="0"/>
    </w:pPr>
    <w:r w:rsidRPr="00147406">
      <w:rPr>
        <w:rStyle w:val="SidhuvudUtskott"/>
      </w:rPr>
      <w:fldChar w:fldCharType="begin" w:fldLock="1"/>
    </w:r>
    <w:r w:rsidRPr="00147406">
      <w:rPr>
        <w:rStyle w:val="SidhuvudUtskott"/>
      </w:rPr>
      <w:instrText xml:space="preserve"> if </w:instrText>
    </w:r>
    <w:r w:rsidRPr="00147406">
      <w:rPr>
        <w:rStyle w:val="SidhuvudUtskott"/>
      </w:rPr>
      <w:fldChar w:fldCharType="begin" w:fldLock="1"/>
    </w:r>
    <w:r w:rsidRPr="00147406">
      <w:rPr>
        <w:rStyle w:val="SidhuvudUtskott"/>
      </w:rPr>
      <w:instrText xml:space="preserve"> DOCPROPERTY "UtkastDatum"</w:instrText>
    </w:r>
    <w:r w:rsidRPr="00147406">
      <w:rPr>
        <w:rStyle w:val="SidhuvudUtskott"/>
      </w:rPr>
      <w:fldChar w:fldCharType="separate"/>
    </w:r>
    <w:r w:rsidR="008231E5" w:rsidRPr="00147406">
      <w:rPr>
        <w:rStyle w:val="SidhuvudUtskott"/>
      </w:rPr>
      <w:instrText>Nej</w:instrText>
    </w:r>
    <w:r w:rsidRPr="00147406">
      <w:rPr>
        <w:rStyle w:val="SidhuvudUtskott"/>
      </w:rPr>
      <w:fldChar w:fldCharType="end"/>
    </w:r>
    <w:r w:rsidRPr="00147406">
      <w:rPr>
        <w:rStyle w:val="SidhuvudUtskott"/>
      </w:rPr>
      <w:instrText xml:space="preserve"> = "Ja" "</w:instrText>
    </w:r>
    <w:r w:rsidRPr="00147406">
      <w:rPr>
        <w:rStyle w:val="SidhuvudUtskott"/>
      </w:rPr>
      <w:fldChar w:fldCharType="begin" w:fldLock="1"/>
    </w:r>
    <w:r w:rsidRPr="00147406">
      <w:rPr>
        <w:rStyle w:val="SidhuvudUtskott"/>
      </w:rPr>
      <w:instrText xml:space="preserve"> PRINTDATE \@ "yyyy-MM-dd HH.mm    " </w:instrText>
    </w:r>
    <w:r w:rsidRPr="00147406">
      <w:rPr>
        <w:rStyle w:val="SidhuvudUtskott"/>
      </w:rPr>
      <w:fldChar w:fldCharType="separate"/>
    </w:r>
    <w:r w:rsidRPr="00147406">
      <w:rPr>
        <w:rStyle w:val="SidhuvudUtskott"/>
      </w:rPr>
      <w:instrText>2000-08-11 16.42</w:instrText>
    </w:r>
    <w:r w:rsidRPr="00147406">
      <w:rPr>
        <w:rStyle w:val="SidhuvudUtskott"/>
      </w:rPr>
      <w:fldChar w:fldCharType="end"/>
    </w:r>
    <w:r w:rsidRPr="00147406">
      <w:rPr>
        <w:rStyle w:val="SidhuvudUtskott"/>
      </w:rPr>
      <w:instrText xml:space="preserve">" </w:instrText>
    </w:r>
    <w:r w:rsidRPr="00147406">
      <w:rPr>
        <w:rStyle w:val="SidhuvudUtskott"/>
      </w:rPr>
      <w:fldChar w:fldCharType="end"/>
    </w:r>
    <w:r w:rsidRPr="00147406">
      <w:rPr>
        <w:rStyle w:val="SidhuvudUtskott"/>
      </w:rPr>
      <w:fldChar w:fldCharType="begin" w:fldLock="1"/>
    </w:r>
    <w:r w:rsidRPr="00147406">
      <w:rPr>
        <w:rStyle w:val="SidhuvudUtskott"/>
      </w:rPr>
      <w:instrText xml:space="preserve"> DOCPR</w:instrText>
    </w:r>
    <w:r w:rsidRPr="00147406">
      <w:rPr>
        <w:rStyle w:val="SidhuvudUtskott"/>
      </w:rPr>
      <w:instrText>O</w:instrText>
    </w:r>
    <w:r w:rsidRPr="00147406">
      <w:rPr>
        <w:rStyle w:val="SidhuvudUtskott"/>
      </w:rPr>
      <w:instrText>PERTY Status</w:instrText>
    </w:r>
    <w:r w:rsidRPr="00147406">
      <w:rPr>
        <w:rStyle w:val="SidhuvudUtskott"/>
      </w:rPr>
      <w:fldChar w:fldCharType="end"/>
    </w:r>
  </w:p>
  <w:p w:rsidR="008255D2" w:rsidRPr="00147406" w:rsidRDefault="008255D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5D2" w:rsidRPr="00147406" w:rsidRDefault="008255D2">
    <w:pPr>
      <w:pStyle w:val="SidhuvudKantJmn"/>
      <w:framePr w:w="8732" w:h="567" w:hRule="exact" w:vSpace="0" w:wrap="around" w:vAnchor="page" w:y="341" w:anchorLock="0"/>
    </w:pPr>
    <w:r w:rsidRPr="00147406">
      <w:fldChar w:fldCharType="begin" w:fldLock="1"/>
    </w:r>
    <w:r w:rsidRPr="00147406">
      <w:instrText xml:space="preserve"> if </w:instrText>
    </w:r>
    <w:r w:rsidRPr="00147406">
      <w:fldChar w:fldCharType="begin" w:fldLock="1"/>
    </w:r>
    <w:r w:rsidRPr="00147406">
      <w:instrText xml:space="preserve"> page</w:instrText>
    </w:r>
    <w:r w:rsidRPr="00147406">
      <w:fldChar w:fldCharType="separate"/>
    </w:r>
    <w:r w:rsidR="00C26EE9" w:rsidRPr="00147406">
      <w:instrText>2</w:instrText>
    </w:r>
    <w:r w:rsidRPr="00147406">
      <w:fldChar w:fldCharType="end"/>
    </w:r>
    <w:r w:rsidRPr="00147406">
      <w:instrText xml:space="preserve"> &gt; 1 "</w:instrText>
    </w:r>
    <w:r w:rsidRPr="00147406">
      <w:fldChar w:fldCharType="begin" w:fldLock="1"/>
    </w:r>
    <w:r w:rsidRPr="00147406">
      <w:instrText xml:space="preserve"> if </w:instrText>
    </w:r>
    <w:r w:rsidRPr="00147406">
      <w:fldChar w:fldCharType="begin" w:fldLock="1"/>
    </w:r>
    <w:r w:rsidRPr="00147406">
      <w:instrText xml:space="preserve"> = </w:instrText>
    </w:r>
    <w:r w:rsidRPr="00147406">
      <w:fldChar w:fldCharType="begin" w:fldLock="1"/>
    </w:r>
    <w:r w:rsidRPr="00147406">
      <w:instrText xml:space="preserve"> = </w:instrText>
    </w:r>
    <w:r w:rsidRPr="00147406">
      <w:fldChar w:fldCharType="begin" w:fldLock="1"/>
    </w:r>
    <w:r w:rsidRPr="00147406">
      <w:instrText xml:space="preserve"> page</w:instrText>
    </w:r>
    <w:r w:rsidRPr="00147406">
      <w:fldChar w:fldCharType="separate"/>
    </w:r>
    <w:r w:rsidR="00C26EE9" w:rsidRPr="00147406">
      <w:instrText>2</w:instrText>
    </w:r>
    <w:r w:rsidRPr="00147406">
      <w:fldChar w:fldCharType="end"/>
    </w:r>
    <w:r w:rsidRPr="00147406">
      <w:instrText xml:space="preserve">/2 </w:instrText>
    </w:r>
    <w:r w:rsidRPr="00147406">
      <w:fldChar w:fldCharType="separate"/>
    </w:r>
    <w:r w:rsidR="00C26EE9" w:rsidRPr="00147406">
      <w:instrText>1</w:instrText>
    </w:r>
    <w:r w:rsidRPr="00147406">
      <w:fldChar w:fldCharType="end"/>
    </w:r>
    <w:r w:rsidRPr="00147406">
      <w:instrText xml:space="preserve"> - </w:instrText>
    </w:r>
    <w:r w:rsidRPr="00147406">
      <w:fldChar w:fldCharType="begin" w:fldLock="1"/>
    </w:r>
    <w:r w:rsidRPr="00147406">
      <w:instrText xml:space="preserve"> = int(</w:instrText>
    </w:r>
    <w:r w:rsidRPr="00147406">
      <w:fldChar w:fldCharType="begin" w:fldLock="1"/>
    </w:r>
    <w:r w:rsidRPr="00147406">
      <w:instrText xml:space="preserve"> page</w:instrText>
    </w:r>
    <w:r w:rsidRPr="00147406">
      <w:fldChar w:fldCharType="separate"/>
    </w:r>
    <w:r w:rsidR="00C26EE9" w:rsidRPr="00147406">
      <w:instrText>2</w:instrText>
    </w:r>
    <w:r w:rsidRPr="00147406">
      <w:fldChar w:fldCharType="end"/>
    </w:r>
    <w:r w:rsidRPr="00147406">
      <w:instrText xml:space="preserve">/2) </w:instrText>
    </w:r>
    <w:r w:rsidRPr="00147406">
      <w:fldChar w:fldCharType="separate"/>
    </w:r>
    <w:r w:rsidR="00C26EE9" w:rsidRPr="00147406">
      <w:instrText>1</w:instrText>
    </w:r>
    <w:r w:rsidRPr="00147406">
      <w:fldChar w:fldCharType="end"/>
    </w:r>
    <w:r w:rsidRPr="00147406">
      <w:fldChar w:fldCharType="separate"/>
    </w:r>
    <w:r w:rsidR="00C26EE9" w:rsidRPr="00147406">
      <w:instrText>0</w:instrText>
    </w:r>
    <w:r w:rsidRPr="00147406">
      <w:fldChar w:fldCharType="end"/>
    </w:r>
    <w:r w:rsidRPr="00147406">
      <w:instrText xml:space="preserve"> = 0 "</w:instrText>
    </w:r>
    <w:r w:rsidRPr="00147406">
      <w:rPr>
        <w:rStyle w:val="SidhuvudUtskott"/>
      </w:rPr>
      <w:fldChar w:fldCharType="begin" w:fldLock="1"/>
    </w:r>
    <w:r w:rsidRPr="00147406">
      <w:rPr>
        <w:rStyle w:val="SidhuvudUtskott"/>
      </w:rPr>
      <w:instrText xml:space="preserve"> DOCPROPERTY BetänkandeÅr</w:instrText>
    </w:r>
    <w:r w:rsidRPr="00147406">
      <w:rPr>
        <w:rStyle w:val="SidhuvudUtskott"/>
      </w:rPr>
      <w:fldChar w:fldCharType="separate"/>
    </w:r>
    <w:r w:rsidR="008231E5" w:rsidRPr="00147406">
      <w:rPr>
        <w:rStyle w:val="SidhuvudUtskott"/>
      </w:rPr>
      <w:instrText>2006/07</w:instrText>
    </w:r>
    <w:r w:rsidRPr="00147406">
      <w:rPr>
        <w:rStyle w:val="SidhuvudUtskott"/>
      </w:rPr>
      <w:fldChar w:fldCharType="end"/>
    </w:r>
    <w:r w:rsidRPr="00147406">
      <w:rPr>
        <w:rStyle w:val="SidhuvudUtskott"/>
      </w:rPr>
      <w:instrText>:</w:instrText>
    </w:r>
    <w:r w:rsidRPr="00147406">
      <w:rPr>
        <w:rStyle w:val="SidhuvudUtskott"/>
      </w:rPr>
      <w:fldChar w:fldCharType="begin" w:fldLock="1"/>
    </w:r>
    <w:r w:rsidRPr="00147406">
      <w:rPr>
        <w:rStyle w:val="SidhuvudUtskott"/>
      </w:rPr>
      <w:instrText xml:space="preserve"> DOCPR</w:instrText>
    </w:r>
    <w:r w:rsidRPr="00147406">
      <w:rPr>
        <w:rStyle w:val="SidhuvudUtskott"/>
      </w:rPr>
      <w:instrText>O</w:instrText>
    </w:r>
    <w:r w:rsidRPr="00147406">
      <w:rPr>
        <w:rStyle w:val="SidhuvudUtskott"/>
      </w:rPr>
      <w:instrText>PE</w:instrText>
    </w:r>
    <w:r w:rsidRPr="00147406">
      <w:rPr>
        <w:rStyle w:val="SidhuvudUtskott"/>
      </w:rPr>
      <w:instrText>R</w:instrText>
    </w:r>
    <w:r w:rsidRPr="00147406">
      <w:rPr>
        <w:rStyle w:val="SidhuvudUtskott"/>
      </w:rPr>
      <w:instrText>TY Utskott</w:instrText>
    </w:r>
    <w:r w:rsidRPr="00147406">
      <w:rPr>
        <w:rStyle w:val="SidhuvudUtskott"/>
      </w:rPr>
      <w:fldChar w:fldCharType="separate"/>
    </w:r>
    <w:r w:rsidR="008231E5" w:rsidRPr="00147406">
      <w:rPr>
        <w:rStyle w:val="SidhuvudUtskott"/>
      </w:rPr>
      <w:instrText>RRS</w:instrText>
    </w:r>
    <w:r w:rsidRPr="00147406">
      <w:rPr>
        <w:rStyle w:val="SidhuvudUtskott"/>
      </w:rPr>
      <w:fldChar w:fldCharType="end"/>
    </w:r>
    <w:r w:rsidRPr="00147406">
      <w:rPr>
        <w:rStyle w:val="SidhuvudUtskott"/>
      </w:rPr>
      <w:fldChar w:fldCharType="begin" w:fldLock="1"/>
    </w:r>
    <w:r w:rsidRPr="00147406">
      <w:rPr>
        <w:rStyle w:val="SidhuvudUtskott"/>
      </w:rPr>
      <w:instrText xml:space="preserve"> DOCPROPERTY BetänkandeNr</w:instrText>
    </w:r>
    <w:r w:rsidRPr="00147406">
      <w:rPr>
        <w:rStyle w:val="SidhuvudUtskott"/>
      </w:rPr>
      <w:fldChar w:fldCharType="separate"/>
    </w:r>
    <w:r w:rsidR="008231E5" w:rsidRPr="00147406">
      <w:rPr>
        <w:rStyle w:val="SidhuvudUtskott"/>
      </w:rPr>
      <w:instrText>26</w:instrText>
    </w:r>
    <w:r w:rsidRPr="00147406">
      <w:rPr>
        <w:rStyle w:val="SidhuvudUtskott"/>
      </w:rPr>
      <w:fldChar w:fldCharType="end"/>
    </w:r>
    <w:r w:rsidRPr="00147406">
      <w:instrText xml:space="preserve">    </w:instrText>
    </w:r>
  </w:p>
  <w:p w:rsidR="008255D2" w:rsidRPr="00147406" w:rsidRDefault="008255D2">
    <w:pPr>
      <w:pStyle w:val="SidhuvudKantJmn"/>
      <w:framePr w:w="8732" w:h="567" w:hRule="exact" w:vSpace="0" w:wrap="around" w:vAnchor="page" w:y="341" w:anchorLock="0"/>
    </w:pPr>
    <w:r w:rsidRPr="00147406">
      <w:rPr>
        <w:rStyle w:val="SidhuvudUtskott"/>
      </w:rPr>
      <w:fldChar w:fldCharType="begin" w:fldLock="1"/>
    </w:r>
    <w:r w:rsidRPr="00147406">
      <w:rPr>
        <w:rStyle w:val="SidhuvudUtskott"/>
      </w:rPr>
      <w:instrText xml:space="preserve"> DOCPROPERTY Status</w:instrText>
    </w:r>
    <w:r w:rsidRPr="00147406">
      <w:rPr>
        <w:rStyle w:val="SidhuvudUtskott"/>
      </w:rPr>
      <w:fldChar w:fldCharType="end"/>
    </w:r>
    <w:r w:rsidRPr="00147406">
      <w:rPr>
        <w:rStyle w:val="SidhuvudUtskott"/>
      </w:rPr>
      <w:fldChar w:fldCharType="begin" w:fldLock="1"/>
    </w:r>
    <w:r w:rsidRPr="00147406">
      <w:rPr>
        <w:rStyle w:val="SidhuvudUtskott"/>
      </w:rPr>
      <w:instrText xml:space="preserve"> if </w:instrText>
    </w:r>
    <w:r w:rsidRPr="00147406">
      <w:rPr>
        <w:rStyle w:val="SidhuvudUtskott"/>
      </w:rPr>
      <w:fldChar w:fldCharType="begin" w:fldLock="1"/>
    </w:r>
    <w:r w:rsidRPr="00147406">
      <w:rPr>
        <w:rStyle w:val="SidhuvudUtskott"/>
      </w:rPr>
      <w:instrText xml:space="preserve"> DOCPROPERTY "UtkastDatum"</w:instrText>
    </w:r>
    <w:r w:rsidRPr="00147406">
      <w:rPr>
        <w:rStyle w:val="SidhuvudUtskott"/>
      </w:rPr>
      <w:fldChar w:fldCharType="separate"/>
    </w:r>
    <w:r w:rsidR="008231E5" w:rsidRPr="00147406">
      <w:rPr>
        <w:rStyle w:val="SidhuvudUtskott"/>
      </w:rPr>
      <w:instrText>Nej</w:instrText>
    </w:r>
    <w:r w:rsidRPr="00147406">
      <w:rPr>
        <w:rStyle w:val="SidhuvudUtskott"/>
      </w:rPr>
      <w:fldChar w:fldCharType="end"/>
    </w:r>
    <w:r w:rsidRPr="00147406">
      <w:rPr>
        <w:rStyle w:val="SidhuvudUtskott"/>
      </w:rPr>
      <w:instrText xml:space="preserve"> = "Ja" "    </w:instrText>
    </w:r>
    <w:r w:rsidRPr="00147406">
      <w:rPr>
        <w:rStyle w:val="SidhuvudUtskott"/>
      </w:rPr>
      <w:fldChar w:fldCharType="begin" w:fldLock="1"/>
    </w:r>
    <w:r w:rsidRPr="00147406">
      <w:rPr>
        <w:rStyle w:val="SidhuvudUtskott"/>
      </w:rPr>
      <w:instrText xml:space="preserve"> PRINTDATE \@ "yyyy-MM-dd HH.mm" </w:instrText>
    </w:r>
    <w:r w:rsidRPr="00147406">
      <w:rPr>
        <w:rStyle w:val="SidhuvudUtskott"/>
      </w:rPr>
      <w:fldChar w:fldCharType="separate"/>
    </w:r>
    <w:r w:rsidRPr="00147406">
      <w:rPr>
        <w:rStyle w:val="SidhuvudUtskott"/>
      </w:rPr>
      <w:instrText>2000-08-11 16.42</w:instrText>
    </w:r>
    <w:r w:rsidRPr="00147406">
      <w:rPr>
        <w:rStyle w:val="SidhuvudUtskott"/>
      </w:rPr>
      <w:fldChar w:fldCharType="end"/>
    </w:r>
    <w:r w:rsidRPr="00147406">
      <w:rPr>
        <w:rStyle w:val="SidhuvudUtskott"/>
      </w:rPr>
      <w:instrText xml:space="preserve">" </w:instrText>
    </w:r>
    <w:r w:rsidRPr="00147406">
      <w:rPr>
        <w:rStyle w:val="SidhuvudUtskott"/>
      </w:rPr>
      <w:fldChar w:fldCharType="end"/>
    </w:r>
  </w:p>
  <w:p w:rsidR="008255D2" w:rsidRPr="00147406" w:rsidRDefault="008255D2">
    <w:pPr>
      <w:pStyle w:val="SidhuvudKantUdda"/>
      <w:framePr w:w="8732" w:h="567" w:hRule="exact" w:vSpace="0" w:wrap="around" w:vAnchor="page" w:y="341" w:anchorLock="0"/>
    </w:pPr>
    <w:r w:rsidRPr="00147406">
      <w:rPr>
        <w:rStyle w:val="SidhuvudRubrikReferens"/>
        <w:smallCaps w:val="0"/>
        <w:spacing w:val="0"/>
        <w:sz w:val="19"/>
      </w:rPr>
      <w:instrText xml:space="preserve"> </w:instrText>
    </w:r>
    <w:r w:rsidRPr="00147406">
      <w:instrText xml:space="preserve">"  "  </w:instrText>
    </w:r>
    <w:r w:rsidRPr="00147406">
      <w:rPr>
        <w:rStyle w:val="SidhuvudUtskott"/>
      </w:rPr>
      <w:fldChar w:fldCharType="begin" w:fldLock="1"/>
    </w:r>
    <w:r w:rsidRPr="00147406">
      <w:rPr>
        <w:rStyle w:val="SidhuvudUtskott"/>
      </w:rPr>
      <w:instrText xml:space="preserve"> DOCPROPERTY BetänkandeÅr</w:instrText>
    </w:r>
    <w:r w:rsidRPr="00147406">
      <w:rPr>
        <w:rStyle w:val="SidhuvudUtskott"/>
      </w:rPr>
      <w:fldChar w:fldCharType="separate"/>
    </w:r>
    <w:r w:rsidRPr="00147406">
      <w:rPr>
        <w:rStyle w:val="SidhuvudUtskott"/>
      </w:rPr>
      <w:instrText>2006/07</w:instrText>
    </w:r>
    <w:r w:rsidRPr="00147406">
      <w:rPr>
        <w:rStyle w:val="SidhuvudUtskott"/>
      </w:rPr>
      <w:fldChar w:fldCharType="end"/>
    </w:r>
    <w:r w:rsidRPr="00147406">
      <w:rPr>
        <w:rStyle w:val="SidhuvudUtskott"/>
      </w:rPr>
      <w:instrText>:</w:instrText>
    </w:r>
    <w:r w:rsidRPr="00147406">
      <w:rPr>
        <w:rStyle w:val="SidhuvudUtskott"/>
      </w:rPr>
      <w:fldChar w:fldCharType="begin" w:fldLock="1"/>
    </w:r>
    <w:r w:rsidRPr="00147406">
      <w:rPr>
        <w:rStyle w:val="SidhuvudUtskott"/>
      </w:rPr>
      <w:instrText xml:space="preserve"> DOCPROPERTY Utskott</w:instrText>
    </w:r>
    <w:r w:rsidRPr="00147406">
      <w:rPr>
        <w:rStyle w:val="SidhuvudUtskott"/>
      </w:rPr>
      <w:fldChar w:fldCharType="separate"/>
    </w:r>
    <w:r w:rsidRPr="00147406">
      <w:rPr>
        <w:rStyle w:val="SidhuvudUtskott"/>
      </w:rPr>
      <w:instrText>RRS</w:instrText>
    </w:r>
    <w:r w:rsidRPr="00147406">
      <w:rPr>
        <w:rStyle w:val="SidhuvudUtskott"/>
      </w:rPr>
      <w:fldChar w:fldCharType="end"/>
    </w:r>
    <w:r w:rsidRPr="00147406">
      <w:rPr>
        <w:rStyle w:val="SidhuvudUtskott"/>
      </w:rPr>
      <w:fldChar w:fldCharType="begin" w:fldLock="1"/>
    </w:r>
    <w:r w:rsidRPr="00147406">
      <w:rPr>
        <w:rStyle w:val="SidhuvudUtskott"/>
      </w:rPr>
      <w:instrText xml:space="preserve"> DOCPROPERTY BetänkandeNr</w:instrText>
    </w:r>
    <w:r w:rsidRPr="00147406">
      <w:rPr>
        <w:rStyle w:val="SidhuvudUtskott"/>
      </w:rPr>
      <w:fldChar w:fldCharType="separate"/>
    </w:r>
    <w:r w:rsidRPr="00147406">
      <w:rPr>
        <w:rStyle w:val="SidhuvudUtskott"/>
      </w:rPr>
      <w:instrText>26</w:instrText>
    </w:r>
    <w:r w:rsidRPr="00147406">
      <w:rPr>
        <w:rStyle w:val="SidhuvudUtskott"/>
      </w:rPr>
      <w:fldChar w:fldCharType="end"/>
    </w:r>
  </w:p>
  <w:p w:rsidR="00C26EE9" w:rsidRPr="00147406" w:rsidRDefault="008255D2">
    <w:pPr>
      <w:pStyle w:val="SidhuvudKantJmn"/>
      <w:framePr w:w="8732" w:h="567" w:hRule="exact" w:vSpace="0" w:wrap="around" w:vAnchor="page" w:y="341" w:anchorLock="0"/>
    </w:pPr>
    <w:r w:rsidRPr="00147406">
      <w:rPr>
        <w:rStyle w:val="SidhuvudUtskott"/>
      </w:rPr>
      <w:fldChar w:fldCharType="begin" w:fldLock="1"/>
    </w:r>
    <w:r w:rsidRPr="00147406">
      <w:rPr>
        <w:rStyle w:val="SidhuvudUtskott"/>
      </w:rPr>
      <w:instrText xml:space="preserve"> if </w:instrText>
    </w:r>
    <w:r w:rsidRPr="00147406">
      <w:rPr>
        <w:rStyle w:val="SidhuvudUtskott"/>
      </w:rPr>
      <w:fldChar w:fldCharType="begin" w:fldLock="1"/>
    </w:r>
    <w:r w:rsidRPr="00147406">
      <w:rPr>
        <w:rStyle w:val="SidhuvudUtskott"/>
      </w:rPr>
      <w:instrText xml:space="preserve"> DOCPROPERTY "UtkastDatum"</w:instrText>
    </w:r>
    <w:r w:rsidRPr="00147406">
      <w:rPr>
        <w:rStyle w:val="SidhuvudUtskott"/>
      </w:rPr>
      <w:fldChar w:fldCharType="separate"/>
    </w:r>
    <w:r w:rsidRPr="00147406">
      <w:rPr>
        <w:rStyle w:val="SidhuvudUtskott"/>
      </w:rPr>
      <w:instrText>Nej</w:instrText>
    </w:r>
    <w:r w:rsidRPr="00147406">
      <w:rPr>
        <w:rStyle w:val="SidhuvudUtskott"/>
      </w:rPr>
      <w:fldChar w:fldCharType="end"/>
    </w:r>
    <w:r w:rsidRPr="00147406">
      <w:rPr>
        <w:rStyle w:val="SidhuvudUtskott"/>
      </w:rPr>
      <w:instrText xml:space="preserve"> = "Ja" "</w:instrText>
    </w:r>
    <w:r w:rsidRPr="00147406">
      <w:rPr>
        <w:rStyle w:val="SidhuvudUtskott"/>
      </w:rPr>
      <w:fldChar w:fldCharType="begin" w:fldLock="1"/>
    </w:r>
    <w:r w:rsidRPr="00147406">
      <w:rPr>
        <w:rStyle w:val="SidhuvudUtskott"/>
      </w:rPr>
      <w:instrText xml:space="preserve"> PRINTDATE \@ "yyyy-MM-dd HH.mm    " </w:instrText>
    </w:r>
    <w:r w:rsidRPr="00147406">
      <w:rPr>
        <w:rStyle w:val="SidhuvudUtskott"/>
      </w:rPr>
      <w:fldChar w:fldCharType="separate"/>
    </w:r>
    <w:r w:rsidRPr="00147406">
      <w:rPr>
        <w:rStyle w:val="SidhuvudUtskott"/>
      </w:rPr>
      <w:instrText>2000-08-11 16.42</w:instrText>
    </w:r>
    <w:r w:rsidRPr="00147406">
      <w:rPr>
        <w:rStyle w:val="SidhuvudUtskott"/>
      </w:rPr>
      <w:fldChar w:fldCharType="end"/>
    </w:r>
    <w:r w:rsidRPr="00147406">
      <w:rPr>
        <w:rStyle w:val="SidhuvudUtskott"/>
      </w:rPr>
      <w:instrText xml:space="preserve">" </w:instrText>
    </w:r>
    <w:r w:rsidRPr="00147406">
      <w:rPr>
        <w:rStyle w:val="SidhuvudUtskott"/>
      </w:rPr>
      <w:fldChar w:fldCharType="end"/>
    </w:r>
    <w:r w:rsidRPr="00147406">
      <w:rPr>
        <w:rStyle w:val="SidhuvudUtskott"/>
      </w:rPr>
      <w:fldChar w:fldCharType="begin" w:fldLock="1"/>
    </w:r>
    <w:r w:rsidRPr="00147406">
      <w:rPr>
        <w:rStyle w:val="SidhuvudUtskott"/>
      </w:rPr>
      <w:instrText xml:space="preserve"> DOCPR</w:instrText>
    </w:r>
    <w:r w:rsidRPr="00147406">
      <w:rPr>
        <w:rStyle w:val="SidhuvudUtskott"/>
      </w:rPr>
      <w:instrText>O</w:instrText>
    </w:r>
    <w:r w:rsidRPr="00147406">
      <w:rPr>
        <w:rStyle w:val="SidhuvudUtskott"/>
      </w:rPr>
      <w:instrText>PERTY Status</w:instrText>
    </w:r>
    <w:r w:rsidRPr="00147406">
      <w:rPr>
        <w:rStyle w:val="SidhuvudUtskott"/>
      </w:rPr>
      <w:fldChar w:fldCharType="separate"/>
    </w:r>
    <w:r w:rsidRPr="00147406">
      <w:rPr>
        <w:rStyle w:val="SidhuvudUtskott"/>
      </w:rPr>
      <w:instrText>Utkast</w:instrText>
    </w:r>
    <w:r w:rsidRPr="00147406">
      <w:rPr>
        <w:rStyle w:val="SidhuvudUtskott"/>
      </w:rPr>
      <w:fldChar w:fldCharType="end"/>
    </w:r>
    <w:r w:rsidRPr="00147406">
      <w:instrText>"</w:instrText>
    </w:r>
    <w:r w:rsidRPr="00147406">
      <w:fldChar w:fldCharType="separate"/>
    </w:r>
    <w:r w:rsidR="00C26EE9" w:rsidRPr="00147406">
      <w:rPr>
        <w:rStyle w:val="SidhuvudUtskott"/>
      </w:rPr>
      <w:instrText>2006/07:RRS26</w:instrText>
    </w:r>
    <w:r w:rsidR="00C26EE9" w:rsidRPr="00147406">
      <w:instrText xml:space="preserve">    </w:instrText>
    </w:r>
  </w:p>
  <w:p w:rsidR="00C26EE9" w:rsidRPr="00147406" w:rsidRDefault="00C26EE9">
    <w:pPr>
      <w:pStyle w:val="SidhuvudKantJmn"/>
      <w:framePr w:w="8732" w:h="567" w:hRule="exact" w:vSpace="0" w:wrap="around" w:vAnchor="page" w:y="341" w:anchorLock="0"/>
    </w:pPr>
  </w:p>
  <w:p w:rsidR="00C26EE9" w:rsidRPr="00147406" w:rsidRDefault="00C26EE9">
    <w:pPr>
      <w:pStyle w:val="SidhuvudKantJmn"/>
      <w:framePr w:w="8732" w:h="567" w:hRule="exact" w:vSpace="0" w:wrap="around" w:vAnchor="page" w:y="341" w:anchorLock="0"/>
    </w:pPr>
    <w:r w:rsidRPr="00147406">
      <w:rPr>
        <w:rStyle w:val="SidhuvudRubrikReferens"/>
        <w:smallCaps w:val="0"/>
        <w:spacing w:val="0"/>
        <w:sz w:val="19"/>
      </w:rPr>
      <w:instrText xml:space="preserve"> </w:instrText>
    </w:r>
    <w:r w:rsidR="008255D2" w:rsidRPr="00147406">
      <w:fldChar w:fldCharType="end"/>
    </w:r>
    <w:r w:rsidR="008255D2" w:rsidRPr="00147406">
      <w:instrText>" " "</w:instrText>
    </w:r>
    <w:r w:rsidR="008255D2" w:rsidRPr="00147406">
      <w:fldChar w:fldCharType="separate"/>
    </w:r>
    <w:r w:rsidRPr="00147406">
      <w:rPr>
        <w:rStyle w:val="SidhuvudUtskott"/>
      </w:rPr>
      <w:t>2006/07:RRS26</w:t>
    </w:r>
    <w:r w:rsidRPr="00147406">
      <w:t xml:space="preserve">    </w:t>
    </w:r>
  </w:p>
  <w:p w:rsidR="00C26EE9" w:rsidRPr="00147406" w:rsidRDefault="00C26EE9">
    <w:pPr>
      <w:pStyle w:val="SidhuvudKantJmn"/>
      <w:framePr w:w="8732" w:h="567" w:hRule="exact" w:vSpace="0" w:wrap="around" w:vAnchor="page" w:y="341" w:anchorLock="0"/>
    </w:pPr>
  </w:p>
  <w:p w:rsidR="008255D2" w:rsidRPr="00147406" w:rsidRDefault="00C26EE9">
    <w:pPr>
      <w:pStyle w:val="SidhuvudKantUdda"/>
      <w:framePr w:w="8732" w:h="567" w:hRule="exact" w:vSpace="0" w:wrap="around" w:vAnchor="page" w:y="341" w:anchorLock="0"/>
    </w:pPr>
    <w:r w:rsidRPr="00147406">
      <w:rPr>
        <w:rStyle w:val="SidhuvudRubrikReferens"/>
        <w:smallCaps w:val="0"/>
        <w:spacing w:val="0"/>
        <w:sz w:val="19"/>
      </w:rPr>
      <w:t xml:space="preserve"> </w:t>
    </w:r>
    <w:r w:rsidR="008255D2" w:rsidRPr="00147406">
      <w:fldChar w:fldCharType="end"/>
    </w:r>
  </w:p>
  <w:p w:rsidR="008255D2" w:rsidRPr="00147406" w:rsidRDefault="008255D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5D2" w:rsidRPr="00147406" w:rsidRDefault="008255D2">
    <w:pPr>
      <w:pStyle w:val="SidhuvudKantJmn"/>
      <w:framePr w:w="8732" w:h="567" w:hRule="exact" w:vSpace="0" w:wrap="around" w:vAnchor="page" w:y="341" w:anchorLock="0"/>
    </w:pPr>
    <w:r w:rsidRPr="00147406">
      <w:rPr>
        <w:rStyle w:val="SidhuvudUtskott"/>
      </w:rPr>
      <w:fldChar w:fldCharType="begin" w:fldLock="1"/>
    </w:r>
    <w:r w:rsidRPr="00147406">
      <w:rPr>
        <w:rStyle w:val="SidhuvudUtskott"/>
      </w:rPr>
      <w:instrText xml:space="preserve"> DOCPROPERTY BetänkandeÅr</w:instrText>
    </w:r>
    <w:r w:rsidRPr="00147406">
      <w:rPr>
        <w:rStyle w:val="SidhuvudUtskott"/>
      </w:rPr>
      <w:fldChar w:fldCharType="separate"/>
    </w:r>
    <w:r w:rsidR="008231E5" w:rsidRPr="00147406">
      <w:rPr>
        <w:rStyle w:val="SidhuvudUtskott"/>
      </w:rPr>
      <w:t>2006/07</w:t>
    </w:r>
    <w:r w:rsidRPr="00147406">
      <w:rPr>
        <w:rStyle w:val="SidhuvudUtskott"/>
      </w:rPr>
      <w:fldChar w:fldCharType="end"/>
    </w:r>
    <w:r w:rsidRPr="00147406">
      <w:rPr>
        <w:rStyle w:val="SidhuvudUtskott"/>
      </w:rPr>
      <w:t>:</w:t>
    </w:r>
    <w:r w:rsidRPr="00147406">
      <w:rPr>
        <w:rStyle w:val="SidhuvudUtskott"/>
      </w:rPr>
      <w:fldChar w:fldCharType="begin" w:fldLock="1"/>
    </w:r>
    <w:r w:rsidRPr="00147406">
      <w:rPr>
        <w:rStyle w:val="SidhuvudUtskott"/>
      </w:rPr>
      <w:instrText xml:space="preserve"> DOCPROPERTY Utskott</w:instrText>
    </w:r>
    <w:r w:rsidRPr="00147406">
      <w:rPr>
        <w:rStyle w:val="SidhuvudUtskott"/>
      </w:rPr>
      <w:fldChar w:fldCharType="separate"/>
    </w:r>
    <w:r w:rsidR="008231E5" w:rsidRPr="00147406">
      <w:rPr>
        <w:rStyle w:val="SidhuvudUtskott"/>
      </w:rPr>
      <w:t>RRS</w:t>
    </w:r>
    <w:r w:rsidRPr="00147406">
      <w:rPr>
        <w:rStyle w:val="SidhuvudUtskott"/>
      </w:rPr>
      <w:fldChar w:fldCharType="end"/>
    </w:r>
    <w:r w:rsidRPr="00147406">
      <w:rPr>
        <w:rStyle w:val="SidhuvudUtskott"/>
      </w:rPr>
      <w:fldChar w:fldCharType="begin" w:fldLock="1"/>
    </w:r>
    <w:r w:rsidRPr="00147406">
      <w:rPr>
        <w:rStyle w:val="SidhuvudUtskott"/>
      </w:rPr>
      <w:instrText xml:space="preserve"> DOCPROPERTY BetänkandeNr</w:instrText>
    </w:r>
    <w:r w:rsidRPr="00147406">
      <w:rPr>
        <w:rStyle w:val="SidhuvudUtskott"/>
      </w:rPr>
      <w:fldChar w:fldCharType="separate"/>
    </w:r>
    <w:r w:rsidR="008231E5" w:rsidRPr="00147406">
      <w:rPr>
        <w:rStyle w:val="SidhuvudUtskott"/>
      </w:rPr>
      <w:t>26</w:t>
    </w:r>
    <w:r w:rsidRPr="00147406">
      <w:rPr>
        <w:rStyle w:val="SidhuvudUtskott"/>
      </w:rPr>
      <w:fldChar w:fldCharType="end"/>
    </w:r>
    <w:r w:rsidRPr="00147406">
      <w:t xml:space="preserve">     </w:t>
    </w:r>
    <w:r w:rsidRPr="00147406">
      <w:rPr>
        <w:rStyle w:val="SidhuvudBilaga"/>
      </w:rPr>
      <w:t xml:space="preserve"> </w:t>
    </w:r>
    <w:r w:rsidRPr="00147406">
      <w:rPr>
        <w:rStyle w:val="SidhuvudRubrikReferens"/>
      </w:rPr>
      <w:fldChar w:fldCharType="begin" w:fldLock="1"/>
    </w:r>
    <w:r w:rsidRPr="00147406">
      <w:rPr>
        <w:rStyle w:val="SidhuvudRubrikReferens"/>
      </w:rPr>
      <w:instrText xml:space="preserve"> StyleREF "Rubrik 1" </w:instrText>
    </w:r>
    <w:r w:rsidR="008231E5" w:rsidRPr="00147406">
      <w:rPr>
        <w:rStyle w:val="SidhuvudRubrikReferens"/>
      </w:rPr>
      <w:fldChar w:fldCharType="separate"/>
    </w:r>
    <w:r w:rsidR="008231E5" w:rsidRPr="00147406">
      <w:rPr>
        <w:rStyle w:val="SidhuvudRubrikReferens"/>
      </w:rPr>
      <w:t>Innehållsförteckning</w:t>
    </w:r>
    <w:r w:rsidRPr="00147406">
      <w:rPr>
        <w:rStyle w:val="SidhuvudRubrikReferens"/>
      </w:rPr>
      <w:fldChar w:fldCharType="end"/>
    </w:r>
  </w:p>
  <w:p w:rsidR="008255D2" w:rsidRPr="00147406" w:rsidRDefault="008255D2">
    <w:pPr>
      <w:pStyle w:val="SidhuvudKantJmn"/>
      <w:framePr w:w="8732" w:h="567" w:hRule="exact" w:vSpace="0" w:wrap="around" w:vAnchor="page" w:y="341" w:anchorLock="0"/>
    </w:pPr>
    <w:r w:rsidRPr="00147406">
      <w:rPr>
        <w:rStyle w:val="SidhuvudUtskott"/>
      </w:rPr>
      <w:fldChar w:fldCharType="begin" w:fldLock="1"/>
    </w:r>
    <w:r w:rsidRPr="00147406">
      <w:rPr>
        <w:rStyle w:val="SidhuvudUtskott"/>
      </w:rPr>
      <w:instrText xml:space="preserve"> DOCPROPERTY Status</w:instrText>
    </w:r>
    <w:r w:rsidRPr="00147406">
      <w:rPr>
        <w:rStyle w:val="SidhuvudUtskott"/>
      </w:rPr>
      <w:fldChar w:fldCharType="end"/>
    </w:r>
    <w:r w:rsidRPr="00147406">
      <w:rPr>
        <w:rStyle w:val="SidhuvudUtskott"/>
      </w:rPr>
      <w:fldChar w:fldCharType="begin" w:fldLock="1"/>
    </w:r>
    <w:r w:rsidRPr="00147406">
      <w:rPr>
        <w:rStyle w:val="SidhuvudUtskott"/>
      </w:rPr>
      <w:instrText xml:space="preserve"> if </w:instrText>
    </w:r>
    <w:r w:rsidRPr="00147406">
      <w:rPr>
        <w:rStyle w:val="SidhuvudUtskott"/>
      </w:rPr>
      <w:fldChar w:fldCharType="begin" w:fldLock="1"/>
    </w:r>
    <w:r w:rsidRPr="00147406">
      <w:rPr>
        <w:rStyle w:val="SidhuvudUtskott"/>
      </w:rPr>
      <w:instrText xml:space="preserve"> DOCPROPERTY "UtkastDatum"</w:instrText>
    </w:r>
    <w:r w:rsidRPr="00147406">
      <w:rPr>
        <w:rStyle w:val="SidhuvudUtskott"/>
      </w:rPr>
      <w:fldChar w:fldCharType="separate"/>
    </w:r>
    <w:r w:rsidR="008231E5" w:rsidRPr="00147406">
      <w:rPr>
        <w:rStyle w:val="SidhuvudUtskott"/>
      </w:rPr>
      <w:instrText>Nej</w:instrText>
    </w:r>
    <w:r w:rsidRPr="00147406">
      <w:rPr>
        <w:rStyle w:val="SidhuvudUtskott"/>
      </w:rPr>
      <w:fldChar w:fldCharType="end"/>
    </w:r>
    <w:r w:rsidRPr="00147406">
      <w:rPr>
        <w:rStyle w:val="SidhuvudUtskott"/>
      </w:rPr>
      <w:instrText xml:space="preserve"> = "Ja" "    </w:instrText>
    </w:r>
    <w:r w:rsidRPr="00147406">
      <w:rPr>
        <w:rStyle w:val="SidhuvudUtskott"/>
      </w:rPr>
      <w:fldChar w:fldCharType="begin" w:fldLock="1"/>
    </w:r>
    <w:r w:rsidRPr="00147406">
      <w:rPr>
        <w:rStyle w:val="SidhuvudUtskott"/>
      </w:rPr>
      <w:instrText xml:space="preserve"> PRINTDATE \@ "yyyy-MM-dd HH.mm" </w:instrText>
    </w:r>
    <w:r w:rsidRPr="00147406">
      <w:rPr>
        <w:rStyle w:val="SidhuvudUtskott"/>
      </w:rPr>
      <w:fldChar w:fldCharType="separate"/>
    </w:r>
    <w:r w:rsidRPr="00147406">
      <w:rPr>
        <w:rStyle w:val="SidhuvudUtskott"/>
      </w:rPr>
      <w:instrText>2000-08-11 16.42</w:instrText>
    </w:r>
    <w:r w:rsidRPr="00147406">
      <w:rPr>
        <w:rStyle w:val="SidhuvudUtskott"/>
      </w:rPr>
      <w:fldChar w:fldCharType="end"/>
    </w:r>
    <w:r w:rsidRPr="00147406">
      <w:rPr>
        <w:rStyle w:val="SidhuvudUtskott"/>
      </w:rPr>
      <w:instrText xml:space="preserve">" </w:instrText>
    </w:r>
    <w:r w:rsidRPr="00147406">
      <w:rPr>
        <w:rStyle w:val="SidhuvudUtskott"/>
      </w:rPr>
      <w:fldChar w:fldCharType="end"/>
    </w:r>
  </w:p>
  <w:p w:rsidR="008255D2" w:rsidRPr="00147406" w:rsidRDefault="008255D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5D2" w:rsidRPr="00147406" w:rsidRDefault="008255D2">
    <w:pPr>
      <w:pStyle w:val="SidhuvudKantUdda"/>
      <w:framePr w:w="8732" w:h="567" w:hRule="exact" w:vSpace="0" w:wrap="around" w:vAnchor="page" w:y="341" w:anchorLock="0"/>
    </w:pPr>
    <w:r w:rsidRPr="00147406">
      <w:rPr>
        <w:rStyle w:val="SidhuvudRubrikReferens"/>
      </w:rPr>
      <w:fldChar w:fldCharType="begin" w:fldLock="1"/>
    </w:r>
    <w:r w:rsidRPr="00147406">
      <w:rPr>
        <w:rStyle w:val="SidhuvudRubrikReferens"/>
      </w:rPr>
      <w:instrText xml:space="preserve"> StyleREF "Rubrik 1" </w:instrText>
    </w:r>
    <w:r w:rsidRPr="00147406">
      <w:rPr>
        <w:rStyle w:val="SidhuvudRubrikReferens"/>
      </w:rPr>
      <w:fldChar w:fldCharType="separate"/>
    </w:r>
    <w:r w:rsidR="008231E5" w:rsidRPr="00147406">
      <w:rPr>
        <w:rStyle w:val="SidhuvudRubrikReferens"/>
      </w:rPr>
      <w:t>Innehållsförteckning</w:t>
    </w:r>
    <w:r w:rsidRPr="00147406">
      <w:rPr>
        <w:rStyle w:val="SidhuvudRubrikReferens"/>
      </w:rPr>
      <w:fldChar w:fldCharType="end"/>
    </w:r>
    <w:r w:rsidRPr="00147406">
      <w:rPr>
        <w:rStyle w:val="SidhuvudBilaga"/>
      </w:rPr>
      <w:t xml:space="preserve"> </w:t>
    </w:r>
    <w:r w:rsidRPr="00147406">
      <w:t xml:space="preserve">     </w:t>
    </w:r>
    <w:r w:rsidRPr="00147406">
      <w:rPr>
        <w:rStyle w:val="SidhuvudUtskott"/>
      </w:rPr>
      <w:fldChar w:fldCharType="begin" w:fldLock="1"/>
    </w:r>
    <w:r w:rsidRPr="00147406">
      <w:rPr>
        <w:rStyle w:val="SidhuvudUtskott"/>
      </w:rPr>
      <w:instrText xml:space="preserve"> DOCPROPERTY BetänkandeÅr</w:instrText>
    </w:r>
    <w:r w:rsidRPr="00147406">
      <w:rPr>
        <w:rStyle w:val="SidhuvudUtskott"/>
      </w:rPr>
      <w:fldChar w:fldCharType="separate"/>
    </w:r>
    <w:r w:rsidR="008231E5" w:rsidRPr="00147406">
      <w:rPr>
        <w:rStyle w:val="SidhuvudUtskott"/>
      </w:rPr>
      <w:t>2006/07</w:t>
    </w:r>
    <w:r w:rsidRPr="00147406">
      <w:rPr>
        <w:rStyle w:val="SidhuvudUtskott"/>
      </w:rPr>
      <w:fldChar w:fldCharType="end"/>
    </w:r>
    <w:r w:rsidRPr="00147406">
      <w:rPr>
        <w:rStyle w:val="SidhuvudUtskott"/>
      </w:rPr>
      <w:t>:</w:t>
    </w:r>
    <w:r w:rsidRPr="00147406">
      <w:rPr>
        <w:rStyle w:val="SidhuvudUtskott"/>
      </w:rPr>
      <w:fldChar w:fldCharType="begin" w:fldLock="1"/>
    </w:r>
    <w:r w:rsidRPr="00147406">
      <w:rPr>
        <w:rStyle w:val="SidhuvudUtskott"/>
      </w:rPr>
      <w:instrText xml:space="preserve"> DOCPROPERTY</w:instrText>
    </w:r>
    <w:r w:rsidRPr="00147406">
      <w:instrText xml:space="preserve"> </w:instrText>
    </w:r>
    <w:r w:rsidRPr="00147406">
      <w:rPr>
        <w:rStyle w:val="SidhuvudUtskott"/>
      </w:rPr>
      <w:instrText>Utskott</w:instrText>
    </w:r>
    <w:r w:rsidRPr="00147406">
      <w:rPr>
        <w:rStyle w:val="SidhuvudUtskott"/>
      </w:rPr>
      <w:fldChar w:fldCharType="separate"/>
    </w:r>
    <w:r w:rsidR="008231E5" w:rsidRPr="00147406">
      <w:rPr>
        <w:rStyle w:val="SidhuvudUtskott"/>
      </w:rPr>
      <w:t>RRS</w:t>
    </w:r>
    <w:r w:rsidRPr="00147406">
      <w:rPr>
        <w:rStyle w:val="SidhuvudUtskott"/>
      </w:rPr>
      <w:fldChar w:fldCharType="end"/>
    </w:r>
    <w:r w:rsidRPr="00147406">
      <w:rPr>
        <w:rStyle w:val="SidhuvudUtskott"/>
      </w:rPr>
      <w:fldChar w:fldCharType="begin" w:fldLock="1"/>
    </w:r>
    <w:r w:rsidRPr="00147406">
      <w:rPr>
        <w:rStyle w:val="SidhuvudUtskott"/>
      </w:rPr>
      <w:instrText xml:space="preserve"> DOCPROPERTY Betä</w:instrText>
    </w:r>
    <w:r w:rsidRPr="00147406">
      <w:rPr>
        <w:rStyle w:val="SidhuvudUtskott"/>
      </w:rPr>
      <w:instrText>n</w:instrText>
    </w:r>
    <w:r w:rsidRPr="00147406">
      <w:rPr>
        <w:rStyle w:val="SidhuvudUtskott"/>
      </w:rPr>
      <w:instrText>kandeNr</w:instrText>
    </w:r>
    <w:r w:rsidRPr="00147406">
      <w:rPr>
        <w:rStyle w:val="SidhuvudUtskott"/>
      </w:rPr>
      <w:fldChar w:fldCharType="separate"/>
    </w:r>
    <w:r w:rsidR="008231E5" w:rsidRPr="00147406">
      <w:rPr>
        <w:rStyle w:val="SidhuvudUtskott"/>
      </w:rPr>
      <w:t>26</w:t>
    </w:r>
    <w:r w:rsidRPr="00147406">
      <w:rPr>
        <w:rStyle w:val="SidhuvudUtskott"/>
      </w:rPr>
      <w:fldChar w:fldCharType="end"/>
    </w:r>
  </w:p>
  <w:p w:rsidR="008255D2" w:rsidRPr="00147406" w:rsidRDefault="008255D2">
    <w:pPr>
      <w:pStyle w:val="SidhuvudKantUdda"/>
      <w:framePr w:w="8732" w:h="567" w:hRule="exact" w:vSpace="0" w:wrap="around" w:vAnchor="page" w:y="341" w:anchorLock="0"/>
    </w:pPr>
    <w:r w:rsidRPr="00147406">
      <w:rPr>
        <w:rStyle w:val="SidhuvudUtskott"/>
      </w:rPr>
      <w:fldChar w:fldCharType="begin" w:fldLock="1"/>
    </w:r>
    <w:r w:rsidRPr="00147406">
      <w:rPr>
        <w:rStyle w:val="SidhuvudUtskott"/>
      </w:rPr>
      <w:instrText xml:space="preserve"> if </w:instrText>
    </w:r>
    <w:r w:rsidRPr="00147406">
      <w:rPr>
        <w:rStyle w:val="SidhuvudUtskott"/>
      </w:rPr>
      <w:fldChar w:fldCharType="begin" w:fldLock="1"/>
    </w:r>
    <w:r w:rsidRPr="00147406">
      <w:rPr>
        <w:rStyle w:val="SidhuvudUtskott"/>
      </w:rPr>
      <w:instrText xml:space="preserve"> DOCPROPERTY "UtkastDatum"</w:instrText>
    </w:r>
    <w:r w:rsidRPr="00147406">
      <w:rPr>
        <w:rStyle w:val="SidhuvudUtskott"/>
      </w:rPr>
      <w:fldChar w:fldCharType="separate"/>
    </w:r>
    <w:r w:rsidR="008231E5" w:rsidRPr="00147406">
      <w:rPr>
        <w:rStyle w:val="SidhuvudUtskott"/>
      </w:rPr>
      <w:instrText>Nej</w:instrText>
    </w:r>
    <w:r w:rsidRPr="00147406">
      <w:rPr>
        <w:rStyle w:val="SidhuvudUtskott"/>
      </w:rPr>
      <w:fldChar w:fldCharType="end"/>
    </w:r>
    <w:r w:rsidRPr="00147406">
      <w:rPr>
        <w:rStyle w:val="SidhuvudUtskott"/>
      </w:rPr>
      <w:instrText xml:space="preserve"> = "Ja" "</w:instrText>
    </w:r>
    <w:r w:rsidRPr="00147406">
      <w:rPr>
        <w:rStyle w:val="SidhuvudUtskott"/>
      </w:rPr>
      <w:fldChar w:fldCharType="begin" w:fldLock="1"/>
    </w:r>
    <w:r w:rsidRPr="00147406">
      <w:rPr>
        <w:rStyle w:val="SidhuvudUtskott"/>
      </w:rPr>
      <w:instrText xml:space="preserve"> PRINTDATE \@ "yyyy-MM-dd HH.mm    " </w:instrText>
    </w:r>
    <w:r w:rsidRPr="00147406">
      <w:rPr>
        <w:rStyle w:val="SidhuvudUtskott"/>
      </w:rPr>
      <w:fldChar w:fldCharType="separate"/>
    </w:r>
    <w:r w:rsidRPr="00147406">
      <w:rPr>
        <w:rStyle w:val="SidhuvudUtskott"/>
      </w:rPr>
      <w:instrText>2000-08-11 16.42</w:instrText>
    </w:r>
    <w:r w:rsidRPr="00147406">
      <w:rPr>
        <w:rStyle w:val="SidhuvudUtskott"/>
      </w:rPr>
      <w:fldChar w:fldCharType="end"/>
    </w:r>
    <w:r w:rsidRPr="00147406">
      <w:rPr>
        <w:rStyle w:val="SidhuvudUtskott"/>
      </w:rPr>
      <w:instrText xml:space="preserve">" </w:instrText>
    </w:r>
    <w:r w:rsidRPr="00147406">
      <w:rPr>
        <w:rStyle w:val="SidhuvudUtskott"/>
      </w:rPr>
      <w:fldChar w:fldCharType="end"/>
    </w:r>
    <w:r w:rsidRPr="00147406">
      <w:rPr>
        <w:rStyle w:val="SidhuvudUtskott"/>
      </w:rPr>
      <w:fldChar w:fldCharType="begin" w:fldLock="1"/>
    </w:r>
    <w:r w:rsidRPr="00147406">
      <w:rPr>
        <w:rStyle w:val="SidhuvudUtskott"/>
      </w:rPr>
      <w:instrText xml:space="preserve"> DOCPR</w:instrText>
    </w:r>
    <w:r w:rsidRPr="00147406">
      <w:rPr>
        <w:rStyle w:val="SidhuvudUtskott"/>
      </w:rPr>
      <w:instrText>O</w:instrText>
    </w:r>
    <w:r w:rsidRPr="00147406">
      <w:rPr>
        <w:rStyle w:val="SidhuvudUtskott"/>
      </w:rPr>
      <w:instrText>PERTY Status</w:instrText>
    </w:r>
    <w:r w:rsidRPr="00147406">
      <w:rPr>
        <w:rStyle w:val="SidhuvudUtskott"/>
      </w:rPr>
      <w:fldChar w:fldCharType="end"/>
    </w:r>
  </w:p>
  <w:p w:rsidR="008255D2" w:rsidRPr="00147406" w:rsidRDefault="008255D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5D2" w:rsidRPr="00147406" w:rsidRDefault="008255D2">
    <w:pPr>
      <w:pStyle w:val="SidhuvudKantJmn"/>
      <w:framePr w:w="8732" w:h="567" w:hRule="exact" w:vSpace="0" w:wrap="around" w:vAnchor="page" w:y="341" w:anchorLock="0"/>
    </w:pPr>
    <w:r w:rsidRPr="00147406">
      <w:fldChar w:fldCharType="begin" w:fldLock="1"/>
    </w:r>
    <w:r w:rsidRPr="00147406">
      <w:instrText xml:space="preserve"> if </w:instrText>
    </w:r>
    <w:r w:rsidRPr="00147406">
      <w:fldChar w:fldCharType="begin" w:fldLock="1"/>
    </w:r>
    <w:r w:rsidRPr="00147406">
      <w:instrText xml:space="preserve"> page</w:instrText>
    </w:r>
    <w:r w:rsidRPr="00147406">
      <w:fldChar w:fldCharType="separate"/>
    </w:r>
    <w:r w:rsidR="00C26EE9" w:rsidRPr="00147406">
      <w:instrText>3</w:instrText>
    </w:r>
    <w:r w:rsidRPr="00147406">
      <w:fldChar w:fldCharType="end"/>
    </w:r>
    <w:r w:rsidRPr="00147406">
      <w:instrText xml:space="preserve"> &gt; 1 "</w:instrText>
    </w:r>
    <w:r w:rsidRPr="00147406">
      <w:fldChar w:fldCharType="begin" w:fldLock="1"/>
    </w:r>
    <w:r w:rsidRPr="00147406">
      <w:instrText xml:space="preserve"> if </w:instrText>
    </w:r>
    <w:r w:rsidRPr="00147406">
      <w:fldChar w:fldCharType="begin" w:fldLock="1"/>
    </w:r>
    <w:r w:rsidRPr="00147406">
      <w:instrText xml:space="preserve"> = </w:instrText>
    </w:r>
    <w:r w:rsidRPr="00147406">
      <w:fldChar w:fldCharType="begin" w:fldLock="1"/>
    </w:r>
    <w:r w:rsidRPr="00147406">
      <w:instrText xml:space="preserve"> = </w:instrText>
    </w:r>
    <w:r w:rsidRPr="00147406">
      <w:fldChar w:fldCharType="begin" w:fldLock="1"/>
    </w:r>
    <w:r w:rsidRPr="00147406">
      <w:instrText xml:space="preserve"> page</w:instrText>
    </w:r>
    <w:r w:rsidRPr="00147406">
      <w:fldChar w:fldCharType="separate"/>
    </w:r>
    <w:r w:rsidR="00C26EE9" w:rsidRPr="00147406">
      <w:instrText>3</w:instrText>
    </w:r>
    <w:r w:rsidRPr="00147406">
      <w:fldChar w:fldCharType="end"/>
    </w:r>
    <w:r w:rsidRPr="00147406">
      <w:instrText xml:space="preserve">/2 </w:instrText>
    </w:r>
    <w:r w:rsidRPr="00147406">
      <w:fldChar w:fldCharType="separate"/>
    </w:r>
    <w:r w:rsidR="00C26EE9" w:rsidRPr="00147406">
      <w:instrText>1,5</w:instrText>
    </w:r>
    <w:r w:rsidRPr="00147406">
      <w:fldChar w:fldCharType="end"/>
    </w:r>
    <w:r w:rsidRPr="00147406">
      <w:instrText xml:space="preserve"> - </w:instrText>
    </w:r>
    <w:r w:rsidRPr="00147406">
      <w:fldChar w:fldCharType="begin" w:fldLock="1"/>
    </w:r>
    <w:r w:rsidRPr="00147406">
      <w:instrText xml:space="preserve"> = int(</w:instrText>
    </w:r>
    <w:r w:rsidRPr="00147406">
      <w:fldChar w:fldCharType="begin" w:fldLock="1"/>
    </w:r>
    <w:r w:rsidRPr="00147406">
      <w:instrText xml:space="preserve"> page</w:instrText>
    </w:r>
    <w:r w:rsidRPr="00147406">
      <w:fldChar w:fldCharType="separate"/>
    </w:r>
    <w:r w:rsidR="00C26EE9" w:rsidRPr="00147406">
      <w:instrText>3</w:instrText>
    </w:r>
    <w:r w:rsidRPr="00147406">
      <w:fldChar w:fldCharType="end"/>
    </w:r>
    <w:r w:rsidRPr="00147406">
      <w:instrText xml:space="preserve">/2) </w:instrText>
    </w:r>
    <w:r w:rsidRPr="00147406">
      <w:fldChar w:fldCharType="separate"/>
    </w:r>
    <w:r w:rsidR="00C26EE9" w:rsidRPr="00147406">
      <w:instrText>1</w:instrText>
    </w:r>
    <w:r w:rsidRPr="00147406">
      <w:fldChar w:fldCharType="end"/>
    </w:r>
    <w:r w:rsidRPr="00147406">
      <w:fldChar w:fldCharType="separate"/>
    </w:r>
    <w:r w:rsidR="00C26EE9" w:rsidRPr="00147406">
      <w:instrText>0,5</w:instrText>
    </w:r>
    <w:r w:rsidRPr="00147406">
      <w:fldChar w:fldCharType="end"/>
    </w:r>
    <w:r w:rsidRPr="00147406">
      <w:instrText xml:space="preserve"> = 0 "</w:instrText>
    </w:r>
    <w:r w:rsidRPr="00147406">
      <w:rPr>
        <w:rStyle w:val="SidhuvudUtskott"/>
      </w:rPr>
      <w:fldChar w:fldCharType="begin" w:fldLock="1"/>
    </w:r>
    <w:r w:rsidRPr="00147406">
      <w:rPr>
        <w:rStyle w:val="SidhuvudUtskott"/>
      </w:rPr>
      <w:instrText xml:space="preserve"> DOCPROPERTY BetänkandeÅr</w:instrText>
    </w:r>
    <w:r w:rsidRPr="00147406">
      <w:rPr>
        <w:rStyle w:val="SidhuvudUtskott"/>
      </w:rPr>
      <w:fldChar w:fldCharType="separate"/>
    </w:r>
    <w:r w:rsidRPr="00147406">
      <w:rPr>
        <w:rStyle w:val="SidhuvudUtskott"/>
      </w:rPr>
      <w:instrText>2006/07</w:instrText>
    </w:r>
    <w:r w:rsidRPr="00147406">
      <w:rPr>
        <w:rStyle w:val="SidhuvudUtskott"/>
      </w:rPr>
      <w:fldChar w:fldCharType="end"/>
    </w:r>
    <w:r w:rsidRPr="00147406">
      <w:rPr>
        <w:rStyle w:val="SidhuvudUtskott"/>
      </w:rPr>
      <w:instrText>:</w:instrText>
    </w:r>
    <w:r w:rsidRPr="00147406">
      <w:rPr>
        <w:rStyle w:val="SidhuvudUtskott"/>
      </w:rPr>
      <w:fldChar w:fldCharType="begin" w:fldLock="1"/>
    </w:r>
    <w:r w:rsidRPr="00147406">
      <w:rPr>
        <w:rStyle w:val="SidhuvudUtskott"/>
      </w:rPr>
      <w:instrText xml:space="preserve"> DOCPR</w:instrText>
    </w:r>
    <w:r w:rsidRPr="00147406">
      <w:rPr>
        <w:rStyle w:val="SidhuvudUtskott"/>
      </w:rPr>
      <w:instrText>O</w:instrText>
    </w:r>
    <w:r w:rsidRPr="00147406">
      <w:rPr>
        <w:rStyle w:val="SidhuvudUtskott"/>
      </w:rPr>
      <w:instrText>PE</w:instrText>
    </w:r>
    <w:r w:rsidRPr="00147406">
      <w:rPr>
        <w:rStyle w:val="SidhuvudUtskott"/>
      </w:rPr>
      <w:instrText>R</w:instrText>
    </w:r>
    <w:r w:rsidRPr="00147406">
      <w:rPr>
        <w:rStyle w:val="SidhuvudUtskott"/>
      </w:rPr>
      <w:instrText>TY Utskott</w:instrText>
    </w:r>
    <w:r w:rsidRPr="00147406">
      <w:rPr>
        <w:rStyle w:val="SidhuvudUtskott"/>
      </w:rPr>
      <w:fldChar w:fldCharType="separate"/>
    </w:r>
    <w:r w:rsidRPr="00147406">
      <w:rPr>
        <w:rStyle w:val="SidhuvudUtskott"/>
      </w:rPr>
      <w:instrText>RRS</w:instrText>
    </w:r>
    <w:r w:rsidRPr="00147406">
      <w:rPr>
        <w:rStyle w:val="SidhuvudUtskott"/>
      </w:rPr>
      <w:fldChar w:fldCharType="end"/>
    </w:r>
    <w:r w:rsidRPr="00147406">
      <w:rPr>
        <w:rStyle w:val="SidhuvudUtskott"/>
      </w:rPr>
      <w:fldChar w:fldCharType="begin" w:fldLock="1"/>
    </w:r>
    <w:r w:rsidRPr="00147406">
      <w:rPr>
        <w:rStyle w:val="SidhuvudUtskott"/>
      </w:rPr>
      <w:instrText xml:space="preserve"> DOCPROPERTY BetänkandeNr</w:instrText>
    </w:r>
    <w:r w:rsidRPr="00147406">
      <w:rPr>
        <w:rStyle w:val="SidhuvudUtskott"/>
      </w:rPr>
      <w:fldChar w:fldCharType="separate"/>
    </w:r>
    <w:r w:rsidRPr="00147406">
      <w:rPr>
        <w:rStyle w:val="SidhuvudUtskott"/>
      </w:rPr>
      <w:instrText>26</w:instrText>
    </w:r>
    <w:r w:rsidRPr="00147406">
      <w:rPr>
        <w:rStyle w:val="SidhuvudUtskott"/>
      </w:rPr>
      <w:fldChar w:fldCharType="end"/>
    </w:r>
    <w:r w:rsidRPr="00147406">
      <w:instrText xml:space="preserve">    </w:instrText>
    </w:r>
  </w:p>
  <w:p w:rsidR="008255D2" w:rsidRPr="00147406" w:rsidRDefault="008255D2">
    <w:pPr>
      <w:pStyle w:val="SidhuvudKantJmn"/>
      <w:framePr w:w="8732" w:h="567" w:hRule="exact" w:vSpace="0" w:wrap="around" w:vAnchor="page" w:y="341" w:anchorLock="0"/>
    </w:pPr>
    <w:r w:rsidRPr="00147406">
      <w:rPr>
        <w:rStyle w:val="SidhuvudUtskott"/>
      </w:rPr>
      <w:fldChar w:fldCharType="begin" w:fldLock="1"/>
    </w:r>
    <w:r w:rsidRPr="00147406">
      <w:rPr>
        <w:rStyle w:val="SidhuvudUtskott"/>
      </w:rPr>
      <w:instrText xml:space="preserve"> DOCPROPERTY Status</w:instrText>
    </w:r>
    <w:r w:rsidRPr="00147406">
      <w:rPr>
        <w:rStyle w:val="SidhuvudUtskott"/>
      </w:rPr>
      <w:fldChar w:fldCharType="separate"/>
    </w:r>
    <w:r w:rsidRPr="00147406">
      <w:rPr>
        <w:rStyle w:val="SidhuvudUtskott"/>
      </w:rPr>
      <w:instrText>Utkast</w:instrText>
    </w:r>
    <w:r w:rsidRPr="00147406">
      <w:rPr>
        <w:rStyle w:val="SidhuvudUtskott"/>
      </w:rPr>
      <w:fldChar w:fldCharType="end"/>
    </w:r>
    <w:r w:rsidRPr="00147406">
      <w:rPr>
        <w:rStyle w:val="SidhuvudUtskott"/>
      </w:rPr>
      <w:fldChar w:fldCharType="begin" w:fldLock="1"/>
    </w:r>
    <w:r w:rsidRPr="00147406">
      <w:rPr>
        <w:rStyle w:val="SidhuvudUtskott"/>
      </w:rPr>
      <w:instrText xml:space="preserve"> if </w:instrText>
    </w:r>
    <w:r w:rsidRPr="00147406">
      <w:rPr>
        <w:rStyle w:val="SidhuvudUtskott"/>
      </w:rPr>
      <w:fldChar w:fldCharType="begin" w:fldLock="1"/>
    </w:r>
    <w:r w:rsidRPr="00147406">
      <w:rPr>
        <w:rStyle w:val="SidhuvudUtskott"/>
      </w:rPr>
      <w:instrText xml:space="preserve"> DOCPROPERTY "UtkastDatum"</w:instrText>
    </w:r>
    <w:r w:rsidRPr="00147406">
      <w:rPr>
        <w:rStyle w:val="SidhuvudUtskott"/>
      </w:rPr>
      <w:fldChar w:fldCharType="separate"/>
    </w:r>
    <w:r w:rsidRPr="00147406">
      <w:rPr>
        <w:rStyle w:val="SidhuvudUtskott"/>
      </w:rPr>
      <w:instrText>Nej</w:instrText>
    </w:r>
    <w:r w:rsidRPr="00147406">
      <w:rPr>
        <w:rStyle w:val="SidhuvudUtskott"/>
      </w:rPr>
      <w:fldChar w:fldCharType="end"/>
    </w:r>
    <w:r w:rsidRPr="00147406">
      <w:rPr>
        <w:rStyle w:val="SidhuvudUtskott"/>
      </w:rPr>
      <w:instrText xml:space="preserve"> = "Ja" "    </w:instrText>
    </w:r>
    <w:r w:rsidRPr="00147406">
      <w:rPr>
        <w:rStyle w:val="SidhuvudUtskott"/>
      </w:rPr>
      <w:fldChar w:fldCharType="begin" w:fldLock="1"/>
    </w:r>
    <w:r w:rsidRPr="00147406">
      <w:rPr>
        <w:rStyle w:val="SidhuvudUtskott"/>
      </w:rPr>
      <w:instrText xml:space="preserve"> PRINTDATE \@ "yyyy-MM-dd HH.mm" </w:instrText>
    </w:r>
    <w:r w:rsidRPr="00147406">
      <w:rPr>
        <w:rStyle w:val="SidhuvudUtskott"/>
      </w:rPr>
      <w:fldChar w:fldCharType="separate"/>
    </w:r>
    <w:r w:rsidRPr="00147406">
      <w:rPr>
        <w:rStyle w:val="SidhuvudUtskott"/>
      </w:rPr>
      <w:instrText>2000-08-11 16.42</w:instrText>
    </w:r>
    <w:r w:rsidRPr="00147406">
      <w:rPr>
        <w:rStyle w:val="SidhuvudUtskott"/>
      </w:rPr>
      <w:fldChar w:fldCharType="end"/>
    </w:r>
    <w:r w:rsidRPr="00147406">
      <w:rPr>
        <w:rStyle w:val="SidhuvudUtskott"/>
      </w:rPr>
      <w:instrText xml:space="preserve">" </w:instrText>
    </w:r>
    <w:r w:rsidRPr="00147406">
      <w:rPr>
        <w:rStyle w:val="SidhuvudUtskott"/>
      </w:rPr>
      <w:fldChar w:fldCharType="end"/>
    </w:r>
  </w:p>
  <w:p w:rsidR="008255D2" w:rsidRPr="00147406" w:rsidRDefault="008255D2">
    <w:pPr>
      <w:pStyle w:val="SidhuvudKantUdda"/>
      <w:framePr w:w="8732" w:h="567" w:hRule="exact" w:vSpace="0" w:wrap="around" w:vAnchor="page" w:y="341" w:anchorLock="0"/>
    </w:pPr>
    <w:r w:rsidRPr="00147406">
      <w:rPr>
        <w:rStyle w:val="SidhuvudRubrikReferens"/>
        <w:smallCaps w:val="0"/>
        <w:spacing w:val="0"/>
        <w:sz w:val="19"/>
      </w:rPr>
      <w:instrText xml:space="preserve"> </w:instrText>
    </w:r>
    <w:r w:rsidRPr="00147406">
      <w:instrText xml:space="preserve">"  "  </w:instrText>
    </w:r>
    <w:r w:rsidRPr="00147406">
      <w:rPr>
        <w:rStyle w:val="SidhuvudUtskott"/>
      </w:rPr>
      <w:fldChar w:fldCharType="begin" w:fldLock="1"/>
    </w:r>
    <w:r w:rsidRPr="00147406">
      <w:rPr>
        <w:rStyle w:val="SidhuvudUtskott"/>
      </w:rPr>
      <w:instrText xml:space="preserve"> DOCPROPERTY BetänkandeÅr</w:instrText>
    </w:r>
    <w:r w:rsidRPr="00147406">
      <w:rPr>
        <w:rStyle w:val="SidhuvudUtskott"/>
      </w:rPr>
      <w:fldChar w:fldCharType="separate"/>
    </w:r>
    <w:r w:rsidR="008231E5" w:rsidRPr="00147406">
      <w:rPr>
        <w:rStyle w:val="SidhuvudUtskott"/>
      </w:rPr>
      <w:instrText>2006/07</w:instrText>
    </w:r>
    <w:r w:rsidRPr="00147406">
      <w:rPr>
        <w:rStyle w:val="SidhuvudUtskott"/>
      </w:rPr>
      <w:fldChar w:fldCharType="end"/>
    </w:r>
    <w:r w:rsidRPr="00147406">
      <w:rPr>
        <w:rStyle w:val="SidhuvudUtskott"/>
      </w:rPr>
      <w:instrText>:</w:instrText>
    </w:r>
    <w:r w:rsidRPr="00147406">
      <w:rPr>
        <w:rStyle w:val="SidhuvudUtskott"/>
      </w:rPr>
      <w:fldChar w:fldCharType="begin" w:fldLock="1"/>
    </w:r>
    <w:r w:rsidRPr="00147406">
      <w:rPr>
        <w:rStyle w:val="SidhuvudUtskott"/>
      </w:rPr>
      <w:instrText xml:space="preserve"> DOCPROPERTY Utskott</w:instrText>
    </w:r>
    <w:r w:rsidRPr="00147406">
      <w:rPr>
        <w:rStyle w:val="SidhuvudUtskott"/>
      </w:rPr>
      <w:fldChar w:fldCharType="separate"/>
    </w:r>
    <w:r w:rsidR="008231E5" w:rsidRPr="00147406">
      <w:rPr>
        <w:rStyle w:val="SidhuvudUtskott"/>
      </w:rPr>
      <w:instrText>RRS</w:instrText>
    </w:r>
    <w:r w:rsidRPr="00147406">
      <w:rPr>
        <w:rStyle w:val="SidhuvudUtskott"/>
      </w:rPr>
      <w:fldChar w:fldCharType="end"/>
    </w:r>
    <w:r w:rsidRPr="00147406">
      <w:rPr>
        <w:rStyle w:val="SidhuvudUtskott"/>
      </w:rPr>
      <w:fldChar w:fldCharType="begin" w:fldLock="1"/>
    </w:r>
    <w:r w:rsidRPr="00147406">
      <w:rPr>
        <w:rStyle w:val="SidhuvudUtskott"/>
      </w:rPr>
      <w:instrText xml:space="preserve"> DOCPROPERTY BetänkandeNr</w:instrText>
    </w:r>
    <w:r w:rsidRPr="00147406">
      <w:rPr>
        <w:rStyle w:val="SidhuvudUtskott"/>
      </w:rPr>
      <w:fldChar w:fldCharType="separate"/>
    </w:r>
    <w:r w:rsidR="008231E5" w:rsidRPr="00147406">
      <w:rPr>
        <w:rStyle w:val="SidhuvudUtskott"/>
      </w:rPr>
      <w:instrText>26</w:instrText>
    </w:r>
    <w:r w:rsidRPr="00147406">
      <w:rPr>
        <w:rStyle w:val="SidhuvudUtskott"/>
      </w:rPr>
      <w:fldChar w:fldCharType="end"/>
    </w:r>
  </w:p>
  <w:p w:rsidR="00C26EE9" w:rsidRPr="00147406" w:rsidRDefault="008255D2">
    <w:pPr>
      <w:pStyle w:val="SidhuvudKantUdda"/>
      <w:framePr w:w="8732" w:h="567" w:hRule="exact" w:vSpace="0" w:wrap="around" w:vAnchor="page" w:y="341" w:anchorLock="0"/>
    </w:pPr>
    <w:r w:rsidRPr="00147406">
      <w:rPr>
        <w:rStyle w:val="SidhuvudUtskott"/>
      </w:rPr>
      <w:fldChar w:fldCharType="begin" w:fldLock="1"/>
    </w:r>
    <w:r w:rsidRPr="00147406">
      <w:rPr>
        <w:rStyle w:val="SidhuvudUtskott"/>
      </w:rPr>
      <w:instrText xml:space="preserve"> if </w:instrText>
    </w:r>
    <w:r w:rsidRPr="00147406">
      <w:rPr>
        <w:rStyle w:val="SidhuvudUtskott"/>
      </w:rPr>
      <w:fldChar w:fldCharType="begin" w:fldLock="1"/>
    </w:r>
    <w:r w:rsidRPr="00147406">
      <w:rPr>
        <w:rStyle w:val="SidhuvudUtskott"/>
      </w:rPr>
      <w:instrText xml:space="preserve"> DOCPROPERTY "UtkastDatum"</w:instrText>
    </w:r>
    <w:r w:rsidRPr="00147406">
      <w:rPr>
        <w:rStyle w:val="SidhuvudUtskott"/>
      </w:rPr>
      <w:fldChar w:fldCharType="separate"/>
    </w:r>
    <w:r w:rsidR="008231E5" w:rsidRPr="00147406">
      <w:rPr>
        <w:rStyle w:val="SidhuvudUtskott"/>
      </w:rPr>
      <w:instrText>Nej</w:instrText>
    </w:r>
    <w:r w:rsidRPr="00147406">
      <w:rPr>
        <w:rStyle w:val="SidhuvudUtskott"/>
      </w:rPr>
      <w:fldChar w:fldCharType="end"/>
    </w:r>
    <w:r w:rsidRPr="00147406">
      <w:rPr>
        <w:rStyle w:val="SidhuvudUtskott"/>
      </w:rPr>
      <w:instrText xml:space="preserve"> = "Ja" "</w:instrText>
    </w:r>
    <w:r w:rsidRPr="00147406">
      <w:rPr>
        <w:rStyle w:val="SidhuvudUtskott"/>
      </w:rPr>
      <w:fldChar w:fldCharType="begin" w:fldLock="1"/>
    </w:r>
    <w:r w:rsidRPr="00147406">
      <w:rPr>
        <w:rStyle w:val="SidhuvudUtskott"/>
      </w:rPr>
      <w:instrText xml:space="preserve"> PRINTDATE \@ "yyyy-MM-dd HH.mm    " </w:instrText>
    </w:r>
    <w:r w:rsidRPr="00147406">
      <w:rPr>
        <w:rStyle w:val="SidhuvudUtskott"/>
      </w:rPr>
      <w:fldChar w:fldCharType="separate"/>
    </w:r>
    <w:r w:rsidRPr="00147406">
      <w:rPr>
        <w:rStyle w:val="SidhuvudUtskott"/>
      </w:rPr>
      <w:instrText>2000-08-11 16.42</w:instrText>
    </w:r>
    <w:r w:rsidRPr="00147406">
      <w:rPr>
        <w:rStyle w:val="SidhuvudUtskott"/>
      </w:rPr>
      <w:fldChar w:fldCharType="end"/>
    </w:r>
    <w:r w:rsidRPr="00147406">
      <w:rPr>
        <w:rStyle w:val="SidhuvudUtskott"/>
      </w:rPr>
      <w:instrText xml:space="preserve">" </w:instrText>
    </w:r>
    <w:r w:rsidRPr="00147406">
      <w:rPr>
        <w:rStyle w:val="SidhuvudUtskott"/>
      </w:rPr>
      <w:fldChar w:fldCharType="end"/>
    </w:r>
    <w:r w:rsidRPr="00147406">
      <w:rPr>
        <w:rStyle w:val="SidhuvudUtskott"/>
      </w:rPr>
      <w:fldChar w:fldCharType="begin" w:fldLock="1"/>
    </w:r>
    <w:r w:rsidRPr="00147406">
      <w:rPr>
        <w:rStyle w:val="SidhuvudUtskott"/>
      </w:rPr>
      <w:instrText xml:space="preserve"> DOCPR</w:instrText>
    </w:r>
    <w:r w:rsidRPr="00147406">
      <w:rPr>
        <w:rStyle w:val="SidhuvudUtskott"/>
      </w:rPr>
      <w:instrText>O</w:instrText>
    </w:r>
    <w:r w:rsidRPr="00147406">
      <w:rPr>
        <w:rStyle w:val="SidhuvudUtskott"/>
      </w:rPr>
      <w:instrText>PERTY Status</w:instrText>
    </w:r>
    <w:r w:rsidRPr="00147406">
      <w:rPr>
        <w:rStyle w:val="SidhuvudUtskott"/>
      </w:rPr>
      <w:fldChar w:fldCharType="end"/>
    </w:r>
    <w:r w:rsidRPr="00147406">
      <w:instrText>"</w:instrText>
    </w:r>
    <w:r w:rsidRPr="00147406">
      <w:fldChar w:fldCharType="separate"/>
    </w:r>
    <w:r w:rsidR="00C26EE9" w:rsidRPr="00147406">
      <w:instrText xml:space="preserve">  </w:instrText>
    </w:r>
    <w:r w:rsidR="00C26EE9" w:rsidRPr="00147406">
      <w:rPr>
        <w:rStyle w:val="SidhuvudUtskott"/>
      </w:rPr>
      <w:instrText>2006/07:RRS26</w:instrText>
    </w:r>
  </w:p>
  <w:p w:rsidR="00C26EE9" w:rsidRPr="00147406" w:rsidRDefault="008255D2">
    <w:pPr>
      <w:pStyle w:val="SidhuvudKantUdda"/>
      <w:framePr w:w="8732" w:h="567" w:hRule="exact" w:vSpace="0" w:wrap="around" w:vAnchor="page" w:y="341" w:anchorLock="0"/>
    </w:pPr>
    <w:r w:rsidRPr="00147406">
      <w:fldChar w:fldCharType="end"/>
    </w:r>
    <w:r w:rsidRPr="00147406">
      <w:instrText>" " "</w:instrText>
    </w:r>
    <w:r w:rsidRPr="00147406">
      <w:fldChar w:fldCharType="separate"/>
    </w:r>
    <w:r w:rsidR="00C26EE9" w:rsidRPr="00147406">
      <w:t xml:space="preserve">  </w:t>
    </w:r>
    <w:r w:rsidR="00C26EE9" w:rsidRPr="00147406">
      <w:rPr>
        <w:rStyle w:val="SidhuvudUtskott"/>
      </w:rPr>
      <w:t>2006/07:RRS26</w:t>
    </w:r>
  </w:p>
  <w:p w:rsidR="008255D2" w:rsidRPr="00147406" w:rsidRDefault="008255D2">
    <w:pPr>
      <w:pStyle w:val="SidhuvudKantUdda"/>
      <w:framePr w:w="8732" w:h="567" w:hRule="exact" w:vSpace="0" w:wrap="around" w:vAnchor="page" w:y="341" w:anchorLock="0"/>
    </w:pPr>
    <w:r w:rsidRPr="00147406">
      <w:fldChar w:fldCharType="end"/>
    </w:r>
  </w:p>
  <w:p w:rsidR="008255D2" w:rsidRPr="00147406" w:rsidRDefault="008255D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1DEA"/>
    <w:multiLevelType w:val="hybridMultilevel"/>
    <w:tmpl w:val="9F7A87B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2A9B3716"/>
    <w:multiLevelType w:val="hybridMultilevel"/>
    <w:tmpl w:val="0CB86D70"/>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C1D1CC2"/>
    <w:multiLevelType w:val="hybridMultilevel"/>
    <w:tmpl w:val="E7E4B684"/>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D0D7D58"/>
    <w:multiLevelType w:val="hybridMultilevel"/>
    <w:tmpl w:val="EDB602EA"/>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994240A"/>
    <w:multiLevelType w:val="hybridMultilevel"/>
    <w:tmpl w:val="92E62E22"/>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BDD1B93"/>
    <w:multiLevelType w:val="hybridMultilevel"/>
    <w:tmpl w:val="3A7CF53A"/>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8" w15:restartNumberingAfterBreak="0">
    <w:nsid w:val="5E787034"/>
    <w:multiLevelType w:val="hybridMultilevel"/>
    <w:tmpl w:val="145ED73C"/>
    <w:lvl w:ilvl="0" w:tplc="041D0001">
      <w:start w:val="1"/>
      <w:numFmt w:val="bullet"/>
      <w:lvlText w:val=""/>
      <w:lvlJc w:val="left"/>
      <w:pPr>
        <w:tabs>
          <w:tab w:val="num" w:pos="720"/>
        </w:tabs>
        <w:ind w:left="720" w:hanging="360"/>
      </w:pPr>
      <w:rPr>
        <w:rFonts w:ascii="Symbol" w:hAnsi="Symbol" w:hint="default"/>
      </w:rPr>
    </w:lvl>
    <w:lvl w:ilvl="1" w:tplc="98987394">
      <w:numFmt w:val="bullet"/>
      <w:lvlText w:val="–"/>
      <w:lvlJc w:val="left"/>
      <w:pPr>
        <w:tabs>
          <w:tab w:val="num" w:pos="1440"/>
        </w:tabs>
        <w:ind w:left="1440" w:hanging="360"/>
      </w:pPr>
      <w:rPr>
        <w:rFonts w:ascii="Times New Roman" w:eastAsia="Times New Roman" w:hAnsi="Times New Roman" w:cs="Times New Roman"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844438620">
    <w:abstractNumId w:val="2"/>
  </w:num>
  <w:num w:numId="2" w16cid:durableId="561645375">
    <w:abstractNumId w:val="9"/>
  </w:num>
  <w:num w:numId="3" w16cid:durableId="694500534">
    <w:abstractNumId w:val="1"/>
  </w:num>
  <w:num w:numId="4" w16cid:durableId="1235042467">
    <w:abstractNumId w:val="10"/>
  </w:num>
  <w:num w:numId="5" w16cid:durableId="1946229628">
    <w:abstractNumId w:val="8"/>
  </w:num>
  <w:num w:numId="6" w16cid:durableId="200830126">
    <w:abstractNumId w:val="7"/>
  </w:num>
  <w:num w:numId="7" w16cid:durableId="526260340">
    <w:abstractNumId w:val="6"/>
  </w:num>
  <w:num w:numId="8" w16cid:durableId="1262907564">
    <w:abstractNumId w:val="3"/>
  </w:num>
  <w:num w:numId="9" w16cid:durableId="971785440">
    <w:abstractNumId w:val="4"/>
  </w:num>
  <w:num w:numId="10" w16cid:durableId="38820590">
    <w:abstractNumId w:val="5"/>
  </w:num>
  <w:num w:numId="11" w16cid:durableId="714623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607"/>
  </w:docVars>
  <w:rsids>
    <w:rsidRoot w:val="00CD609F"/>
    <w:rsid w:val="0000600B"/>
    <w:rsid w:val="00007428"/>
    <w:rsid w:val="00026123"/>
    <w:rsid w:val="00037057"/>
    <w:rsid w:val="0004207F"/>
    <w:rsid w:val="0005396E"/>
    <w:rsid w:val="00064B25"/>
    <w:rsid w:val="000702C3"/>
    <w:rsid w:val="00074909"/>
    <w:rsid w:val="000827F1"/>
    <w:rsid w:val="00085257"/>
    <w:rsid w:val="000853E1"/>
    <w:rsid w:val="000957ED"/>
    <w:rsid w:val="000B6350"/>
    <w:rsid w:val="000C6E9C"/>
    <w:rsid w:val="000D78EF"/>
    <w:rsid w:val="000E7F3E"/>
    <w:rsid w:val="00105864"/>
    <w:rsid w:val="0011083F"/>
    <w:rsid w:val="0011406A"/>
    <w:rsid w:val="001257BE"/>
    <w:rsid w:val="001348B2"/>
    <w:rsid w:val="00140322"/>
    <w:rsid w:val="00144A68"/>
    <w:rsid w:val="00147406"/>
    <w:rsid w:val="00157571"/>
    <w:rsid w:val="00161119"/>
    <w:rsid w:val="001939D0"/>
    <w:rsid w:val="00196F01"/>
    <w:rsid w:val="001B7AD3"/>
    <w:rsid w:val="001E264E"/>
    <w:rsid w:val="001E2B31"/>
    <w:rsid w:val="00201902"/>
    <w:rsid w:val="002050EB"/>
    <w:rsid w:val="0020634B"/>
    <w:rsid w:val="002177C7"/>
    <w:rsid w:val="002321EC"/>
    <w:rsid w:val="00250D7B"/>
    <w:rsid w:val="00261BD9"/>
    <w:rsid w:val="002754A8"/>
    <w:rsid w:val="002A1381"/>
    <w:rsid w:val="002B3C92"/>
    <w:rsid w:val="002C3A1E"/>
    <w:rsid w:val="002D367D"/>
    <w:rsid w:val="002F0A87"/>
    <w:rsid w:val="002F4D5B"/>
    <w:rsid w:val="003144ED"/>
    <w:rsid w:val="003278A8"/>
    <w:rsid w:val="003342B9"/>
    <w:rsid w:val="0036451A"/>
    <w:rsid w:val="003A5C6B"/>
    <w:rsid w:val="003A799F"/>
    <w:rsid w:val="003B062D"/>
    <w:rsid w:val="003B4CCD"/>
    <w:rsid w:val="003B6F1D"/>
    <w:rsid w:val="003D79D8"/>
    <w:rsid w:val="003E572E"/>
    <w:rsid w:val="004276FE"/>
    <w:rsid w:val="0043617E"/>
    <w:rsid w:val="0043658A"/>
    <w:rsid w:val="00437F3F"/>
    <w:rsid w:val="004421E4"/>
    <w:rsid w:val="004461AE"/>
    <w:rsid w:val="004658E6"/>
    <w:rsid w:val="00471647"/>
    <w:rsid w:val="004B09C6"/>
    <w:rsid w:val="004B3201"/>
    <w:rsid w:val="004C10BD"/>
    <w:rsid w:val="004C6E43"/>
    <w:rsid w:val="004F2456"/>
    <w:rsid w:val="004F68EA"/>
    <w:rsid w:val="00502961"/>
    <w:rsid w:val="005322F8"/>
    <w:rsid w:val="00533103"/>
    <w:rsid w:val="00561611"/>
    <w:rsid w:val="00565283"/>
    <w:rsid w:val="005765C9"/>
    <w:rsid w:val="005811E1"/>
    <w:rsid w:val="0058292E"/>
    <w:rsid w:val="005914D2"/>
    <w:rsid w:val="005A2C00"/>
    <w:rsid w:val="005B730A"/>
    <w:rsid w:val="005C2A50"/>
    <w:rsid w:val="005C4F99"/>
    <w:rsid w:val="005D3818"/>
    <w:rsid w:val="005E2860"/>
    <w:rsid w:val="005F4B96"/>
    <w:rsid w:val="005F63C9"/>
    <w:rsid w:val="00606830"/>
    <w:rsid w:val="00607C54"/>
    <w:rsid w:val="00611CCE"/>
    <w:rsid w:val="00620FCA"/>
    <w:rsid w:val="00627A5A"/>
    <w:rsid w:val="00640FD6"/>
    <w:rsid w:val="00647003"/>
    <w:rsid w:val="0064790A"/>
    <w:rsid w:val="00655CA9"/>
    <w:rsid w:val="00660773"/>
    <w:rsid w:val="0067224D"/>
    <w:rsid w:val="006826BB"/>
    <w:rsid w:val="00693D66"/>
    <w:rsid w:val="006A7F81"/>
    <w:rsid w:val="006B04A2"/>
    <w:rsid w:val="006B599C"/>
    <w:rsid w:val="006D0187"/>
    <w:rsid w:val="00724C02"/>
    <w:rsid w:val="0076256E"/>
    <w:rsid w:val="00780468"/>
    <w:rsid w:val="007804FA"/>
    <w:rsid w:val="0079272F"/>
    <w:rsid w:val="007A0CF4"/>
    <w:rsid w:val="007A624F"/>
    <w:rsid w:val="007E4BF3"/>
    <w:rsid w:val="007F1AAF"/>
    <w:rsid w:val="0080342A"/>
    <w:rsid w:val="00812C89"/>
    <w:rsid w:val="0082217A"/>
    <w:rsid w:val="008227E2"/>
    <w:rsid w:val="008231E5"/>
    <w:rsid w:val="008255D2"/>
    <w:rsid w:val="0082664F"/>
    <w:rsid w:val="00826B13"/>
    <w:rsid w:val="00826ECF"/>
    <w:rsid w:val="008308EB"/>
    <w:rsid w:val="0083721E"/>
    <w:rsid w:val="00837AD0"/>
    <w:rsid w:val="00853C16"/>
    <w:rsid w:val="008603A2"/>
    <w:rsid w:val="0087428A"/>
    <w:rsid w:val="00890709"/>
    <w:rsid w:val="008D1FDA"/>
    <w:rsid w:val="008E1968"/>
    <w:rsid w:val="008E3068"/>
    <w:rsid w:val="008E3617"/>
    <w:rsid w:val="008E4209"/>
    <w:rsid w:val="008F3334"/>
    <w:rsid w:val="009020EC"/>
    <w:rsid w:val="00903ACD"/>
    <w:rsid w:val="00917255"/>
    <w:rsid w:val="0092365C"/>
    <w:rsid w:val="00931551"/>
    <w:rsid w:val="009562DE"/>
    <w:rsid w:val="00965897"/>
    <w:rsid w:val="00965E68"/>
    <w:rsid w:val="00985CC9"/>
    <w:rsid w:val="009D3BDE"/>
    <w:rsid w:val="009F4A20"/>
    <w:rsid w:val="009F53E5"/>
    <w:rsid w:val="00A010FB"/>
    <w:rsid w:val="00A062F9"/>
    <w:rsid w:val="00A06EC7"/>
    <w:rsid w:val="00A245C9"/>
    <w:rsid w:val="00A44154"/>
    <w:rsid w:val="00A44926"/>
    <w:rsid w:val="00A478F8"/>
    <w:rsid w:val="00A64821"/>
    <w:rsid w:val="00A660C7"/>
    <w:rsid w:val="00AA7C22"/>
    <w:rsid w:val="00AA7DB5"/>
    <w:rsid w:val="00AC716A"/>
    <w:rsid w:val="00AE31DA"/>
    <w:rsid w:val="00B11FC6"/>
    <w:rsid w:val="00B3449A"/>
    <w:rsid w:val="00B421DE"/>
    <w:rsid w:val="00B46818"/>
    <w:rsid w:val="00B523AE"/>
    <w:rsid w:val="00B55C9F"/>
    <w:rsid w:val="00B709AB"/>
    <w:rsid w:val="00B8266C"/>
    <w:rsid w:val="00BA004D"/>
    <w:rsid w:val="00BB30E3"/>
    <w:rsid w:val="00BC051E"/>
    <w:rsid w:val="00BD2C46"/>
    <w:rsid w:val="00BE4B5C"/>
    <w:rsid w:val="00BE7B39"/>
    <w:rsid w:val="00BF26A9"/>
    <w:rsid w:val="00BF4551"/>
    <w:rsid w:val="00BF5406"/>
    <w:rsid w:val="00BF7EFD"/>
    <w:rsid w:val="00C1366D"/>
    <w:rsid w:val="00C14799"/>
    <w:rsid w:val="00C1587A"/>
    <w:rsid w:val="00C26EE9"/>
    <w:rsid w:val="00C359AA"/>
    <w:rsid w:val="00C55A1D"/>
    <w:rsid w:val="00C61DED"/>
    <w:rsid w:val="00C6357C"/>
    <w:rsid w:val="00C659B0"/>
    <w:rsid w:val="00C95A27"/>
    <w:rsid w:val="00CA278A"/>
    <w:rsid w:val="00CB3FD6"/>
    <w:rsid w:val="00CC24F1"/>
    <w:rsid w:val="00CC4E9A"/>
    <w:rsid w:val="00CD0F8C"/>
    <w:rsid w:val="00CD347C"/>
    <w:rsid w:val="00CD609F"/>
    <w:rsid w:val="00D00C0E"/>
    <w:rsid w:val="00D03243"/>
    <w:rsid w:val="00D10684"/>
    <w:rsid w:val="00D50C27"/>
    <w:rsid w:val="00D53EA5"/>
    <w:rsid w:val="00D936F1"/>
    <w:rsid w:val="00DB1BB4"/>
    <w:rsid w:val="00DB20B0"/>
    <w:rsid w:val="00DC7B60"/>
    <w:rsid w:val="00DD2FCA"/>
    <w:rsid w:val="00DE4913"/>
    <w:rsid w:val="00DF47B2"/>
    <w:rsid w:val="00E32FD4"/>
    <w:rsid w:val="00E36B36"/>
    <w:rsid w:val="00E4345D"/>
    <w:rsid w:val="00E442E6"/>
    <w:rsid w:val="00E46740"/>
    <w:rsid w:val="00E55B72"/>
    <w:rsid w:val="00E943B6"/>
    <w:rsid w:val="00EA44B0"/>
    <w:rsid w:val="00EE7CA1"/>
    <w:rsid w:val="00F159E5"/>
    <w:rsid w:val="00F23FA5"/>
    <w:rsid w:val="00F30CEF"/>
    <w:rsid w:val="00F32984"/>
    <w:rsid w:val="00F439F6"/>
    <w:rsid w:val="00F44958"/>
    <w:rsid w:val="00F55519"/>
    <w:rsid w:val="00F62772"/>
    <w:rsid w:val="00F76A81"/>
    <w:rsid w:val="00F849C8"/>
    <w:rsid w:val="00F955B3"/>
    <w:rsid w:val="00FA0C3F"/>
    <w:rsid w:val="00FA34BD"/>
    <w:rsid w:val="00FB0E32"/>
    <w:rsid w:val="00FB1977"/>
    <w:rsid w:val="00FB1984"/>
    <w:rsid w:val="00FC3F66"/>
    <w:rsid w:val="00FD3CB5"/>
    <w:rsid w:val="00FF0C82"/>
    <w:rsid w:val="00FF7F5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C61E37CC-65CD-41D9-AD70-0E7CAD48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link w:val="FotnotstextChar"/>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link w:val="FotnotstextindragChar"/>
    <w:pPr>
      <w:ind w:left="113"/>
    </w:pPr>
  </w:style>
  <w:style w:type="paragraph" w:customStyle="1" w:styleId="Yttrandepunkt">
    <w:name w:val="Yttrandepunkt"/>
    <w:basedOn w:val="Reservationspunkt"/>
    <w:next w:val="Reservanter"/>
  </w:style>
  <w:style w:type="paragraph" w:styleId="Ballongtext">
    <w:name w:val="Balloon Text"/>
    <w:basedOn w:val="Normal"/>
    <w:semiHidden/>
    <w:rsid w:val="008E4209"/>
    <w:rPr>
      <w:rFonts w:ascii="Tahoma" w:hAnsi="Tahoma" w:cs="Tahoma"/>
      <w:sz w:val="16"/>
      <w:szCs w:val="16"/>
    </w:rPr>
  </w:style>
  <w:style w:type="character" w:customStyle="1" w:styleId="FotnotstextChar">
    <w:name w:val="Fotnotstext Char"/>
    <w:basedOn w:val="Standardstycketeckensnitt"/>
    <w:link w:val="Fotnotstext"/>
    <w:rsid w:val="00C1587A"/>
    <w:rPr>
      <w:sz w:val="17"/>
      <w:lang w:val="sv-SE" w:eastAsia="sv-SE" w:bidi="ar-SA"/>
    </w:rPr>
  </w:style>
  <w:style w:type="character" w:customStyle="1" w:styleId="FotnotstextindragChar">
    <w:name w:val="Fotnotstext indrag Char"/>
    <w:basedOn w:val="FotnotstextChar"/>
    <w:link w:val="Fotnotstextindrag"/>
    <w:rsid w:val="00C1587A"/>
    <w:rPr>
      <w:sz w:val="17"/>
      <w:lang w:val="sv-SE" w:eastAsia="sv-SE" w:bidi="ar-SA"/>
    </w:rPr>
  </w:style>
  <w:style w:type="paragraph" w:styleId="HTML-frformaterad">
    <w:name w:val="HTML Preformatted"/>
    <w:basedOn w:val="Normal"/>
    <w:rsid w:val="001257BE"/>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5897</Words>
  <Characters>38809</Characters>
  <Application>Microsoft Office Word</Application>
  <DocSecurity>4</DocSecurity>
  <Lines>732</Lines>
  <Paragraphs>214</Paragraphs>
  <ScaleCrop>false</ScaleCrop>
  <HeadingPairs>
    <vt:vector size="4" baseType="variant">
      <vt:variant>
        <vt:lpstr>Rubrik</vt:lpstr>
      </vt:variant>
      <vt:variant>
        <vt:i4>1</vt:i4>
      </vt:variant>
      <vt:variant>
        <vt:lpstr>Rubriker</vt:lpstr>
      </vt:variant>
      <vt:variant>
        <vt:i4>30</vt:i4>
      </vt:variant>
    </vt:vector>
  </HeadingPairs>
  <TitlesOfParts>
    <vt:vector size="31" baseType="lpstr">
      <vt:lpstr>1999/2000:T1</vt:lpstr>
      <vt:lpstr>Sammanfattning</vt:lpstr>
      <vt:lpstr>Innehållsförteckning</vt:lpstr>
      <vt:lpstr>Styrelsens förslag</vt:lpstr>
      <vt:lpstr/>
      <vt:lpstr>Riksrevisionens granskning</vt:lpstr>
      <vt:lpstr>    Bakgrund</vt:lpstr>
      <vt:lpstr>        Krisberedskap</vt:lpstr>
      <vt:lpstr>        Beredskap för kärnkraftsolyckor</vt:lpstr>
      <vt:lpstr>        Granskningens syfte och inriktning</vt:lpstr>
      <vt:lpstr>    Riksrevisionens iakttagelser och slutsatser</vt:lpstr>
      <vt:lpstr>        Regeringens mål och krav är delvis otydliga</vt:lpstr>
      <vt:lpstr>        Kärnkraftsindustrins avgifter beslutas på ofullständiga underlag</vt:lpstr>
      <vt:lpstr>        Risk- och sårbarhetsanalyser används inte inom beredskapen för kärnkraftsolyckor</vt:lpstr>
      <vt:lpstr>        Myndigheternas insatser är inte tillräckligt effektiva</vt:lpstr>
      <vt:lpstr>        Inga väsentliga skillnader mellan kärnkraftslänen</vt:lpstr>
      <vt:lpstr>        Det finns brister i myndigheternas samverkan</vt:lpstr>
      <vt:lpstr>        Räddningsverkets tillsyn är svag</vt:lpstr>
      <vt:lpstr>        Regeringen följer inte upp beredskapen för kärnkraftsolyckor </vt:lpstr>
      <vt:lpstr>        En oberoende och samlad bedömning av förmåga har aldrig gjorts</vt:lpstr>
      <vt:lpstr>        Riksrevisionens sammantagna bedömning av den operativa förmågan</vt:lpstr>
      <vt:lpstr>        Konsekvenser av bristande beredskap </vt:lpstr>
      <vt:lpstr>    Riksrevisionens rekommendationer</vt:lpstr>
      <vt:lpstr>        Rekommendationer till regeringen</vt:lpstr>
      <vt:lpstr>        Rekommendationer till Räddningsverket</vt:lpstr>
      <vt:lpstr>        Rekommendationer till länsstyrelserna</vt:lpstr>
      <vt:lpstr>Styrelsens överväganden</vt:lpstr>
      <vt:lpstr>    Beredskap i den akuta fasen av en kärnkraftsolycka</vt:lpstr>
      <vt:lpstr>    Beredskap att hantera långsiktiga konsekvenser av en kärnkraftsolycka</vt:lpstr>
      <vt:lpstr>    Återrapportering till riksdagen</vt:lpstr>
      <vt:lpstr>    Styrelsens förslag</vt:lpstr>
    </vt:vector>
  </TitlesOfParts>
  <Company>Riksdagen</Company>
  <LinksUpToDate>false</LinksUpToDate>
  <CharactersWithSpaces>44492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2007-06-14T14:32:00Z</cp:lastPrinted>
  <dcterms:created xsi:type="dcterms:W3CDTF">2025-12-17T03:02:00Z</dcterms:created>
  <dcterms:modified xsi:type="dcterms:W3CDTF">2025-12-17T03:02:00Z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26</vt:lpwstr>
  </property>
  <property fmtid="{D5CDD505-2E9C-101B-9397-08002B2CF9AE}" pid="3" name="Utskott">
    <vt:lpwstr>RRS</vt:lpwstr>
  </property>
  <property fmtid="{D5CDD505-2E9C-101B-9397-08002B2CF9AE}" pid="4" name="BetänkandeÅr">
    <vt:lpwstr>2006/07</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