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C1280" w:rsidR="00C57C2E" w:rsidP="00C57C2E" w:rsidRDefault="001F4293" w14:paraId="26225870" w14:textId="77777777">
      <w:pPr>
        <w:pStyle w:val="Normalutanindragellerluft"/>
      </w:pPr>
      <w:r w:rsidRPr="005C1280">
        <w:t xml:space="preserve"> </w:t>
      </w:r>
    </w:p>
    <w:sdt>
      <w:sdtPr>
        <w:alias w:val="CC_Boilerplate_4"/>
        <w:tag w:val="CC_Boilerplate_4"/>
        <w:id w:val="-1644581176"/>
        <w:lock w:val="sdtLocked"/>
        <w:placeholder>
          <w:docPart w:val="77C78F8B57294EFD9491FB97F7E8B69E"/>
        </w:placeholder>
        <w15:appearance w15:val="hidden"/>
        <w:text/>
      </w:sdtPr>
      <w:sdtEndPr/>
      <w:sdtContent>
        <w:p w:rsidRPr="005C1280" w:rsidR="00AF30DD" w:rsidP="00CC4C93" w:rsidRDefault="00AF30DD" w14:paraId="26225871" w14:textId="77777777">
          <w:pPr>
            <w:pStyle w:val="Rubrik1"/>
          </w:pPr>
          <w:r w:rsidRPr="005C1280">
            <w:t>Förslag till riksdagsbeslut</w:t>
          </w:r>
        </w:p>
      </w:sdtContent>
    </w:sdt>
    <w:sdt>
      <w:sdtPr>
        <w:alias w:val="Yrkande 1"/>
        <w:tag w:val="f7d76f67-f2d9-47d5-9f4d-cf76a18c3957"/>
        <w:id w:val="1331255212"/>
        <w:lock w:val="sdtLocked"/>
      </w:sdtPr>
      <w:sdtEndPr/>
      <w:sdtContent>
        <w:p w:rsidR="00F24855" w:rsidRDefault="00E93A29" w14:paraId="26225872" w14:textId="24F2F5BD">
          <w:pPr>
            <w:pStyle w:val="Frslagstext"/>
          </w:pPr>
          <w:r>
            <w:t>Riksdagen ställer sig bakom det som anförs i motionen om att verka för att det sker en årlig statistisk kartläggning av hedersvåld i nära relationer och tillkännager detta för regeringen.</w:t>
          </w:r>
        </w:p>
      </w:sdtContent>
    </w:sdt>
    <w:sdt>
      <w:sdtPr>
        <w:alias w:val="Yrkande 2"/>
        <w:tag w:val="ef71c6ed-395f-4b60-834c-2942593344d2"/>
        <w:id w:val="-1361500724"/>
        <w:lock w:val="sdtLocked"/>
      </w:sdtPr>
      <w:sdtEndPr/>
      <w:sdtContent>
        <w:p w:rsidR="00F24855" w:rsidRDefault="00E93A29" w14:paraId="26225873" w14:textId="77777777">
          <w:pPr>
            <w:pStyle w:val="Frslagstext"/>
          </w:pPr>
          <w:r>
            <w:t>Riksdagen ställer sig bakom det som anförs i motionen om att verka för att informera och utveckla lokalsamhällets arbete för att motverka hedersvåld i nära relationer och tillkännager detta för regeringen.</w:t>
          </w:r>
        </w:p>
      </w:sdtContent>
    </w:sdt>
    <w:p w:rsidRPr="005C1280" w:rsidR="00AF30DD" w:rsidP="00AF30DD" w:rsidRDefault="000156D9" w14:paraId="26225874" w14:textId="77777777">
      <w:pPr>
        <w:pStyle w:val="Rubrik1"/>
      </w:pPr>
      <w:bookmarkStart w:name="MotionsStart" w:id="0"/>
      <w:bookmarkEnd w:id="0"/>
      <w:r w:rsidRPr="005C1280">
        <w:t>Motivering</w:t>
      </w:r>
    </w:p>
    <w:p w:rsidRPr="005C1280" w:rsidR="000E7A65" w:rsidP="000E7A65" w:rsidRDefault="000E7A65" w14:paraId="26225875" w14:textId="77777777">
      <w:pPr>
        <w:pStyle w:val="Normalutanindragellerluft"/>
      </w:pPr>
      <w:r w:rsidRPr="005C1280">
        <w:t xml:space="preserve">Våld och förtryck finns i alla länder, inom alla religioner och i alla samhällsklasser. Förtryck, hot och våld mot kvinnor förekommer över hela världskartan. </w:t>
      </w:r>
    </w:p>
    <w:p w:rsidRPr="005C1280" w:rsidR="000E7A65" w:rsidP="000E7A65" w:rsidRDefault="000E7A65" w14:paraId="26225876" w14:textId="16BB221F">
      <w:pPr>
        <w:pStyle w:val="Normalutanindragellerluft"/>
      </w:pPr>
      <w:r w:rsidRPr="005C1280">
        <w:t>Definitionen av hedersrelaterat våld är en situation där familjen med hot eller öppet våld försöker kontrollera ungas frihet att välja sina liv inom de ramar som normalt gäller i det svenska samhället. Hedersnormer är patriarkala men förtrycket drabbar inte bara kvinnor utan även män. Det drabbar dock kvinnor i avsevärt större utsträckning</w:t>
      </w:r>
      <w:r w:rsidR="002B069F">
        <w:t>,</w:t>
      </w:r>
      <w:r w:rsidRPr="005C1280">
        <w:t xml:space="preserve"> och individens agerande anses påverka hela familjens anseende. Ett exempel på hedersproblematik är </w:t>
      </w:r>
      <w:r w:rsidRPr="005C1280">
        <w:lastRenderedPageBreak/>
        <w:t>tvångsäktenskap. Denna är kartlagd</w:t>
      </w:r>
      <w:r w:rsidR="002B069F">
        <w:t>,</w:t>
      </w:r>
      <w:r w:rsidRPr="005C1280">
        <w:t xml:space="preserve"> och enligt Ungdomsstyrelsens rapport Gift mot sin vilja (2009) är det cirka 70 000 personer i åldern 16</w:t>
      </w:r>
      <w:r w:rsidR="002B069F">
        <w:t>–</w:t>
      </w:r>
      <w:r w:rsidRPr="005C1280">
        <w:t>25 år som upplever att de inte kan välja partner fritt i Sverige. Det motsvarar 6,6 procent av de unga kvinnorna och 3,8 procent av de unga männen.</w:t>
      </w:r>
    </w:p>
    <w:p w:rsidRPr="005C1280" w:rsidR="000E7A65" w:rsidP="000E7A65" w:rsidRDefault="000E7A65" w14:paraId="26225877" w14:textId="745BBF7A">
      <w:pPr>
        <w:pStyle w:val="Normalutanindragellerluft"/>
      </w:pPr>
      <w:r w:rsidRPr="005C1280">
        <w:t>Det här mycket utbredda våldet över världen säger man är</w:t>
      </w:r>
      <w:r w:rsidR="002B069F">
        <w:t xml:space="preserve"> ett led i vad man brukar kalla</w:t>
      </w:r>
      <w:r w:rsidRPr="005C1280">
        <w:t xml:space="preserve"> ett ”strukturellt” och ”institutionaliserat” förtryck, som är speciellt riktat mot flickor och kvinnor. Men även unga män</w:t>
      </w:r>
      <w:r w:rsidR="002B069F">
        <w:t xml:space="preserve"> drabbas om de allierar sig med</w:t>
      </w:r>
      <w:r w:rsidRPr="005C1280">
        <w:t xml:space="preserve"> eller på något annat sätt stödjer eller beskyddar</w:t>
      </w:r>
      <w:r w:rsidR="002B069F">
        <w:t xml:space="preserve"> en flicka som inte fogar sig, i</w:t>
      </w:r>
      <w:r w:rsidRPr="005C1280">
        <w:t>nleder en relation med en flicka eller kvinna som har lovats eller an</w:t>
      </w:r>
      <w:r w:rsidR="002B069F">
        <w:t>ses tillhöra en annan man i</w:t>
      </w:r>
      <w:r w:rsidRPr="005C1280">
        <w:t>nleder en relation med en flicka eller kvinna mot hennes familjs vilja. Hedersrelaterat våld kan också utövas mot personer av bägge kön på grund av en sexuell läggning som av kollektivet utdöms som avvikande (homo- och bisexuell</w:t>
      </w:r>
      <w:r w:rsidR="002B069F">
        <w:t>a samt transpersoner)</w:t>
      </w:r>
      <w:r w:rsidRPr="005C1280">
        <w:t xml:space="preserve"> samt mot kvinnor som inte kan bli gravida.</w:t>
      </w:r>
    </w:p>
    <w:p w:rsidRPr="005C1280" w:rsidR="000E7A65" w:rsidP="000E7A65" w:rsidRDefault="000E7A65" w14:paraId="26225878" w14:textId="28AA611A">
      <w:pPr>
        <w:pStyle w:val="Normalutanindragellerluft"/>
      </w:pPr>
      <w:r w:rsidRPr="005C1280">
        <w:t>Hedersrelaterat våld i stort har varit svårare att mäta då man antar att mörkertalet är väldigt stort. Regionala studier på olika håll i la</w:t>
      </w:r>
      <w:r w:rsidR="002B069F">
        <w:t>ndet pekar dock på att mellan 3–</w:t>
      </w:r>
      <w:r w:rsidRPr="005C1280">
        <w:t>7% av ungdomar i gymnasiet lever med hedersrelaterade begränsningar. Länsstyrelserna har spelat en sto</w:t>
      </w:r>
      <w:r w:rsidR="002B069F">
        <w:t>r roll i att utreda frågor i</w:t>
      </w:r>
      <w:r w:rsidRPr="005C1280">
        <w:t xml:space="preserve"> ämnet, </w:t>
      </w:r>
      <w:r w:rsidR="002B069F">
        <w:t xml:space="preserve">och </w:t>
      </w:r>
      <w:r w:rsidRPr="005C1280">
        <w:t xml:space="preserve">de har i sina respektive län haft detta uppdrag sedan 2004. </w:t>
      </w:r>
      <w:r w:rsidRPr="005C1280">
        <w:lastRenderedPageBreak/>
        <w:t>Länsstyrelsen Östergötland har haft ett specifikt uppdrag att samordna allt arbete som har gjorts på området och fungera som en kunskapsbas. Länsstyrelserna ska alla göra en samlad redovisning av de insatser som vidtagits i de olika länen</w:t>
      </w:r>
      <w:r w:rsidR="002B069F">
        <w:t>,</w:t>
      </w:r>
      <w:r w:rsidRPr="005C1280">
        <w:t xml:space="preserve"> och en samordnad redovisning av detta ska lämnas till Socialdepartementet 15 mars 2016. Vå</w:t>
      </w:r>
      <w:r w:rsidR="002B069F">
        <w:t>ldet utgör framförallt följande</w:t>
      </w:r>
    </w:p>
    <w:p w:rsidRPr="005C1280" w:rsidR="000E7A65" w:rsidP="000E7A65" w:rsidRDefault="000E7A65" w14:paraId="26225879" w14:textId="77777777">
      <w:pPr>
        <w:pStyle w:val="Normalutanindragellerluft"/>
      </w:pPr>
      <w:r w:rsidRPr="005C1280">
        <w:t>– Psykiskt: Kränkning, skuld- och skambeläggning, förödmjukelse, nedvärdering, undandragen kärlek och omsorg, förföljelse, hot.</w:t>
      </w:r>
    </w:p>
    <w:p w:rsidRPr="005C1280" w:rsidR="000E7A65" w:rsidP="000E7A65" w:rsidRDefault="000E7A65" w14:paraId="2622587A" w14:textId="77777777">
      <w:pPr>
        <w:pStyle w:val="Normalutanindragellerluft"/>
      </w:pPr>
      <w:r w:rsidRPr="005C1280">
        <w:t>– Socialt: Utfrysning, isolering, förbud att delta i normala aktiviteter i samhället, tvång till avvikande klädsel, avvikande beteende, ekonomisk nöd, ofrivilligt bortförande, bannlysning.</w:t>
      </w:r>
    </w:p>
    <w:p w:rsidRPr="005C1280" w:rsidR="000E7A65" w:rsidP="000E7A65" w:rsidRDefault="000E7A65" w14:paraId="2622587B" w14:textId="77777777">
      <w:pPr>
        <w:pStyle w:val="Normalutanindragellerluft"/>
      </w:pPr>
      <w:r w:rsidRPr="005C1280">
        <w:t>– Sexuellt: I förlängningen är våldet även sexuellt som exempelvis tvång till oönskat sex med okänd eller oönskad person genom äktenskap.</w:t>
      </w:r>
    </w:p>
    <w:p w:rsidRPr="005C1280" w:rsidR="000E7A65" w:rsidP="000E7A65" w:rsidRDefault="000E7A65" w14:paraId="2622587C" w14:textId="2B5BEA9A">
      <w:pPr>
        <w:pStyle w:val="Normalutanindragellerluft"/>
      </w:pPr>
      <w:r w:rsidRPr="005C1280">
        <w:t>– Fysiskt: Från örfil till mord samt ”självmord”</w:t>
      </w:r>
      <w:r w:rsidR="002B069F">
        <w:t>.</w:t>
      </w:r>
    </w:p>
    <w:p w:rsidRPr="005C1280" w:rsidR="000E7A65" w:rsidP="000E7A65" w:rsidRDefault="000E7A65" w14:paraId="2622587D" w14:textId="72482899">
      <w:pPr>
        <w:pStyle w:val="Normalutanindragellerluft"/>
      </w:pPr>
      <w:r w:rsidRPr="005C1280">
        <w:t xml:space="preserve">Organisationen Glöm Aldrig Pela och Fadime har också hjälpt tiotals ungdomar från att bli bortförda på tvångsäktenskapsresa runt om i Sverige. I Sverige har flera fall av uppmärksammade hedersmord skett. Sara Abed Ali 1996, Pela Atroshi 1999 och Fadime Sahindal 2002 är några exempel. När Abbas Rezai mördades 2005 gick det upp för många i Sverige att även unga män kan mördas i hederns namn. En ordentlig kartläggning över hela </w:t>
      </w:r>
      <w:r w:rsidRPr="005C1280">
        <w:lastRenderedPageBreak/>
        <w:t>Sverige och dess län saknas fortfarande idag. Sådan statistik har också efterfrågats av utredningen SOU</w:t>
      </w:r>
      <w:r w:rsidR="002B069F">
        <w:t xml:space="preserve"> 2014:49 Våld i nära relationer –</w:t>
      </w:r>
      <w:r w:rsidRPr="005C1280">
        <w:t xml:space="preserve"> en folkhälsofråga.</w:t>
      </w:r>
      <w:r w:rsidRPr="005C1280" w:rsidR="005C1280">
        <w:t xml:space="preserve"> </w:t>
      </w:r>
    </w:p>
    <w:p w:rsidRPr="005C1280" w:rsidR="000E7A65" w:rsidP="000E7A65" w:rsidRDefault="000E7A65" w14:paraId="2622587E" w14:textId="2FAAF74A">
      <w:pPr>
        <w:pStyle w:val="Normalutanindragellerluft"/>
      </w:pPr>
      <w:r w:rsidRPr="005C1280">
        <w:t>Enli</w:t>
      </w:r>
      <w:r w:rsidR="002B069F">
        <w:t>gt Brottsförebyggande rådet, Brå</w:t>
      </w:r>
      <w:r w:rsidRPr="005C1280">
        <w:t>, anmäldes under 2014 omkring 17 100 misshandelsbrott i Sverige där gärningspersonen var i</w:t>
      </w:r>
      <w:r w:rsidR="002B069F">
        <w:t xml:space="preserve"> nära relation med offret. I</w:t>
      </w:r>
      <w:r w:rsidRPr="005C1280">
        <w:t xml:space="preserve"> Nationella trygghetsundersökningen (NTU 2014) uppgav totalt 15</w:t>
      </w:r>
      <w:r w:rsidRPr="005C1280" w:rsidR="005C1280">
        <w:t xml:space="preserve"> procent</w:t>
      </w:r>
      <w:r w:rsidRPr="005C1280">
        <w:t xml:space="preserve"> av de</w:t>
      </w:r>
      <w:r w:rsidR="002B069F">
        <w:t>m</w:t>
      </w:r>
      <w:r w:rsidRPr="005C1280">
        <w:t xml:space="preserve"> som utsatts för misshandel att gärningspersonen var närstående till offret. Att gärningspersonen är en närstående gäller för kvinnor i 29</w:t>
      </w:r>
      <w:r w:rsidRPr="005C1280" w:rsidR="005C1280">
        <w:t xml:space="preserve"> procent </w:t>
      </w:r>
      <w:r w:rsidRPr="005C1280">
        <w:t>av händelserna, medan motsvarande andel för män är 6</w:t>
      </w:r>
      <w:r w:rsidRPr="005C1280" w:rsidR="005C1280">
        <w:t xml:space="preserve"> procent</w:t>
      </w:r>
      <w:r w:rsidRPr="005C1280">
        <w:t>. Det är svårt att urskilja några tydliga trender över en längre tid för såväl män som för kvinnor.</w:t>
      </w:r>
      <w:r w:rsidR="005C1280">
        <w:t xml:space="preserve"> Med anledning av det så bör regeringen se över möjligheten att </w:t>
      </w:r>
      <w:r w:rsidRPr="005C1280" w:rsidR="005C1280">
        <w:rPr>
          <w:rStyle w:val="FrslagstextChar"/>
        </w:rPr>
        <w:t>verka för att det sker en årlig statistisk kartläggning vid hedersvåld i nära relationer</w:t>
      </w:r>
      <w:r w:rsidR="002B069F">
        <w:rPr>
          <w:rStyle w:val="FrslagstextChar"/>
        </w:rPr>
        <w:t xml:space="preserve"> samt</w:t>
      </w:r>
      <w:bookmarkStart w:name="_GoBack" w:id="1"/>
      <w:bookmarkEnd w:id="1"/>
      <w:r w:rsidRPr="005C1280" w:rsidR="005C1280">
        <w:t xml:space="preserve"> verka för att informera och utveckla lokalsamhällets arbete för att motverka hedersvåld i nära relationer</w:t>
      </w:r>
      <w:r w:rsidR="00452923">
        <w:t>.</w:t>
      </w:r>
    </w:p>
    <w:sdt>
      <w:sdtPr>
        <w:rPr>
          <w:i/>
        </w:rPr>
        <w:alias w:val="CC_Underskrifter"/>
        <w:tag w:val="CC_Underskrifter"/>
        <w:id w:val="583496634"/>
        <w:lock w:val="sdtContentLocked"/>
        <w:placeholder>
          <w:docPart w:val="7298FADB5E7F4BE2812D5BF3F30FA896"/>
        </w:placeholder>
        <w15:appearance w15:val="hidden"/>
      </w:sdtPr>
      <w:sdtEndPr/>
      <w:sdtContent>
        <w:p w:rsidRPr="00ED19F0" w:rsidR="00865E70" w:rsidP="00D02A12" w:rsidRDefault="002B069F" w14:paraId="262258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r>
        <w:trPr>
          <w:cantSplit/>
        </w:trPr>
        <w:tc>
          <w:tcPr>
            <w:tcW w:w="50" w:type="pct"/>
            <w:vAlign w:val="bottom"/>
          </w:tcPr>
          <w:p>
            <w:pPr>
              <w:pStyle w:val="Underskrifter"/>
            </w:pPr>
            <w:r>
              <w:t>Hanna Westerén (S)</w:t>
            </w:r>
          </w:p>
        </w:tc>
        <w:tc>
          <w:tcPr>
            <w:tcW w:w="50" w:type="pct"/>
            <w:vAlign w:val="bottom"/>
          </w:tcPr>
          <w:p>
            <w:pPr>
              <w:pStyle w:val="Underskrifter"/>
            </w:pPr>
            <w:r>
              <w:t>Sanne Eriksson (S)</w:t>
            </w:r>
          </w:p>
        </w:tc>
      </w:tr>
      <w:tr>
        <w:trPr>
          <w:cantSplit/>
        </w:trPr>
        <w:tc>
          <w:tcPr>
            <w:tcW w:w="50" w:type="pct"/>
            <w:vAlign w:val="bottom"/>
          </w:tcPr>
          <w:p>
            <w:pPr>
              <w:pStyle w:val="Underskrifter"/>
            </w:pPr>
            <w:r>
              <w:t>Lawen Redar (S)</w:t>
            </w:r>
          </w:p>
        </w:tc>
        <w:tc>
          <w:tcPr>
            <w:tcW w:w="50" w:type="pct"/>
            <w:vAlign w:val="bottom"/>
          </w:tcPr>
          <w:p>
            <w:pPr>
              <w:pStyle w:val="Underskrifter"/>
            </w:pPr>
            <w:r>
              <w:t>Roza Güclü Hedin (S)</w:t>
            </w:r>
          </w:p>
        </w:tc>
      </w:tr>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B66E96" w:rsidRDefault="00B66E96" w14:paraId="2622588C" w14:textId="77777777"/>
    <w:sectPr w:rsidR="00B66E9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2588E" w14:textId="77777777" w:rsidR="00F95AFC" w:rsidRDefault="00F95AFC" w:rsidP="000C1CAD">
      <w:pPr>
        <w:spacing w:line="240" w:lineRule="auto"/>
      </w:pPr>
      <w:r>
        <w:separator/>
      </w:r>
    </w:p>
  </w:endnote>
  <w:endnote w:type="continuationSeparator" w:id="0">
    <w:p w14:paraId="2622588F" w14:textId="77777777" w:rsidR="00F95AFC" w:rsidRDefault="00F95A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258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069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2589A" w14:textId="77777777" w:rsidR="00982FC3" w:rsidRDefault="00982FC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201509281454</w:instrText>
    </w:r>
    <w:r>
      <w:fldChar w:fldCharType="end"/>
    </w:r>
    <w:r>
      <w:instrText xml:space="preserve"> &gt; </w:instrText>
    </w:r>
    <w:r>
      <w:fldChar w:fldCharType="begin"/>
    </w:r>
    <w:r>
      <w:instrText xml:space="preserve"> PRINTDATE \@ "yyyyMMddHHmm" </w:instrText>
    </w:r>
    <w:r>
      <w:fldChar w:fldCharType="separate"/>
    </w:r>
    <w:r>
      <w:rPr>
        <w:noProof/>
      </w:rPr>
      <w:instrText>201510021034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10:34</w:instrText>
    </w:r>
    <w:r>
      <w:fldChar w:fldCharType="end"/>
    </w:r>
    <w:r>
      <w:instrText xml:space="preserve"> </w:instrText>
    </w:r>
    <w:r>
      <w:fldChar w:fldCharType="separate"/>
    </w:r>
    <w:r>
      <w:rPr>
        <w:noProof/>
      </w:rPr>
      <w:t>2015-10-02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2588C" w14:textId="77777777" w:rsidR="00F95AFC" w:rsidRDefault="00F95AFC" w:rsidP="000C1CAD">
      <w:pPr>
        <w:spacing w:line="240" w:lineRule="auto"/>
      </w:pPr>
      <w:r>
        <w:separator/>
      </w:r>
    </w:p>
  </w:footnote>
  <w:footnote w:type="continuationSeparator" w:id="0">
    <w:p w14:paraId="2622588D" w14:textId="77777777" w:rsidR="00F95AFC" w:rsidRDefault="00F95A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2258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B069F" w14:paraId="262258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:1864</w:t>
        </w:r>
      </w:sdtContent>
    </w:sdt>
  </w:p>
  <w:p w:rsidR="00A42228" w:rsidP="00283E0F" w:rsidRDefault="002B069F" w14:paraId="26225897" w14:textId="77777777">
    <w:pPr>
      <w:pStyle w:val="FSHRub2"/>
    </w:pPr>
    <w:sdt>
      <w:sdtPr>
        <w:alias w:val="CC_Noformat_Avtext"/>
        <w:tag w:val="CC_Noformat_Avtext"/>
        <w:id w:val="1389603703"/>
        <w:lock w:val="sdtContentLocked"/>
        <w15:appearance w15:val="hidden"/>
        <w:text/>
      </w:sdtPr>
      <w:sdtEndPr/>
      <w:sdtContent>
        <w:r>
          <w:t>av Veronica Lindholm m.fl. (S)</w:t>
        </w:r>
      </w:sdtContent>
    </w:sdt>
  </w:p>
  <w:sdt>
    <w:sdtPr>
      <w:alias w:val="CC_Noformat_Rubtext"/>
      <w:tag w:val="CC_Noformat_Rubtext"/>
      <w:id w:val="1800419874"/>
      <w:lock w:val="sdtLocked"/>
      <w15:appearance w15:val="hidden"/>
      <w:text/>
    </w:sdtPr>
    <w:sdtEndPr/>
    <w:sdtContent>
      <w:p w:rsidR="00A42228" w:rsidP="00283E0F" w:rsidRDefault="00E93A29" w14:paraId="26225898" w14:textId="7462DD93">
        <w:pPr>
          <w:pStyle w:val="FSHRub2"/>
        </w:pPr>
        <w:r>
          <w:t>Statistisk kartläggning av hedersvåld i nära relationer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262258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7A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A65"/>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69F"/>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92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186"/>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280"/>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EDC"/>
    <w:rsid w:val="00690E0D"/>
    <w:rsid w:val="00692476"/>
    <w:rsid w:val="00692769"/>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81D"/>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FC3"/>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E96"/>
    <w:rsid w:val="00B71138"/>
    <w:rsid w:val="00B718D2"/>
    <w:rsid w:val="00B728B6"/>
    <w:rsid w:val="00B737C6"/>
    <w:rsid w:val="00B74B6A"/>
    <w:rsid w:val="00B77AC6"/>
    <w:rsid w:val="00B77F3E"/>
    <w:rsid w:val="00B80FED"/>
    <w:rsid w:val="00B81ED7"/>
    <w:rsid w:val="00B87133"/>
    <w:rsid w:val="00B911CA"/>
    <w:rsid w:val="00BA09FB"/>
    <w:rsid w:val="00BA0C9A"/>
    <w:rsid w:val="00BA28A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2A0"/>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AB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A1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95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A2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855"/>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AFC"/>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225870"/>
  <w15:chartTrackingRefBased/>
  <w15:docId w15:val="{901B80FF-7E91-4F80-915C-00002F17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C78F8B57294EFD9491FB97F7E8B69E"/>
        <w:category>
          <w:name w:val="Allmänt"/>
          <w:gallery w:val="placeholder"/>
        </w:category>
        <w:types>
          <w:type w:val="bbPlcHdr"/>
        </w:types>
        <w:behaviors>
          <w:behavior w:val="content"/>
        </w:behaviors>
        <w:guid w:val="{F6B1150A-C0B5-455C-A9E4-3E4EF6554C0D}"/>
      </w:docPartPr>
      <w:docPartBody>
        <w:p w:rsidR="00835C24" w:rsidRDefault="00842175">
          <w:pPr>
            <w:pStyle w:val="77C78F8B57294EFD9491FB97F7E8B69E"/>
          </w:pPr>
          <w:r w:rsidRPr="009A726D">
            <w:rPr>
              <w:rStyle w:val="Platshllartext"/>
            </w:rPr>
            <w:t>Klicka här för att ange text.</w:t>
          </w:r>
        </w:p>
      </w:docPartBody>
    </w:docPart>
    <w:docPart>
      <w:docPartPr>
        <w:name w:val="7298FADB5E7F4BE2812D5BF3F30FA896"/>
        <w:category>
          <w:name w:val="Allmänt"/>
          <w:gallery w:val="placeholder"/>
        </w:category>
        <w:types>
          <w:type w:val="bbPlcHdr"/>
        </w:types>
        <w:behaviors>
          <w:behavior w:val="content"/>
        </w:behaviors>
        <w:guid w:val="{C2F50560-5E7A-48FD-AC33-351744D0D053}"/>
      </w:docPartPr>
      <w:docPartBody>
        <w:p w:rsidR="00835C24" w:rsidRDefault="00842175">
          <w:pPr>
            <w:pStyle w:val="7298FADB5E7F4BE2812D5BF3F30FA8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75"/>
    <w:rsid w:val="006771F3"/>
    <w:rsid w:val="00835C24"/>
    <w:rsid w:val="00842175"/>
    <w:rsid w:val="009C6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5C24"/>
    <w:rPr>
      <w:color w:val="F4B083" w:themeColor="accent2" w:themeTint="99"/>
    </w:rPr>
  </w:style>
  <w:style w:type="paragraph" w:customStyle="1" w:styleId="77C78F8B57294EFD9491FB97F7E8B69E">
    <w:name w:val="77C78F8B57294EFD9491FB97F7E8B69E"/>
  </w:style>
  <w:style w:type="paragraph" w:customStyle="1" w:styleId="FC8A7317423C4B5F949B14F88E90FBA9">
    <w:name w:val="FC8A7317423C4B5F949B14F88E90FBA9"/>
  </w:style>
  <w:style w:type="paragraph" w:customStyle="1" w:styleId="7298FADB5E7F4BE2812D5BF3F30FA896">
    <w:name w:val="7298FADB5E7F4BE2812D5BF3F30FA896"/>
  </w:style>
  <w:style w:type="paragraph" w:customStyle="1" w:styleId="FA3CDBCA8AF5468DB7C0BBBFF845E7F4">
    <w:name w:val="FA3CDBCA8AF5468DB7C0BBBFF845E7F4"/>
    <w:rsid w:val="00835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4965</RubrikLookup>
    <MotionGuid xmlns="00d11361-0b92-4bae-a181-288d6a55b763">12f49476-82ab-4bfa-8bf7-bc1672fa2e9e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87966-F67D-47DE-B809-BCF40B652357}"/>
</file>

<file path=customXml/itemProps2.xml><?xml version="1.0" encoding="utf-8"?>
<ds:datastoreItem xmlns:ds="http://schemas.openxmlformats.org/officeDocument/2006/customXml" ds:itemID="{0FC3D95D-C572-4DEC-A963-721E958073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604D96-96CA-42AF-8CB6-BDB792758B76}"/>
</file>

<file path=customXml/itemProps5.xml><?xml version="1.0" encoding="utf-8"?>
<ds:datastoreItem xmlns:ds="http://schemas.openxmlformats.org/officeDocument/2006/customXml" ds:itemID="{0B4DE573-EC39-4BF6-BFC4-7339B145C326}"/>
</file>

<file path=docProps/app.xml><?xml version="1.0" encoding="utf-8"?>
<Properties xmlns="http://schemas.openxmlformats.org/officeDocument/2006/extended-properties" xmlns:vt="http://schemas.openxmlformats.org/officeDocument/2006/docPropsVTypes">
  <Template>GranskaMot</Template>
  <TotalTime>25</TotalTime>
  <Pages>3</Pages>
  <Words>738</Words>
  <Characters>4060</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201516S3062 Statistisk kartläggning vid hedersvåld i nära relationer</vt:lpstr>
      <vt:lpstr/>
    </vt:vector>
  </TitlesOfParts>
  <Company>Sveriges riksdag</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201516S3062 Statistisk kartläggning vid hedersvåld i nära relationer</dc:title>
  <dc:subject/>
  <dc:creator>Camilla Frick</dc:creator>
  <cp:keywords/>
  <dc:description/>
  <cp:lastModifiedBy>Kerstin Carlqvist</cp:lastModifiedBy>
  <cp:revision>10</cp:revision>
  <cp:lastPrinted>2015-10-02T08:34:00Z</cp:lastPrinted>
  <dcterms:created xsi:type="dcterms:W3CDTF">2015-09-28T12:54:00Z</dcterms:created>
  <dcterms:modified xsi:type="dcterms:W3CDTF">2016-06-01T07:50:00Z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*T382CEFF3BA1D*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https://filur.riksdagen.se/drop/DropOffLibrary/T382CEFF3BA1D.docx</vt:lpwstr>
  </property>
  <property fmtid="{D5CDD505-2E9C-101B-9397-08002B2CF9AE}" pid="11" name="RevisionsOn">
    <vt:lpwstr>1</vt:lpwstr>
  </property>
</Properties>
</file>