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D2712" w:rsidP="00012DE7">
      <w:pPr>
        <w:pStyle w:val="Title"/>
      </w:pPr>
      <w:r>
        <w:t xml:space="preserve">Svar på fråga </w:t>
      </w:r>
      <w:r w:rsidRPr="009D2712">
        <w:t>2020/21:3200</w:t>
      </w:r>
      <w:r>
        <w:t xml:space="preserve"> av Betty Malmberg (M)</w:t>
      </w:r>
      <w:r>
        <w:br/>
      </w:r>
      <w:r w:rsidRPr="009D2712">
        <w:t>Kvicksilvertunnorna i Bottenhavet</w:t>
      </w:r>
    </w:p>
    <w:p w:rsidR="009D2712" w:rsidP="009D2712">
      <w:pPr>
        <w:pStyle w:val="BodyText"/>
      </w:pPr>
      <w:r>
        <w:t>Betty Malmberg har frågat mig</w:t>
      </w:r>
      <w:r w:rsidRPr="009D2712">
        <w:t xml:space="preserve"> </w:t>
      </w:r>
      <w:r>
        <w:t>vilka åtgärder jag avser att vidta för att kvicksilvertunnorna inte ska kunna orsaka mer skador för Östersjöns känsliga ekosystem.</w:t>
      </w:r>
    </w:p>
    <w:p w:rsidR="00847CB2" w:rsidP="00847CB2">
      <w:pPr>
        <w:pStyle w:val="BodyText"/>
      </w:pPr>
      <w:r w:rsidRPr="00357B72">
        <w:t xml:space="preserve">Regeringen har gjort stora satsningar de senaste åren för att öka takten i saneringsarbetet och minska spridning av miljögifter både på land och </w:t>
      </w:r>
      <w:r w:rsidR="00063A62">
        <w:t>i vatten</w:t>
      </w:r>
      <w:r w:rsidR="009D2712">
        <w:t xml:space="preserve">. </w:t>
      </w:r>
      <w:r>
        <w:t>Saneringsanslaget har aldrig varit så stort som det är nu. För 2021 uppgår saneringsanslaget till över 1,1 miljarder kronor efter att regeringen tillförde anslaget ytterligare 350 miljoner kronor i budgetpropositionen för 2021 för att minska spridning av miljögifter till havs och i naturen.</w:t>
      </w:r>
    </w:p>
    <w:p w:rsidR="009D2712" w:rsidP="009D2712">
      <w:pPr>
        <w:pStyle w:val="BodyText"/>
      </w:pPr>
      <w:r>
        <w:t>Jag vill dock betona att det i första hand är den som bedrivit verksamheten och orsakat föroreningen som ska betala när ett förorenat område behöver åtgärdas. I vissa fall kan det också vara fastighetsägaren som ska betala, och ibland kan ansvaret delas. Saneringsanslaget och de statliga bidragen finns till för att mycket förorenade områden ska bli sanerade om det inte finns någon som kan hållas ansvarig för kostnaderna.</w:t>
      </w:r>
      <w:r w:rsidR="00BC3797">
        <w:t xml:space="preserve"> En ansvarsutredning måste genomföras för att kunna få statligt bidrag enligt det regelverk som finns.</w:t>
      </w:r>
      <w:r w:rsidR="00847CB2">
        <w:t xml:space="preserve"> Det är ett mycket viktigt underlag för att säkerställa att statens resurser används till rätt saker och för att värna principen om att förorenaren ska betala.</w:t>
      </w:r>
    </w:p>
    <w:p w:rsidR="009D2712" w:rsidP="009D2712">
      <w:pPr>
        <w:pStyle w:val="BodyText"/>
      </w:pPr>
      <w:r>
        <w:t xml:space="preserve">Det finns över 1 100 förorenade områden runt om i Sverige som utgör en mycket stor risk för människors hälsa och miljö, det vill säga riskklass 1. Detta är alltså samma riskklass som de dumpade gifttunnorna. Därutöver vet vi inte hur många förorenade sedimentområden som finns i Sveriges hav och </w:t>
      </w:r>
      <w:r>
        <w:t>vatten. Regeringen har därför gett flera myndigheter i uppdrag att under 2019–2023 arbeta för bättre kunskap om förorenade sediment. Detta förväntas också ge bättre kunskap om föroreningssituationen i Östersjön och vad gäller de dumpade gifttunnorna.</w:t>
      </w:r>
      <w:r w:rsidR="00E26525">
        <w:t xml:space="preserve"> Regeringen har också avsatt ytterligare medel till länsstyrelsernas arbete med förorenade områden under 2021.</w:t>
      </w:r>
    </w:p>
    <w:p w:rsidR="0034437A" w:rsidP="00012DE7">
      <w:pPr>
        <w:pStyle w:val="BodyText"/>
      </w:pPr>
      <w:r>
        <w:t>Jag delar Betty Malmbergs oro om gifttunnorna</w:t>
      </w:r>
      <w:r w:rsidR="00847CB2">
        <w:t xml:space="preserve">. </w:t>
      </w:r>
      <w:r w:rsidR="00E26525">
        <w:t>Det är en komplex ansvarsfråga</w:t>
      </w:r>
      <w:r w:rsidR="003706F9">
        <w:t xml:space="preserve"> och föroreningssituation</w:t>
      </w:r>
      <w:r w:rsidR="0066309D">
        <w:t xml:space="preserve"> som har hög prioritet på Länsstyrelsen i Västernorrlands län</w:t>
      </w:r>
      <w:r w:rsidR="00E26525">
        <w:t xml:space="preserve">. </w:t>
      </w:r>
      <w:r w:rsidRPr="002546F4" w:rsidR="002546F4">
        <w:t>Länsstyrelsen arbetar nu med att slutföra en uppdaterad miljörättslig ansvarsutredning för att genomföra undersökningar av föroreningssituationen.</w:t>
      </w:r>
      <w:r w:rsidR="002546F4">
        <w:t xml:space="preserve"> </w:t>
      </w:r>
      <w:r w:rsidR="00044923">
        <w:t xml:space="preserve">Detta är ett viktigt steg </w:t>
      </w:r>
      <w:r w:rsidR="00DF5800">
        <w:t>för</w:t>
      </w:r>
      <w:r w:rsidR="00044923">
        <w:t xml:space="preserve"> att </w:t>
      </w:r>
      <w:r w:rsidR="00DF5800">
        <w:t xml:space="preserve">konstatera </w:t>
      </w:r>
      <w:r w:rsidR="00044923">
        <w:t xml:space="preserve">omfattningen av föroreningarna </w:t>
      </w:r>
      <w:r w:rsidR="00DF5800">
        <w:t>och komma fram till vilka åtgärder som är lämpliga att vidta</w:t>
      </w:r>
      <w:r w:rsidR="00044923">
        <w:t xml:space="preserve">. </w:t>
      </w:r>
      <w:r w:rsidR="00AB5464">
        <w:t>Länsstyrelsen</w:t>
      </w:r>
      <w:r w:rsidR="00044923">
        <w:t xml:space="preserve"> </w:t>
      </w:r>
      <w:r w:rsidR="00B458B7">
        <w:t xml:space="preserve">har </w:t>
      </w:r>
      <w:r w:rsidR="003264B9">
        <w:t xml:space="preserve">också </w:t>
      </w:r>
      <w:r w:rsidR="00B458B7">
        <w:t xml:space="preserve">inlett ett arbete för att se om </w:t>
      </w:r>
      <w:r w:rsidR="00F67AA4">
        <w:t>det är rimligt att</w:t>
      </w:r>
      <w:r w:rsidR="00B458B7">
        <w:t xml:space="preserve"> </w:t>
      </w:r>
      <w:r w:rsidR="00F67AA4">
        <w:t>använda</w:t>
      </w:r>
      <w:r w:rsidR="00B458B7">
        <w:t xml:space="preserve"> underlag</w:t>
      </w:r>
      <w:r w:rsidR="00012DE7">
        <w:t xml:space="preserve"> </w:t>
      </w:r>
      <w:r w:rsidR="00B245EE">
        <w:t xml:space="preserve">från </w:t>
      </w:r>
      <w:r w:rsidR="00DE1BE4">
        <w:t>utförda</w:t>
      </w:r>
      <w:r w:rsidR="00B245EE">
        <w:t xml:space="preserve"> sjömätningar i området för</w:t>
      </w:r>
      <w:r w:rsidR="00B458B7">
        <w:t xml:space="preserve"> </w:t>
      </w:r>
      <w:r w:rsidR="00DF5800">
        <w:t xml:space="preserve">att kunna </w:t>
      </w:r>
      <w:r w:rsidR="00044923">
        <w:t>identifiera fler</w:t>
      </w:r>
      <w:r w:rsidR="00B458B7">
        <w:t xml:space="preserve"> </w:t>
      </w:r>
      <w:r w:rsidRPr="00E26525" w:rsidR="00E26525">
        <w:t>potentiella objekt som kan vara dumpade tunnor</w:t>
      </w:r>
      <w:r w:rsidR="00E26525">
        <w:t>.</w:t>
      </w:r>
    </w:p>
    <w:p w:rsidR="009D2712" w:rsidP="004047E9">
      <w:pPr>
        <w:pStyle w:val="BodyText"/>
      </w:pPr>
      <w:r>
        <w:t xml:space="preserve">Stockholm den </w:t>
      </w:r>
      <w:sdt>
        <w:sdtPr>
          <w:id w:val="-1225218591"/>
          <w:placeholder>
            <w:docPart w:val="10E7696A976E4C64B202149E12AE3F43"/>
          </w:placeholder>
          <w:dataBinding w:xpath="/ns0:DocumentInfo[1]/ns0:BaseInfo[1]/ns0:HeaderDate[1]" w:storeItemID="{53BFCECB-FDBE-4A5E-855F-3114F0A033D0}" w:prefixMappings="xmlns:ns0='http://lp/documentinfo/RK' "/>
          <w:date w:fullDate="2021-06-23T00:00:00Z">
            <w:dateFormat w:val="d MMMM yyyy"/>
            <w:lid w:val="sv-SE"/>
            <w:storeMappedDataAs w:val="dateTime"/>
            <w:calendar w:val="gregorian"/>
          </w:date>
        </w:sdtPr>
        <w:sdtContent>
          <w:r w:rsidR="004047E9">
            <w:t>23 juni 2021</w:t>
          </w:r>
        </w:sdtContent>
      </w:sdt>
    </w:p>
    <w:p w:rsidR="009D2712" w:rsidP="00012DE7">
      <w:pPr>
        <w:pStyle w:val="BodyText"/>
      </w:pPr>
      <w:r>
        <w:t>Per Bolund</w:t>
      </w:r>
    </w:p>
    <w:p w:rsidR="009D2712" w:rsidRPr="00DB48AB" w:rsidP="00012DE7">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12DE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EC0CFD"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012DE7">
      <w:tblPrEx>
        <w:tblW w:w="708" w:type="dxa"/>
        <w:jc w:val="right"/>
        <w:tblLayout w:type="fixed"/>
        <w:tblCellMar>
          <w:left w:w="0" w:type="dxa"/>
          <w:right w:w="0" w:type="dxa"/>
        </w:tblCellMar>
        <w:tblLook w:val="0600"/>
      </w:tblPrEx>
      <w:trPr>
        <w:trHeight w:val="850"/>
        <w:jc w:val="right"/>
      </w:trPr>
      <w:tc>
        <w:tcPr>
          <w:tcW w:w="708" w:type="dxa"/>
          <w:vAlign w:val="bottom"/>
        </w:tcPr>
        <w:p w:rsidR="00EC0CFD" w:rsidRPr="00347E11" w:rsidP="005606BC">
          <w:pPr>
            <w:pStyle w:val="Footer"/>
            <w:spacing w:line="276" w:lineRule="auto"/>
            <w:jc w:val="right"/>
          </w:pPr>
        </w:p>
      </w:tc>
    </w:tr>
  </w:tbl>
  <w:p w:rsidR="00EC0CFD"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EC0CFD"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EC0CFD" w:rsidRPr="00F53AEA" w:rsidP="00C26068">
          <w:pPr>
            <w:pStyle w:val="Footer"/>
            <w:spacing w:line="276" w:lineRule="auto"/>
          </w:pPr>
        </w:p>
      </w:tc>
      <w:tc>
        <w:tcPr>
          <w:tcW w:w="4451" w:type="dxa"/>
        </w:tcPr>
        <w:p w:rsidR="00EC0CFD" w:rsidRPr="00F53AEA" w:rsidP="00F53AEA">
          <w:pPr>
            <w:pStyle w:val="Footer"/>
            <w:spacing w:line="276" w:lineRule="auto"/>
          </w:pPr>
        </w:p>
      </w:tc>
    </w:tr>
  </w:tbl>
  <w:p w:rsidR="00EC0CFD"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C0CFD" w:rsidRPr="007D73AB">
          <w:pPr>
            <w:pStyle w:val="Header"/>
          </w:pPr>
        </w:p>
      </w:tc>
      <w:tc>
        <w:tcPr>
          <w:tcW w:w="3170" w:type="dxa"/>
          <w:vAlign w:val="bottom"/>
        </w:tcPr>
        <w:p w:rsidR="00EC0CFD" w:rsidRPr="007D73AB" w:rsidP="00340DE0">
          <w:pPr>
            <w:pStyle w:val="Header"/>
          </w:pPr>
        </w:p>
      </w:tc>
      <w:tc>
        <w:tcPr>
          <w:tcW w:w="1134" w:type="dxa"/>
        </w:tcPr>
        <w:p w:rsidR="00EC0CFD" w:rsidP="00012DE7">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C0CF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C0CFD" w:rsidRPr="00710A6C" w:rsidP="00EE3C0F">
          <w:pPr>
            <w:pStyle w:val="Header"/>
            <w:rPr>
              <w:b/>
            </w:rPr>
          </w:pPr>
        </w:p>
        <w:p w:rsidR="00EC0CFD" w:rsidP="00EE3C0F">
          <w:pPr>
            <w:pStyle w:val="Header"/>
          </w:pPr>
        </w:p>
        <w:p w:rsidR="00EC0CFD" w:rsidP="00EE3C0F">
          <w:pPr>
            <w:pStyle w:val="Header"/>
          </w:pPr>
        </w:p>
        <w:p w:rsidR="00EC0CFD" w:rsidP="00EE3C0F">
          <w:pPr>
            <w:pStyle w:val="Header"/>
          </w:pPr>
        </w:p>
        <w:sdt>
          <w:sdtPr>
            <w:alias w:val="Dnr"/>
            <w:tag w:val="ccRKShow_Dnr"/>
            <w:id w:val="-829283628"/>
            <w:placeholder>
              <w:docPart w:val="F65C4CA65649446D8D944E75894FBC45"/>
            </w:placeholder>
            <w:dataBinding w:xpath="/ns0:DocumentInfo[1]/ns0:BaseInfo[1]/ns0:Dnr[1]" w:storeItemID="{53BFCECB-FDBE-4A5E-855F-3114F0A033D0}" w:prefixMappings="xmlns:ns0='http://lp/documentinfo/RK' "/>
            <w:text/>
          </w:sdtPr>
          <w:sdtContent>
            <w:p w:rsidR="00EC0CFD" w:rsidP="00EE3C0F">
              <w:pPr>
                <w:pStyle w:val="Header"/>
              </w:pPr>
              <w:r>
                <w:t>M2021/01242</w:t>
              </w:r>
            </w:p>
          </w:sdtContent>
        </w:sdt>
        <w:sdt>
          <w:sdtPr>
            <w:alias w:val="DocNumber"/>
            <w:tag w:val="DocNumber"/>
            <w:id w:val="1726028884"/>
            <w:placeholder>
              <w:docPart w:val="C0BFBDD4B61F4C10862BFA13BE21A3D8"/>
            </w:placeholder>
            <w:showingPlcHdr/>
            <w:dataBinding w:xpath="/ns0:DocumentInfo[1]/ns0:BaseInfo[1]/ns0:DocNumber[1]" w:storeItemID="{53BFCECB-FDBE-4A5E-855F-3114F0A033D0}" w:prefixMappings="xmlns:ns0='http://lp/documentinfo/RK' "/>
            <w:text/>
          </w:sdtPr>
          <w:sdtContent>
            <w:p w:rsidR="00EC0CFD" w:rsidP="00EE3C0F">
              <w:pPr>
                <w:pStyle w:val="Header"/>
              </w:pPr>
              <w:r>
                <w:rPr>
                  <w:rStyle w:val="PlaceholderText"/>
                </w:rPr>
                <w:t xml:space="preserve"> </w:t>
              </w:r>
            </w:p>
          </w:sdtContent>
        </w:sdt>
        <w:p w:rsidR="00EC0CFD" w:rsidP="00EE3C0F">
          <w:pPr>
            <w:pStyle w:val="Header"/>
          </w:pPr>
        </w:p>
      </w:tc>
      <w:tc>
        <w:tcPr>
          <w:tcW w:w="1134" w:type="dxa"/>
        </w:tcPr>
        <w:p w:rsidR="00EC0CFD" w:rsidP="0094502D">
          <w:pPr>
            <w:pStyle w:val="Header"/>
          </w:pPr>
        </w:p>
        <w:p w:rsidR="00EC0CF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8EF8D2A61B39431FB69ED7D05AB4ECE8"/>
          </w:placeholder>
          <w:richText/>
        </w:sdtPr>
        <w:sdtEndPr>
          <w:rPr>
            <w:rFonts w:asciiTheme="majorHAnsi" w:hAnsiTheme="majorHAnsi"/>
            <w:b w:val="0"/>
            <w:sz w:val="19"/>
          </w:rPr>
        </w:sdtEndPr>
        <w:sdtContent>
          <w:tc>
            <w:tcPr>
              <w:tcW w:w="5534" w:type="dxa"/>
              <w:tcMar>
                <w:right w:w="1134" w:type="dxa"/>
              </w:tcMar>
            </w:tcPr>
            <w:p w:rsidR="004047E9" w:rsidRPr="004047E9" w:rsidP="00340DE0">
              <w:pPr>
                <w:pStyle w:val="Header"/>
                <w:rPr>
                  <w:b/>
                </w:rPr>
              </w:pPr>
              <w:r w:rsidRPr="004047E9">
                <w:rPr>
                  <w:b/>
                </w:rPr>
                <w:t>Miljödepartementet</w:t>
              </w:r>
            </w:p>
            <w:p w:rsidR="004047E9" w:rsidRPr="004047E9" w:rsidP="00732CDB">
              <w:pPr>
                <w:pStyle w:val="Header"/>
              </w:pPr>
              <w:r w:rsidRPr="004047E9">
                <w:t>Miljö- och klimatministern samt vice statsministern</w:t>
              </w:r>
            </w:p>
          </w:tc>
        </w:sdtContent>
      </w:sdt>
      <w:sdt>
        <w:sdtPr>
          <w:alias w:val="Recipient"/>
          <w:tag w:val="ccRKShow_Recipient"/>
          <w:id w:val="-28344517"/>
          <w:placeholder>
            <w:docPart w:val="2812D37333DD4D19B892CB9408E822B5"/>
          </w:placeholder>
          <w:dataBinding w:xpath="/ns0:DocumentInfo[1]/ns0:BaseInfo[1]/ns0:Recipient[1]" w:storeItemID="{53BFCECB-FDBE-4A5E-855F-3114F0A033D0}" w:prefixMappings="xmlns:ns0='http://lp/documentinfo/RK' "/>
          <w:text w:multiLine="1"/>
        </w:sdtPr>
        <w:sdtContent>
          <w:tc>
            <w:tcPr>
              <w:tcW w:w="3170" w:type="dxa"/>
            </w:tcPr>
            <w:p w:rsidR="00EC0CFD" w:rsidP="00547B89">
              <w:pPr>
                <w:pStyle w:val="Header"/>
              </w:pPr>
              <w:r>
                <w:t>Till riksdagen</w:t>
              </w:r>
            </w:p>
          </w:tc>
        </w:sdtContent>
      </w:sdt>
      <w:tc>
        <w:tcPr>
          <w:tcW w:w="1134" w:type="dxa"/>
        </w:tcPr>
        <w:p w:rsidR="00EC0CFD" w:rsidP="003E6020">
          <w:pPr>
            <w:pStyle w:val="Header"/>
          </w:pPr>
        </w:p>
      </w:tc>
    </w:tr>
  </w:tbl>
  <w:p w:rsidR="00EC0C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56300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65C4CA65649446D8D944E75894FBC45"/>
        <w:category>
          <w:name w:val="Allmänt"/>
          <w:gallery w:val="placeholder"/>
        </w:category>
        <w:types>
          <w:type w:val="bbPlcHdr"/>
        </w:types>
        <w:behaviors>
          <w:behavior w:val="content"/>
        </w:behaviors>
        <w:guid w:val="{5F00137F-82BD-4A9A-B2D6-6653655D7E9B}"/>
      </w:docPartPr>
      <w:docPartBody>
        <w:p w:rsidR="00311FA3" w:rsidP="00311FA3">
          <w:pPr>
            <w:pStyle w:val="F65C4CA65649446D8D944E75894FBC45"/>
          </w:pPr>
          <w:r>
            <w:rPr>
              <w:rStyle w:val="PlaceholderText"/>
            </w:rPr>
            <w:t xml:space="preserve"> </w:t>
          </w:r>
        </w:p>
      </w:docPartBody>
    </w:docPart>
    <w:docPart>
      <w:docPartPr>
        <w:name w:val="C0BFBDD4B61F4C10862BFA13BE21A3D8"/>
        <w:category>
          <w:name w:val="Allmänt"/>
          <w:gallery w:val="placeholder"/>
        </w:category>
        <w:types>
          <w:type w:val="bbPlcHdr"/>
        </w:types>
        <w:behaviors>
          <w:behavior w:val="content"/>
        </w:behaviors>
        <w:guid w:val="{F7F4CABD-AC78-45C0-B850-CFF48DF4EB67}"/>
      </w:docPartPr>
      <w:docPartBody>
        <w:p w:rsidR="00311FA3" w:rsidP="00311FA3">
          <w:pPr>
            <w:pStyle w:val="C0BFBDD4B61F4C10862BFA13BE21A3D81"/>
          </w:pPr>
          <w:r>
            <w:rPr>
              <w:rStyle w:val="PlaceholderText"/>
            </w:rPr>
            <w:t xml:space="preserve"> </w:t>
          </w:r>
        </w:p>
      </w:docPartBody>
    </w:docPart>
    <w:docPart>
      <w:docPartPr>
        <w:name w:val="8EF8D2A61B39431FB69ED7D05AB4ECE8"/>
        <w:category>
          <w:name w:val="Allmänt"/>
          <w:gallery w:val="placeholder"/>
        </w:category>
        <w:types>
          <w:type w:val="bbPlcHdr"/>
        </w:types>
        <w:behaviors>
          <w:behavior w:val="content"/>
        </w:behaviors>
        <w:guid w:val="{7539F512-1853-4D09-A0CF-EE289E690B73}"/>
      </w:docPartPr>
      <w:docPartBody>
        <w:p w:rsidR="00311FA3" w:rsidP="00311FA3">
          <w:pPr>
            <w:pStyle w:val="8EF8D2A61B39431FB69ED7D05AB4ECE81"/>
          </w:pPr>
          <w:r>
            <w:rPr>
              <w:rStyle w:val="PlaceholderText"/>
            </w:rPr>
            <w:t xml:space="preserve"> </w:t>
          </w:r>
        </w:p>
      </w:docPartBody>
    </w:docPart>
    <w:docPart>
      <w:docPartPr>
        <w:name w:val="2812D37333DD4D19B892CB9408E822B5"/>
        <w:category>
          <w:name w:val="Allmänt"/>
          <w:gallery w:val="placeholder"/>
        </w:category>
        <w:types>
          <w:type w:val="bbPlcHdr"/>
        </w:types>
        <w:behaviors>
          <w:behavior w:val="content"/>
        </w:behaviors>
        <w:guid w:val="{7A02C16A-8CC2-4DCA-9EEB-3093E16DC15F}"/>
      </w:docPartPr>
      <w:docPartBody>
        <w:p w:rsidR="00311FA3" w:rsidP="00311FA3">
          <w:pPr>
            <w:pStyle w:val="2812D37333DD4D19B892CB9408E822B5"/>
          </w:pPr>
          <w:r>
            <w:rPr>
              <w:rStyle w:val="PlaceholderText"/>
            </w:rPr>
            <w:t xml:space="preserve"> </w:t>
          </w:r>
        </w:p>
      </w:docPartBody>
    </w:docPart>
    <w:docPart>
      <w:docPartPr>
        <w:name w:val="10E7696A976E4C64B202149E12AE3F43"/>
        <w:category>
          <w:name w:val="Allmänt"/>
          <w:gallery w:val="placeholder"/>
        </w:category>
        <w:types>
          <w:type w:val="bbPlcHdr"/>
        </w:types>
        <w:behaviors>
          <w:behavior w:val="content"/>
        </w:behaviors>
        <w:guid w:val="{7166E72A-B9DF-4279-AA27-F22F39A44C45}"/>
      </w:docPartPr>
      <w:docPartBody>
        <w:p w:rsidR="00311FA3" w:rsidP="00311FA3">
          <w:pPr>
            <w:pStyle w:val="10E7696A976E4C64B202149E12AE3F4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D6642E4A2F471BBEE122BF7A70E324">
    <w:name w:val="38D6642E4A2F471BBEE122BF7A70E324"/>
    <w:rsid w:val="00311FA3"/>
  </w:style>
  <w:style w:type="character" w:styleId="PlaceholderText">
    <w:name w:val="Placeholder Text"/>
    <w:basedOn w:val="DefaultParagraphFont"/>
    <w:uiPriority w:val="99"/>
    <w:semiHidden/>
    <w:rsid w:val="00311FA3"/>
    <w:rPr>
      <w:noProof w:val="0"/>
      <w:color w:val="808080"/>
    </w:rPr>
  </w:style>
  <w:style w:type="paragraph" w:customStyle="1" w:styleId="69ED1366E73F4A0FA3B263DC7F151E10">
    <w:name w:val="69ED1366E73F4A0FA3B263DC7F151E10"/>
    <w:rsid w:val="00311FA3"/>
  </w:style>
  <w:style w:type="paragraph" w:customStyle="1" w:styleId="80821DC46F66419DA41A9A20ED82A21E">
    <w:name w:val="80821DC46F66419DA41A9A20ED82A21E"/>
    <w:rsid w:val="00311FA3"/>
  </w:style>
  <w:style w:type="paragraph" w:customStyle="1" w:styleId="36804AC25E274F61B67CE64B1C8B7CD8">
    <w:name w:val="36804AC25E274F61B67CE64B1C8B7CD8"/>
    <w:rsid w:val="00311FA3"/>
  </w:style>
  <w:style w:type="paragraph" w:customStyle="1" w:styleId="F65C4CA65649446D8D944E75894FBC45">
    <w:name w:val="F65C4CA65649446D8D944E75894FBC45"/>
    <w:rsid w:val="00311FA3"/>
  </w:style>
  <w:style w:type="paragraph" w:customStyle="1" w:styleId="C0BFBDD4B61F4C10862BFA13BE21A3D8">
    <w:name w:val="C0BFBDD4B61F4C10862BFA13BE21A3D8"/>
    <w:rsid w:val="00311FA3"/>
  </w:style>
  <w:style w:type="paragraph" w:customStyle="1" w:styleId="789004DF1EE7437C9035AFF3A582A842">
    <w:name w:val="789004DF1EE7437C9035AFF3A582A842"/>
    <w:rsid w:val="00311FA3"/>
  </w:style>
  <w:style w:type="paragraph" w:customStyle="1" w:styleId="1C2A67C7C53F438C910ECFC38A57EE11">
    <w:name w:val="1C2A67C7C53F438C910ECFC38A57EE11"/>
    <w:rsid w:val="00311FA3"/>
  </w:style>
  <w:style w:type="paragraph" w:customStyle="1" w:styleId="C5E9FD8421BB4228A2C758212BD47AC2">
    <w:name w:val="C5E9FD8421BB4228A2C758212BD47AC2"/>
    <w:rsid w:val="00311FA3"/>
  </w:style>
  <w:style w:type="paragraph" w:customStyle="1" w:styleId="8EF8D2A61B39431FB69ED7D05AB4ECE8">
    <w:name w:val="8EF8D2A61B39431FB69ED7D05AB4ECE8"/>
    <w:rsid w:val="00311FA3"/>
  </w:style>
  <w:style w:type="paragraph" w:customStyle="1" w:styleId="2812D37333DD4D19B892CB9408E822B5">
    <w:name w:val="2812D37333DD4D19B892CB9408E822B5"/>
    <w:rsid w:val="00311FA3"/>
  </w:style>
  <w:style w:type="paragraph" w:customStyle="1" w:styleId="C0BFBDD4B61F4C10862BFA13BE21A3D81">
    <w:name w:val="C0BFBDD4B61F4C10862BFA13BE21A3D81"/>
    <w:rsid w:val="00311FA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F8D2A61B39431FB69ED7D05AB4ECE81">
    <w:name w:val="8EF8D2A61B39431FB69ED7D05AB4ECE81"/>
    <w:rsid w:val="00311FA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981960795A4BD4B95D44015FF330C4">
    <w:name w:val="65981960795A4BD4B95D44015FF330C4"/>
    <w:rsid w:val="00311FA3"/>
  </w:style>
  <w:style w:type="paragraph" w:customStyle="1" w:styleId="C482E6C0FCF6401C8A94A6C018D7BC07">
    <w:name w:val="C482E6C0FCF6401C8A94A6C018D7BC07"/>
    <w:rsid w:val="00311FA3"/>
  </w:style>
  <w:style w:type="paragraph" w:customStyle="1" w:styleId="47B0E4FCD1014D9C888D027B6FF0AB6B">
    <w:name w:val="47B0E4FCD1014D9C888D027B6FF0AB6B"/>
    <w:rsid w:val="00311FA3"/>
  </w:style>
  <w:style w:type="paragraph" w:customStyle="1" w:styleId="FBE0ECFBFA3F4ABE9FE0338E31F381E0">
    <w:name w:val="FBE0ECFBFA3F4ABE9FE0338E31F381E0"/>
    <w:rsid w:val="00311FA3"/>
  </w:style>
  <w:style w:type="paragraph" w:customStyle="1" w:styleId="36FA12EDE0F54481864655DD744CE050">
    <w:name w:val="36FA12EDE0F54481864655DD744CE050"/>
    <w:rsid w:val="00311FA3"/>
  </w:style>
  <w:style w:type="paragraph" w:customStyle="1" w:styleId="10E7696A976E4C64B202149E12AE3F43">
    <w:name w:val="10E7696A976E4C64B202149E12AE3F43"/>
    <w:rsid w:val="00311FA3"/>
  </w:style>
  <w:style w:type="paragraph" w:customStyle="1" w:styleId="2D43C17BF0A6489586A0E2416316203F">
    <w:name w:val="2D43C17BF0A6489586A0E2416316203F"/>
    <w:rsid w:val="00311FA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2021-06-23T00:00:00</HeaderDate>
    <Office/>
    <Dnr>M2021/01242</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6b583f2a-ffb7-4fb1-9767-1d8bd75bcc1e</RD_Svarsid>
  </documentManagement>
</p:properties>
</file>

<file path=customXml/itemProps1.xml><?xml version="1.0" encoding="utf-8"?>
<ds:datastoreItem xmlns:ds="http://schemas.openxmlformats.org/officeDocument/2006/customXml" ds:itemID="{D93B936D-418F-477D-8B17-AF1099C84A09}"/>
</file>

<file path=customXml/itemProps2.xml><?xml version="1.0" encoding="utf-8"?>
<ds:datastoreItem xmlns:ds="http://schemas.openxmlformats.org/officeDocument/2006/customXml" ds:itemID="{53BFCECB-FDBE-4A5E-855F-3114F0A033D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CBAE8C0-0169-4A02-B28D-ABDA487A5C98}"/>
</file>

<file path=customXml/itemProps5.xml><?xml version="1.0" encoding="utf-8"?>
<ds:datastoreItem xmlns:ds="http://schemas.openxmlformats.org/officeDocument/2006/customXml" ds:itemID="{2248399D-5CAC-4DE5-9ADF-1581E0ABAF58}"/>
</file>

<file path=docProps/app.xml><?xml version="1.0" encoding="utf-8"?>
<Properties xmlns="http://schemas.openxmlformats.org/officeDocument/2006/extended-properties" xmlns:vt="http://schemas.openxmlformats.org/officeDocument/2006/docPropsVTypes">
  <Template>RK Basmall</Template>
  <TotalTime>0</TotalTime>
  <Pages>2</Pages>
  <Words>433</Words>
  <Characters>2299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3200 Kvicksilvertunnorna i Bottenhavet.docx</dc:title>
  <cp:revision>4</cp:revision>
  <dcterms:created xsi:type="dcterms:W3CDTF">2021-06-23T07:23:00Z</dcterms:created>
  <dcterms:modified xsi:type="dcterms:W3CDTF">2021-06-23T09:54:00Z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517ed8b4-1574-4dc6-9eb3-288570127cb2</vt:lpwstr>
  </property>
</Properties>
</file>