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945BB5AC8FE421D9D8460B7560807CB"/>
        </w:placeholder>
        <w:text/>
      </w:sdtPr>
      <w:sdtEndPr/>
      <w:sdtContent>
        <w:p w:rsidRPr="009B062B" w:rsidR="00AF30DD" w:rsidP="00CE18CB" w:rsidRDefault="00AF30DD" w14:paraId="0C7B7EDD" w14:textId="77777777">
          <w:pPr>
            <w:pStyle w:val="Rubrik1"/>
            <w:spacing w:after="300"/>
          </w:pPr>
          <w:r w:rsidRPr="009B062B">
            <w:t>Förslag till riksdagsbeslut</w:t>
          </w:r>
        </w:p>
      </w:sdtContent>
    </w:sdt>
    <w:sdt>
      <w:sdtPr>
        <w:alias w:val="Yrkande 1"/>
        <w:tag w:val="c375f179-7e37-4df7-9029-d13e069cc9cf"/>
        <w:id w:val="-810781451"/>
        <w:lock w:val="sdtLocked"/>
      </w:sdtPr>
      <w:sdtEndPr/>
      <w:sdtContent>
        <w:p w:rsidR="00F1544A" w:rsidRDefault="00C57E8E" w14:paraId="0C7B7EDE" w14:textId="5BE08825">
          <w:pPr>
            <w:pStyle w:val="Frslagstext"/>
            <w:numPr>
              <w:ilvl w:val="0"/>
              <w:numId w:val="0"/>
            </w:numPr>
          </w:pPr>
          <w:r>
            <w:t>Riksdagen ställer sig bakom det som anförs i motionen om att se över sexualbrotts</w:t>
          </w:r>
          <w:r w:rsidR="00D16E7F">
            <w:softHyphen/>
          </w:r>
          <w:r>
            <w:t>lagstiftningen gällande höjda straffsatser för sexköp i syfte att det alltid ska leda till frihetsberövande straff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26AA789F0A4389ABCB85B64F3CE910"/>
        </w:placeholder>
        <w:text/>
      </w:sdtPr>
      <w:sdtEndPr/>
      <w:sdtContent>
        <w:p w:rsidRPr="009B062B" w:rsidR="006D79C9" w:rsidP="00333E95" w:rsidRDefault="006D79C9" w14:paraId="0C7B7EDF" w14:textId="77777777">
          <w:pPr>
            <w:pStyle w:val="Rubrik1"/>
          </w:pPr>
          <w:r>
            <w:t>Motivering</w:t>
          </w:r>
        </w:p>
      </w:sdtContent>
    </w:sdt>
    <w:p w:rsidRPr="00CE18CB" w:rsidR="00CE18CB" w:rsidP="00D16E7F" w:rsidRDefault="001D1550" w14:paraId="0C7B7EE0" w14:textId="3092C939">
      <w:pPr>
        <w:pStyle w:val="Normalutanindragellerluft"/>
      </w:pPr>
      <w:r w:rsidRPr="00CE18CB">
        <w:t>Många viktiga steg har tagits för att göra Sverige till ett av världens mest jämställda länder. Införandet av den nya sexköpslagen var ett viktigt steg. Men många steg återstår. Idag är det en av 10 män som köper sex. De finns runt om i hela samhället och i alla samhällsklasser</w:t>
      </w:r>
      <w:r w:rsidR="005A2585">
        <w:t>. D</w:t>
      </w:r>
      <w:r w:rsidRPr="00CE18CB">
        <w:t>en vanliga sexköparen i Sverige är ofta en gift familjefar med bra jobb, hus och bil. Det är någon vi känner.</w:t>
      </w:r>
    </w:p>
    <w:p w:rsidRPr="00CE18CB" w:rsidR="00CE18CB" w:rsidP="00D16E7F" w:rsidRDefault="001D1550" w14:paraId="0C7B7EE1" w14:textId="4FD3E7A8">
      <w:r w:rsidRPr="00CE18CB">
        <w:t>Svenska män gör ett aktivt val när de utövar sin makt och köper utsatta kvinnors kroppar. Att dessa män efter direkta övergrepp på kvinnan endast får betala ett bötes</w:t>
      </w:r>
      <w:r w:rsidR="00D16E7F">
        <w:softHyphen/>
      </w:r>
      <w:r w:rsidRPr="00CE18CB">
        <w:t>belopp, om de ertappas, visar på hur samhället ser på denna typ av brott. I ett jämställt Sverige kan vi aldrig acceptera att kvinnors kroppar är till salu och att direkta övergrepp mot kvinnor endast möts med mindre bötessummor. Skärpta straff är därför en viktig signal till förövarna och hela samhället att dessa brott är oacceptabla. Om du köper sex och bryter mot lagen ska straffet vara kännbart och ge allvarliga konsekvenser. Brott mot sexköpslagen ger i dag böter eller max ett års fängelse i Sverige. I princip inga sexköp leder till frihetsberövande straff och väldigt få lagförs ens. Det beror delvis på den låga straffskalan.</w:t>
      </w:r>
    </w:p>
    <w:p w:rsidRPr="00CE18CB" w:rsidR="00CE18CB" w:rsidP="00D16E7F" w:rsidRDefault="001D1550" w14:paraId="0C7B7EE2" w14:textId="0F6AE74F">
      <w:r w:rsidRPr="00CE18CB">
        <w:t>Prostitution är det yttersta tecknet på ojämställdhet och många är offer för traffick</w:t>
      </w:r>
      <w:r w:rsidR="00D16E7F">
        <w:softHyphen/>
      </w:r>
      <w:bookmarkStart w:name="_GoBack" w:id="1"/>
      <w:bookmarkEnd w:id="1"/>
      <w:r w:rsidRPr="00CE18CB">
        <w:t>ing, fattigdom</w:t>
      </w:r>
      <w:r w:rsidR="005A2585">
        <w:t xml:space="preserve"> och</w:t>
      </w:r>
      <w:r w:rsidRPr="00CE18CB">
        <w:t xml:space="preserve"> missbruk och står helt utan skyddsnät. För att stärka den svenska jämställdheten och bidra till att Sverige tar ledartröjan också internationellt för dessa frågor måste den nuvarande sexualbrottslagstiftningen förstärkas så att sexköp leder till frihetsberövande straff.</w:t>
      </w:r>
    </w:p>
    <w:sdt>
      <w:sdtPr>
        <w:alias w:val="CC_Underskrifter"/>
        <w:tag w:val="CC_Underskrifter"/>
        <w:id w:val="583496634"/>
        <w:lock w:val="sdtContentLocked"/>
        <w:placeholder>
          <w:docPart w:val="2A9200AC8A554712A46C6084ED787E37"/>
        </w:placeholder>
      </w:sdtPr>
      <w:sdtEndPr/>
      <w:sdtContent>
        <w:p w:rsidR="00CE18CB" w:rsidP="00CE18CB" w:rsidRDefault="00CE18CB" w14:paraId="0C7B7EE3" w14:textId="77777777"/>
        <w:p w:rsidRPr="008E0FE2" w:rsidR="004801AC" w:rsidP="00CE18CB" w:rsidRDefault="00D16E7F" w14:paraId="0C7B7E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Gustafsson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Carina Ohlsson (S)</w:t>
            </w:r>
          </w:p>
        </w:tc>
      </w:tr>
    </w:tbl>
    <w:p w:rsidR="00BC3787" w:rsidRDefault="00BC3787" w14:paraId="0C7B7EEB" w14:textId="77777777"/>
    <w:sectPr w:rsidR="00BC37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B7EED" w14:textId="77777777" w:rsidR="001D1550" w:rsidRDefault="001D1550" w:rsidP="000C1CAD">
      <w:pPr>
        <w:spacing w:line="240" w:lineRule="auto"/>
      </w:pPr>
      <w:r>
        <w:separator/>
      </w:r>
    </w:p>
  </w:endnote>
  <w:endnote w:type="continuationSeparator" w:id="0">
    <w:p w14:paraId="0C7B7EEE" w14:textId="77777777" w:rsidR="001D1550" w:rsidRDefault="001D15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B7E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B7E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B7EFC" w14:textId="77777777" w:rsidR="00262EA3" w:rsidRPr="00CE18CB" w:rsidRDefault="00262EA3" w:rsidP="00CE18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B7EEB" w14:textId="77777777" w:rsidR="001D1550" w:rsidRDefault="001D1550" w:rsidP="000C1CAD">
      <w:pPr>
        <w:spacing w:line="240" w:lineRule="auto"/>
      </w:pPr>
      <w:r>
        <w:separator/>
      </w:r>
    </w:p>
  </w:footnote>
  <w:footnote w:type="continuationSeparator" w:id="0">
    <w:p w14:paraId="0C7B7EEC" w14:textId="77777777" w:rsidR="001D1550" w:rsidRDefault="001D15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7B7E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7B7EFE" wp14:anchorId="0C7B7E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6E7F" w14:paraId="0C7B7F01" w14:textId="77777777">
                          <w:pPr>
                            <w:jc w:val="right"/>
                          </w:pPr>
                          <w:sdt>
                            <w:sdtPr>
                              <w:alias w:val="CC_Noformat_Partikod"/>
                              <w:tag w:val="CC_Noformat_Partikod"/>
                              <w:id w:val="-53464382"/>
                              <w:placeholder>
                                <w:docPart w:val="72715F6E248D494DA408416873D68919"/>
                              </w:placeholder>
                              <w:text/>
                            </w:sdtPr>
                            <w:sdtEndPr/>
                            <w:sdtContent>
                              <w:r w:rsidR="001D1550">
                                <w:t>S</w:t>
                              </w:r>
                            </w:sdtContent>
                          </w:sdt>
                          <w:sdt>
                            <w:sdtPr>
                              <w:alias w:val="CC_Noformat_Partinummer"/>
                              <w:tag w:val="CC_Noformat_Partinummer"/>
                              <w:id w:val="-1709555926"/>
                              <w:placeholder>
                                <w:docPart w:val="49F7B95A1EC3491B9336EECFD609D1CD"/>
                              </w:placeholder>
                              <w:text/>
                            </w:sdtPr>
                            <w:sdtEndPr/>
                            <w:sdtContent>
                              <w:r w:rsidR="001D1550">
                                <w:t>1137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7B7E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6E7F" w14:paraId="0C7B7F01" w14:textId="77777777">
                    <w:pPr>
                      <w:jc w:val="right"/>
                    </w:pPr>
                    <w:sdt>
                      <w:sdtPr>
                        <w:alias w:val="CC_Noformat_Partikod"/>
                        <w:tag w:val="CC_Noformat_Partikod"/>
                        <w:id w:val="-53464382"/>
                        <w:placeholder>
                          <w:docPart w:val="72715F6E248D494DA408416873D68919"/>
                        </w:placeholder>
                        <w:text/>
                      </w:sdtPr>
                      <w:sdtEndPr/>
                      <w:sdtContent>
                        <w:r w:rsidR="001D1550">
                          <w:t>S</w:t>
                        </w:r>
                      </w:sdtContent>
                    </w:sdt>
                    <w:sdt>
                      <w:sdtPr>
                        <w:alias w:val="CC_Noformat_Partinummer"/>
                        <w:tag w:val="CC_Noformat_Partinummer"/>
                        <w:id w:val="-1709555926"/>
                        <w:placeholder>
                          <w:docPart w:val="49F7B95A1EC3491B9336EECFD609D1CD"/>
                        </w:placeholder>
                        <w:text/>
                      </w:sdtPr>
                      <w:sdtEndPr/>
                      <w:sdtContent>
                        <w:r w:rsidR="001D1550">
                          <w:t>1137</w:t>
                        </w:r>
                      </w:sdtContent>
                    </w:sdt>
                  </w:p>
                </w:txbxContent>
              </v:textbox>
              <w10:wrap anchorx="page"/>
            </v:shape>
          </w:pict>
        </mc:Fallback>
      </mc:AlternateContent>
    </w:r>
  </w:p>
  <w:p w:rsidRPr="00293C4F" w:rsidR="00262EA3" w:rsidP="00776B74" w:rsidRDefault="00262EA3" w14:paraId="0C7B7E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7B7EF1" w14:textId="77777777">
    <w:pPr>
      <w:jc w:val="right"/>
    </w:pPr>
  </w:p>
  <w:p w:rsidR="00262EA3" w:rsidP="00776B74" w:rsidRDefault="00262EA3" w14:paraId="0C7B7E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16E7F" w14:paraId="0C7B7E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7B7F00" wp14:anchorId="0C7B7E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6E7F" w14:paraId="0C7B7EF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D1550">
          <w:t>S</w:t>
        </w:r>
      </w:sdtContent>
    </w:sdt>
    <w:sdt>
      <w:sdtPr>
        <w:alias w:val="CC_Noformat_Partinummer"/>
        <w:tag w:val="CC_Noformat_Partinummer"/>
        <w:id w:val="-2014525982"/>
        <w:text/>
      </w:sdtPr>
      <w:sdtEndPr/>
      <w:sdtContent>
        <w:r w:rsidR="001D1550">
          <w:t>1137</w:t>
        </w:r>
      </w:sdtContent>
    </w:sdt>
  </w:p>
  <w:p w:rsidRPr="008227B3" w:rsidR="00262EA3" w:rsidP="008227B3" w:rsidRDefault="00D16E7F" w14:paraId="0C7B7E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6E7F" w14:paraId="0C7B7E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:2087</w:t>
        </w:r>
      </w:sdtContent>
    </w:sdt>
  </w:p>
  <w:p w:rsidR="00262EA3" w:rsidP="00E03A3D" w:rsidRDefault="00D16E7F" w14:paraId="0C7B7EF9" w14:textId="77777777">
    <w:pPr>
      <w:pStyle w:val="Motionr"/>
    </w:pPr>
    <w:sdt>
      <w:sdtPr>
        <w:alias w:val="CC_Noformat_Avtext"/>
        <w:tag w:val="CC_Noformat_Avtext"/>
        <w:id w:val="-2020768203"/>
        <w:lock w:val="sdtContentLocked"/>
        <w15:appearance w15:val="hidden"/>
        <w:text/>
      </w:sdtPr>
      <w:sdtEndPr/>
      <w:sdtContent>
        <w:r>
          <w:t>av Elin Gustafsson m.fl. (S)</w:t>
        </w:r>
      </w:sdtContent>
    </w:sdt>
  </w:p>
  <w:sdt>
    <w:sdtPr>
      <w:alias w:val="CC_Noformat_Rubtext"/>
      <w:tag w:val="CC_Noformat_Rubtext"/>
      <w:id w:val="-218060500"/>
      <w:lock w:val="sdtLocked"/>
      <w:text/>
    </w:sdtPr>
    <w:sdtEndPr/>
    <w:sdtContent>
      <w:p w:rsidR="00262EA3" w:rsidP="00283E0F" w:rsidRDefault="001D1550" w14:paraId="0C7B7EFA" w14:textId="77777777">
        <w:pPr>
          <w:pStyle w:val="FSHRub2"/>
        </w:pPr>
        <w:r>
          <w:t>Sexköp ska alltid leda till frihetsberövande straff</w:t>
        </w:r>
      </w:p>
    </w:sdtContent>
  </w:sdt>
  <w:sdt>
    <w:sdtPr>
      <w:alias w:val="CC_Boilerplate_3"/>
      <w:tag w:val="CC_Boilerplate_3"/>
      <w:id w:val="1606463544"/>
      <w:lock w:val="sdtContentLocked"/>
      <w15:appearance w15:val="hidden"/>
      <w:text w:multiLine="1"/>
    </w:sdtPr>
    <w:sdtEndPr/>
    <w:sdtContent>
      <w:p w:rsidR="00262EA3" w:rsidP="00283E0F" w:rsidRDefault="00262EA3" w14:paraId="0C7B7E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D15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550"/>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585"/>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C5A"/>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EBD"/>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C4E"/>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AC7"/>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787"/>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E8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8C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E7F"/>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44A"/>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76E"/>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7B7EDC"/>
  <w15:chartTrackingRefBased/>
  <w15:docId w15:val="{858C3DDB-0842-4885-A614-FE1AD7A0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45BB5AC8FE421D9D8460B7560807CB"/>
        <w:category>
          <w:name w:val="Allmänt"/>
          <w:gallery w:val="placeholder"/>
        </w:category>
        <w:types>
          <w:type w:val="bbPlcHdr"/>
        </w:types>
        <w:behaviors>
          <w:behavior w:val="content"/>
        </w:behaviors>
        <w:guid w:val="{3146C2D4-CEEF-4FDD-8AE6-5BD8C8B4866F}"/>
      </w:docPartPr>
      <w:docPartBody>
        <w:p w:rsidR="00086CC7" w:rsidRDefault="00086CC7">
          <w:pPr>
            <w:pStyle w:val="6945BB5AC8FE421D9D8460B7560807CB"/>
          </w:pPr>
          <w:r w:rsidRPr="005A0A93">
            <w:rPr>
              <w:rStyle w:val="Platshllartext"/>
            </w:rPr>
            <w:t>Förslag till riksdagsbeslut</w:t>
          </w:r>
        </w:p>
      </w:docPartBody>
    </w:docPart>
    <w:docPart>
      <w:docPartPr>
        <w:name w:val="1026AA789F0A4389ABCB85B64F3CE910"/>
        <w:category>
          <w:name w:val="Allmänt"/>
          <w:gallery w:val="placeholder"/>
        </w:category>
        <w:types>
          <w:type w:val="bbPlcHdr"/>
        </w:types>
        <w:behaviors>
          <w:behavior w:val="content"/>
        </w:behaviors>
        <w:guid w:val="{7F0B6B3F-4199-4986-8F94-42F70BFE9850}"/>
      </w:docPartPr>
      <w:docPartBody>
        <w:p w:rsidR="00086CC7" w:rsidRDefault="00086CC7">
          <w:pPr>
            <w:pStyle w:val="1026AA789F0A4389ABCB85B64F3CE910"/>
          </w:pPr>
          <w:r w:rsidRPr="005A0A93">
            <w:rPr>
              <w:rStyle w:val="Platshllartext"/>
            </w:rPr>
            <w:t>Motivering</w:t>
          </w:r>
        </w:p>
      </w:docPartBody>
    </w:docPart>
    <w:docPart>
      <w:docPartPr>
        <w:name w:val="72715F6E248D494DA408416873D68919"/>
        <w:category>
          <w:name w:val="Allmänt"/>
          <w:gallery w:val="placeholder"/>
        </w:category>
        <w:types>
          <w:type w:val="bbPlcHdr"/>
        </w:types>
        <w:behaviors>
          <w:behavior w:val="content"/>
        </w:behaviors>
        <w:guid w:val="{0ECB2350-8DC6-42F3-94AC-C23E8D7B2740}"/>
      </w:docPartPr>
      <w:docPartBody>
        <w:p w:rsidR="00086CC7" w:rsidRDefault="00086CC7">
          <w:pPr>
            <w:pStyle w:val="72715F6E248D494DA408416873D68919"/>
          </w:pPr>
          <w:r>
            <w:rPr>
              <w:rStyle w:val="Platshllartext"/>
            </w:rPr>
            <w:t xml:space="preserve"> </w:t>
          </w:r>
        </w:p>
      </w:docPartBody>
    </w:docPart>
    <w:docPart>
      <w:docPartPr>
        <w:name w:val="49F7B95A1EC3491B9336EECFD609D1CD"/>
        <w:category>
          <w:name w:val="Allmänt"/>
          <w:gallery w:val="placeholder"/>
        </w:category>
        <w:types>
          <w:type w:val="bbPlcHdr"/>
        </w:types>
        <w:behaviors>
          <w:behavior w:val="content"/>
        </w:behaviors>
        <w:guid w:val="{373943D8-58D4-45B1-9D88-3E03B465DEB8}"/>
      </w:docPartPr>
      <w:docPartBody>
        <w:p w:rsidR="00086CC7" w:rsidRDefault="00086CC7">
          <w:pPr>
            <w:pStyle w:val="49F7B95A1EC3491B9336EECFD609D1CD"/>
          </w:pPr>
          <w:r>
            <w:t xml:space="preserve"> </w:t>
          </w:r>
        </w:p>
      </w:docPartBody>
    </w:docPart>
    <w:docPart>
      <w:docPartPr>
        <w:name w:val="2A9200AC8A554712A46C6084ED787E37"/>
        <w:category>
          <w:name w:val="Allmänt"/>
          <w:gallery w:val="placeholder"/>
        </w:category>
        <w:types>
          <w:type w:val="bbPlcHdr"/>
        </w:types>
        <w:behaviors>
          <w:behavior w:val="content"/>
        </w:behaviors>
        <w:guid w:val="{1ED50B20-0A1D-4B29-9897-6DC5B970B02A}"/>
      </w:docPartPr>
      <w:docPartBody>
        <w:p w:rsidR="00780554" w:rsidRDefault="007805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C7"/>
    <w:rsid w:val="00086CC7"/>
    <w:rsid w:val="007805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45BB5AC8FE421D9D8460B7560807CB">
    <w:name w:val="6945BB5AC8FE421D9D8460B7560807CB"/>
  </w:style>
  <w:style w:type="paragraph" w:customStyle="1" w:styleId="AE33A06D2F1941A5BB3CF03917E5FD5F">
    <w:name w:val="AE33A06D2F1941A5BB3CF03917E5FD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0B35ADA67E4B95941777C30B32FA19">
    <w:name w:val="CB0B35ADA67E4B95941777C30B32FA19"/>
  </w:style>
  <w:style w:type="paragraph" w:customStyle="1" w:styleId="1026AA789F0A4389ABCB85B64F3CE910">
    <w:name w:val="1026AA789F0A4389ABCB85B64F3CE910"/>
  </w:style>
  <w:style w:type="paragraph" w:customStyle="1" w:styleId="503ECC6915D14C029A6714D080D4F011">
    <w:name w:val="503ECC6915D14C029A6714D080D4F011"/>
  </w:style>
  <w:style w:type="paragraph" w:customStyle="1" w:styleId="BB8BBC7EA39749008C8883F81AE58CFF">
    <w:name w:val="BB8BBC7EA39749008C8883F81AE58CFF"/>
  </w:style>
  <w:style w:type="paragraph" w:customStyle="1" w:styleId="72715F6E248D494DA408416873D68919">
    <w:name w:val="72715F6E248D494DA408416873D68919"/>
  </w:style>
  <w:style w:type="paragraph" w:customStyle="1" w:styleId="49F7B95A1EC3491B9336EECFD609D1CD">
    <w:name w:val="49F7B95A1EC3491B9336EECFD609D1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A494E9-167D-41AF-91F1-EE77E8405672}"/>
</file>

<file path=customXml/itemProps2.xml><?xml version="1.0" encoding="utf-8"?>
<ds:datastoreItem xmlns:ds="http://schemas.openxmlformats.org/officeDocument/2006/customXml" ds:itemID="{EBF6ED26-BFCC-46E5-A06B-8BD5DFB3AB27}"/>
</file>

<file path=customXml/itemProps3.xml><?xml version="1.0" encoding="utf-8"?>
<ds:datastoreItem xmlns:ds="http://schemas.openxmlformats.org/officeDocument/2006/customXml" ds:itemID="{A131367C-66C2-4F60-85EA-8B791246016A}"/>
</file>

<file path=docProps/app.xml><?xml version="1.0" encoding="utf-8"?>
<Properties xmlns="http://schemas.openxmlformats.org/officeDocument/2006/extended-properties" xmlns:vt="http://schemas.openxmlformats.org/officeDocument/2006/docPropsVTypes">
  <Template>Normal</Template>
  <TotalTime>6</TotalTime>
  <Pages>2</Pages>
  <Words>305</Words>
  <Characters>1618</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S1137 Sexköp ska alltid leda till frihetsberövande straff</vt:lpstr>
      <vt:lpstr>
      </vt:lpstr>
    </vt:vector>
  </TitlesOfParts>
  <Company>Sveriges riksdag</Company>
  <LinksUpToDate>false</LinksUpToDate>
  <CharactersWithSpaces>1913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