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800" w:rsidRPr="00AA6F61" w:rsidRDefault="00DC3800">
      <w:pPr>
        <w:pStyle w:val="Hemstlrubrik"/>
      </w:pPr>
      <w:r w:rsidRPr="00AA6F61">
        <w:t>Förslag till riksdagsbeslut</w:t>
      </w:r>
    </w:p>
    <w:p w:rsidR="00DC3800" w:rsidRPr="00AA6F61" w:rsidRDefault="00DC3800">
      <w:pPr>
        <w:pStyle w:val="Hemstlatt"/>
        <w:ind w:left="0"/>
      </w:pPr>
      <w:r w:rsidRPr="00AA6F61">
        <w:t>Riksdagen tillkännager för regeringen som sin mening vad som anförs i motionen om tillståndskort för den som visar digitalfilm som ej förhandsgranskats av Statens biografbyrå.</w:t>
      </w:r>
    </w:p>
    <w:p w:rsidR="00DC3800" w:rsidRPr="00AA6F61" w:rsidRDefault="00DC3800">
      <w:pPr>
        <w:pStyle w:val="Rubrik1"/>
      </w:pPr>
      <w:r w:rsidRPr="00AA6F61">
        <w:t>Motivering</w:t>
      </w:r>
    </w:p>
    <w:p w:rsidR="00DC3800" w:rsidRPr="00AA6F61" w:rsidRDefault="00DC3800">
      <w:r w:rsidRPr="00AA6F61">
        <w:t>Biografbranschen står inom kort inför en av sina största förändringar. Digita</w:t>
      </w:r>
      <w:r w:rsidRPr="00AA6F61">
        <w:t>l</w:t>
      </w:r>
      <w:r w:rsidRPr="00AA6F61">
        <w:t>bion kommer att ersätta den traditionella filmen med sina fysiska kopior. Fördelarna med detta är många. Film, både smal som bred, kan visas samt</w:t>
      </w:r>
      <w:r w:rsidRPr="00AA6F61">
        <w:t>i</w:t>
      </w:r>
      <w:r w:rsidRPr="00AA6F61">
        <w:t>digt på flera platser i landet. Det är inte bara stora städer som kan stoltsera med ett gediget utbud utan så blir även möjligt på mindre orter. Det finns en tydlig miljödimension då fysiska filmkopior varken behöver tas fram eller fraktas omkring.</w:t>
      </w:r>
    </w:p>
    <w:p w:rsidR="00DC3800" w:rsidRPr="00AA6F61" w:rsidRDefault="00DC3800">
      <w:pPr>
        <w:pStyle w:val="Normaltindrag"/>
      </w:pPr>
      <w:r w:rsidRPr="00AA6F61">
        <w:t>Just nu görs olika försök med digitalbio. Folkets Hus och Parker har ko</w:t>
      </w:r>
      <w:r w:rsidRPr="00AA6F61">
        <w:t>m</w:t>
      </w:r>
      <w:r w:rsidRPr="00AA6F61">
        <w:t>mit längre än många andra då mer traditionella filmvisningar kompletteras med konserter och operaföreställningar i realtid tack vare digitalteknik. På exempelvis bion i Tomelilla går det att njuta av Puccini, Wagner eller Don</w:t>
      </w:r>
      <w:r w:rsidRPr="00AA6F61">
        <w:t>i</w:t>
      </w:r>
      <w:r w:rsidRPr="00AA6F61">
        <w:t>zetti uppsatta på stora världsscener som Metropolitan eller Covent Garden.</w:t>
      </w:r>
    </w:p>
    <w:p w:rsidR="00DC3800" w:rsidRPr="00AA6F61" w:rsidRDefault="00DC3800">
      <w:pPr>
        <w:pStyle w:val="Normaltindrag"/>
      </w:pPr>
      <w:r w:rsidRPr="00AA6F61">
        <w:t>Tolkningen av gällande censurlagstiftning medför dock en del bisarra ko</w:t>
      </w:r>
      <w:r w:rsidRPr="00AA6F61">
        <w:t>n</w:t>
      </w:r>
      <w:r w:rsidRPr="00AA6F61">
        <w:t>sekvenser. Trots avsaknaden av filmkopior och att digitalfilm eller digital</w:t>
      </w:r>
      <w:r w:rsidRPr="00AA6F61">
        <w:softHyphen/>
        <w:t>föreställning laddas ned från en källa krävs varje bio som visar filmen simu</w:t>
      </w:r>
      <w:r w:rsidRPr="00AA6F61">
        <w:t>l</w:t>
      </w:r>
      <w:r w:rsidRPr="00AA6F61">
        <w:t>tant på ett så kallat tillståndskort. Tillståndskort är ett bevis på att Biograf</w:t>
      </w:r>
      <w:r w:rsidRPr="00AA6F61">
        <w:softHyphen/>
        <w:t>b</w:t>
      </w:r>
      <w:r w:rsidRPr="00AA6F61">
        <w:t>y</w:t>
      </w:r>
      <w:r w:rsidRPr="00AA6F61">
        <w:t>rån granskat filmen, och bland annat anges filmkopians antal spelminuter. Någon förhandsgranskning görs emellertid inte av digitalfilm!</w:t>
      </w:r>
    </w:p>
    <w:p w:rsidR="00DC3800" w:rsidRPr="00AA6F61" w:rsidRDefault="00DC3800">
      <w:pPr>
        <w:pStyle w:val="Normaltindrag"/>
      </w:pPr>
      <w:r w:rsidRPr="00AA6F61">
        <w:t>För närvarande är kostnaden för ett tillståndskort 975 kronor. För den som visar digitalfilm på mindre orter handlar det många gånger om sm</w:t>
      </w:r>
      <w:r w:rsidRPr="00AA6F61">
        <w:t>å margin</w:t>
      </w:r>
      <w:r w:rsidRPr="00AA6F61">
        <w:t>a</w:t>
      </w:r>
      <w:r w:rsidRPr="00AA6F61">
        <w:t>ler. Att betala för något Biografbyrån ändå inte gjort uppfattas med rätta som både dumt och dyrt.</w:t>
      </w:r>
    </w:p>
    <w:p w:rsidR="00DC3800" w:rsidRPr="00AA6F61" w:rsidRDefault="00DC3800">
      <w:pPr>
        <w:pStyle w:val="Normaltindrag"/>
      </w:pPr>
      <w:r w:rsidRPr="00AA6F61">
        <w:lastRenderedPageBreak/>
        <w:t>Frågan om censurens vara eller inte vara är föremål för en politisk dialog. Ifall den bibehålls har den ändå diskuterats specifikt för den digitala bion. Förhandsgranskning av något som simultant laddas ned från en källa kan visa sig svårt. Och i vart fall förhandsgranskas i dag inte den typen av filmer. Då är det inte mer än rimligt att den som visar digital film skall slippa tvingas uppvisa tillstån</w:t>
      </w:r>
      <w:r w:rsidRPr="00AA6F61">
        <w:t>dskort.</w:t>
      </w:r>
    </w:p>
    <w:p w:rsidR="00DC3800" w:rsidRPr="00AA6F61" w:rsidRDefault="00DC3800">
      <w:pPr>
        <w:pStyle w:val="Normaltindrag"/>
      </w:pPr>
      <w:r w:rsidRPr="00AA6F61">
        <w:t>En utveckling mot digitalbio är förenat med investeringskostnader. Med pri</w:t>
      </w:r>
      <w:r w:rsidRPr="00AA6F61">
        <w:t>s</w:t>
      </w:r>
      <w:r w:rsidRPr="00AA6F61">
        <w:t>press kan framtidens servrar kosta några hundratusen kronor. Att slippa det onödiga tillståndskortet skulle skapa möjligheter att istället använda pen</w:t>
      </w:r>
      <w:r w:rsidRPr="00AA6F61">
        <w:t>g</w:t>
      </w:r>
      <w:r w:rsidRPr="00AA6F61">
        <w:t>arna till ränta och amortering för inköp av ny utrustning.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F61">
        <w:trPr>
          <w:cantSplit/>
        </w:trPr>
        <w:tc>
          <w:tcPr>
            <w:tcW w:w="3046" w:type="dxa"/>
          </w:tcPr>
          <w:p w:rsidR="00DC3800" w:rsidRPr="00AA6F61" w:rsidRDefault="00DC3800">
            <w:pPr>
              <w:pStyle w:val="UnderskriftDatum"/>
              <w:spacing w:before="240"/>
            </w:pPr>
            <w:r w:rsidRPr="00AA6F61">
              <w:t>Stockholm den 4 oktober 2007</w:t>
            </w:r>
          </w:p>
        </w:tc>
        <w:tc>
          <w:tcPr>
            <w:tcW w:w="3047" w:type="dxa"/>
          </w:tcPr>
          <w:p w:rsidR="00DC3800" w:rsidRPr="00AA6F61" w:rsidRDefault="00DC3800">
            <w:pPr>
              <w:pStyle w:val="Underskrifter"/>
              <w:spacing w:before="240"/>
            </w:pPr>
          </w:p>
        </w:tc>
      </w:tr>
      <w:tr w:rsidR="00000000" w:rsidRPr="00AA6F61">
        <w:trPr>
          <w:cantSplit/>
        </w:trPr>
        <w:tc>
          <w:tcPr>
            <w:tcW w:w="3046" w:type="dxa"/>
          </w:tcPr>
          <w:p w:rsidR="00DC3800" w:rsidRPr="00AA6F61" w:rsidRDefault="00DC3800">
            <w:pPr>
              <w:pStyle w:val="Underskrifter"/>
            </w:pPr>
            <w:r w:rsidRPr="00AA6F61">
              <w:t>Hans Wallmark (m)</w:t>
            </w:r>
          </w:p>
        </w:tc>
        <w:tc>
          <w:tcPr>
            <w:tcW w:w="3046" w:type="dxa"/>
          </w:tcPr>
          <w:p w:rsidR="00DC3800" w:rsidRPr="00AA6F61" w:rsidRDefault="00DC3800">
            <w:pPr>
              <w:pStyle w:val="Underskrifter"/>
            </w:pPr>
          </w:p>
        </w:tc>
      </w:tr>
    </w:tbl>
    <w:p w:rsidR="00DC3800" w:rsidRPr="00AA6F61" w:rsidRDefault="00DC3800">
      <w:pPr>
        <w:pStyle w:val="Normaltindrag"/>
      </w:pPr>
    </w:p>
    <w:sectPr w:rsidR="00DC3800" w:rsidRPr="00AA6F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3800" w:rsidRPr="00AA6F61" w:rsidRDefault="00DC3800">
      <w:r w:rsidRPr="00AA6F61">
        <w:separator/>
      </w:r>
    </w:p>
  </w:endnote>
  <w:endnote w:type="continuationSeparator" w:id="0">
    <w:p w:rsidR="00DC3800" w:rsidRPr="00AA6F61" w:rsidRDefault="00DC3800">
      <w:r w:rsidRPr="00AA6F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00" w:rsidRPr="00AA6F61" w:rsidRDefault="00AA6F61">
    <w:pPr>
      <w:pStyle w:val="Sidfot"/>
    </w:pPr>
    <w:r w:rsidRPr="00AA6F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2403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00" w:rsidRDefault="00DC38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3800" w:rsidRDefault="00DC38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00" w:rsidRPr="00AA6F61" w:rsidRDefault="00AA6F61">
    <w:pPr>
      <w:pStyle w:val="Sidfot"/>
    </w:pPr>
    <w:r w:rsidRPr="00AA6F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5674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00" w:rsidRDefault="00DC3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3800" w:rsidRDefault="00DC3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00" w:rsidRPr="00AA6F61" w:rsidRDefault="00AA6F61">
    <w:pPr>
      <w:pStyle w:val="Sidfot"/>
    </w:pPr>
    <w:r w:rsidRPr="00AA6F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098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00" w:rsidRDefault="00DC3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3800" w:rsidRDefault="00DC3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3800" w:rsidRPr="00AA6F61" w:rsidRDefault="00DC3800">
      <w:r w:rsidRPr="00AA6F61">
        <w:separator/>
      </w:r>
    </w:p>
  </w:footnote>
  <w:footnote w:type="continuationSeparator" w:id="0">
    <w:p w:rsidR="00DC3800" w:rsidRPr="00AA6F61" w:rsidRDefault="00DC3800">
      <w:r w:rsidRPr="00AA6F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00" w:rsidRPr="00AA6F61" w:rsidRDefault="00AA6F61">
    <w:pPr>
      <w:pStyle w:val="Sidhuvud"/>
    </w:pPr>
    <w:r w:rsidRPr="00AA6F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5286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00" w:rsidRDefault="00DC38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3800" w:rsidRDefault="00DC38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00" w:rsidRPr="00AA6F61" w:rsidRDefault="00AA6F61">
    <w:pPr>
      <w:pStyle w:val="Sidhuvud"/>
    </w:pPr>
    <w:r w:rsidRPr="00AA6F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46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800" w:rsidRDefault="00DC38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3800" w:rsidRDefault="00DC38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800" w:rsidRPr="00AA6F61" w:rsidRDefault="00DC3800">
    <w:pPr>
      <w:pStyle w:val="FSHNormal"/>
      <w:tabs>
        <w:tab w:val="right" w:pos="5840"/>
      </w:tabs>
    </w:pPr>
    <w:r w:rsidRPr="00AA6F61">
      <w:br/>
    </w:r>
    <w:r w:rsidRPr="00AA6F61">
      <w:fldChar w:fldCharType="begin" w:fldLock="1"/>
    </w:r>
    <w:r w:rsidRPr="00AA6F61">
      <w:instrText xml:space="preserve"> DOCPROPERTY</w:instrText>
    </w:r>
    <w:r w:rsidRPr="00AA6F61">
      <w:rPr>
        <w:sz w:val="18"/>
      </w:rPr>
      <w:instrText xml:space="preserve"> "YearUser" *\charformat </w:instrText>
    </w:r>
    <w:r w:rsidRPr="00AA6F61">
      <w:fldChar w:fldCharType="separate"/>
    </w:r>
    <w:r w:rsidRPr="00AA6F61">
      <w:t>2007/08</w:t>
    </w:r>
    <w:r w:rsidRPr="00AA6F61">
      <w:fldChar w:fldCharType="end"/>
    </w:r>
    <w:r w:rsidRPr="00AA6F61">
      <w:t xml:space="preserve"> </w:t>
    </w:r>
    <w:r w:rsidRPr="00AA6F61">
      <w:tab/>
      <w:t xml:space="preserve">mnr: </w:t>
    </w:r>
    <w:r w:rsidRPr="00AA6F61">
      <w:fldChar w:fldCharType="begin" w:fldLock="1"/>
    </w:r>
    <w:r w:rsidRPr="00AA6F61">
      <w:instrText xml:space="preserve"> DOCPROPERTY</w:instrText>
    </w:r>
    <w:r w:rsidRPr="00AA6F61">
      <w:rPr>
        <w:sz w:val="18"/>
      </w:rPr>
      <w:instrText xml:space="preserve"> "Motionsnummer" *\charformat </w:instrText>
    </w:r>
    <w:r w:rsidRPr="00AA6F61">
      <w:fldChar w:fldCharType="separate"/>
    </w:r>
    <w:r w:rsidRPr="00AA6F61">
      <w:t>Kr351</w:t>
    </w:r>
    <w:r w:rsidRPr="00AA6F61">
      <w:fldChar w:fldCharType="end"/>
    </w:r>
    <w:r w:rsidRPr="00AA6F61">
      <w:br/>
    </w:r>
    <w:r w:rsidRPr="00AA6F61">
      <w:fldChar w:fldCharType="begin" w:fldLock="1"/>
    </w:r>
    <w:r w:rsidRPr="00AA6F61">
      <w:instrText xml:space="preserve"> DOCPROPERTY</w:instrText>
    </w:r>
    <w:r w:rsidRPr="00AA6F61">
      <w:rPr>
        <w:sz w:val="18"/>
      </w:rPr>
      <w:instrText xml:space="preserve"> "Samling" *\charformat </w:instrText>
    </w:r>
    <w:r w:rsidRPr="00AA6F61">
      <w:fldChar w:fldCharType="end"/>
    </w:r>
    <w:r w:rsidRPr="00AA6F61">
      <w:tab/>
      <w:t xml:space="preserve">pnr: </w:t>
    </w:r>
    <w:r w:rsidRPr="00AA6F61">
      <w:fldChar w:fldCharType="begin" w:fldLock="1"/>
    </w:r>
    <w:r w:rsidRPr="00AA6F61">
      <w:instrText xml:space="preserve"> DOCPROPERTY</w:instrText>
    </w:r>
    <w:r w:rsidRPr="00AA6F61">
      <w:rPr>
        <w:sz w:val="18"/>
      </w:rPr>
      <w:instrText xml:space="preserve"> "Partinummer" *\charformat </w:instrText>
    </w:r>
    <w:r w:rsidRPr="00AA6F61">
      <w:fldChar w:fldCharType="separate"/>
    </w:r>
    <w:r w:rsidRPr="00AA6F61">
      <w:t>m1752</w:t>
    </w:r>
    <w:r w:rsidRPr="00AA6F61">
      <w:fldChar w:fldCharType="end"/>
    </w:r>
  </w:p>
  <w:p w:rsidR="00DC3800" w:rsidRPr="00AA6F61" w:rsidRDefault="00DC3800">
    <w:pPr>
      <w:pStyle w:val="FSHRub1"/>
    </w:pPr>
    <w:r w:rsidRPr="00AA6F61">
      <w:t>Motion till riksdagen</w:t>
    </w:r>
    <w:r w:rsidRPr="00AA6F61">
      <w:br/>
    </w:r>
    <w:r w:rsidRPr="00AA6F61">
      <w:fldChar w:fldCharType="begin" w:fldLock="1"/>
    </w:r>
    <w:r w:rsidRPr="00AA6F61">
      <w:instrText xml:space="preserve"> DOCPROPERTY "YearUser" *\charformat </w:instrText>
    </w:r>
    <w:r w:rsidRPr="00AA6F61">
      <w:fldChar w:fldCharType="separate"/>
    </w:r>
    <w:r w:rsidRPr="00AA6F61">
      <w:t>2007/08</w:t>
    </w:r>
    <w:r w:rsidRPr="00AA6F61">
      <w:fldChar w:fldCharType="end"/>
    </w:r>
    <w:r w:rsidRPr="00AA6F61">
      <w:t>:</w:t>
    </w:r>
    <w:r w:rsidRPr="00AA6F61">
      <w:fldChar w:fldCharType="begin" w:fldLock="1"/>
    </w:r>
    <w:r w:rsidRPr="00AA6F61">
      <w:instrText xml:space="preserve"> DOCPROPERTY "Motionsnummer" *\charformat </w:instrText>
    </w:r>
    <w:r w:rsidRPr="00AA6F61">
      <w:fldChar w:fldCharType="separate"/>
    </w:r>
    <w:r w:rsidRPr="00AA6F61">
      <w:t>Kr351</w:t>
    </w:r>
    <w:r w:rsidRPr="00AA6F61">
      <w:fldChar w:fldCharType="end"/>
    </w:r>
  </w:p>
  <w:p w:rsidR="00DC3800" w:rsidRPr="00AA6F61" w:rsidRDefault="00DC3800">
    <w:pPr>
      <w:pStyle w:val="FSHNormalS5"/>
    </w:pPr>
    <w:r w:rsidRPr="00AA6F61">
      <w:fldChar w:fldCharType="begin" w:fldLock="1"/>
    </w:r>
    <w:r w:rsidRPr="00AA6F61">
      <w:instrText xml:space="preserve"> DOCPROPERTY "MotionarText" *\charformat </w:instrText>
    </w:r>
    <w:r w:rsidRPr="00AA6F61">
      <w:fldChar w:fldCharType="separate"/>
    </w:r>
    <w:r w:rsidRPr="00AA6F61">
      <w:t>av Hans Wallmark (m)</w:t>
    </w:r>
    <w:r w:rsidRPr="00AA6F61">
      <w:fldChar w:fldCharType="end"/>
    </w:r>
    <w:r w:rsidRPr="00AA6F61">
      <w:br/>
    </w:r>
    <w:r w:rsidRPr="00AA6F61">
      <w:fldChar w:fldCharType="begin" w:fldLock="1"/>
    </w:r>
    <w:r w:rsidRPr="00AA6F61">
      <w:instrText xml:space="preserve"> DOCPROPERTY "SvarFrasKort" *\charformat </w:instrText>
    </w:r>
    <w:r w:rsidRPr="00AA6F61">
      <w:fldChar w:fldCharType="end"/>
    </w:r>
  </w:p>
  <w:p w:rsidR="00DC3800" w:rsidRPr="00AA6F61" w:rsidRDefault="00DC3800">
    <w:pPr>
      <w:pStyle w:val="FSHTitel"/>
    </w:pPr>
    <w:r w:rsidRPr="00AA6F61">
      <w:fldChar w:fldCharType="begin" w:fldLock="1"/>
    </w:r>
    <w:r w:rsidRPr="00AA6F61">
      <w:instrText xml:space="preserve"> DOCPROPERTY</w:instrText>
    </w:r>
    <w:r w:rsidRPr="00AA6F61">
      <w:rPr>
        <w:sz w:val="18"/>
      </w:rPr>
      <w:instrText xml:space="preserve"> "RubrikSvar" *\charformat </w:instrText>
    </w:r>
    <w:r w:rsidRPr="00AA6F61">
      <w:fldChar w:fldCharType="separate"/>
    </w:r>
    <w:r w:rsidRPr="00AA6F61">
      <w:t>Digitalbions censuravgift</w:t>
    </w:r>
    <w:r w:rsidRPr="00AA6F61">
      <w:fldChar w:fldCharType="end"/>
    </w:r>
  </w:p>
  <w:p w:rsidR="00DC3800" w:rsidRPr="00AA6F61" w:rsidRDefault="00DC3800">
    <w:pPr>
      <w:pStyle w:val="Normal00"/>
    </w:pPr>
  </w:p>
  <w:p w:rsidR="00DC3800" w:rsidRPr="00AA6F61" w:rsidRDefault="00DC3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1232258">
    <w:abstractNumId w:val="8"/>
  </w:num>
  <w:num w:numId="2" w16cid:durableId="89469255">
    <w:abstractNumId w:val="9"/>
  </w:num>
  <w:num w:numId="3" w16cid:durableId="752118896">
    <w:abstractNumId w:val="8"/>
  </w:num>
  <w:num w:numId="4" w16cid:durableId="1141770258">
    <w:abstractNumId w:val="9"/>
  </w:num>
  <w:num w:numId="5" w16cid:durableId="1364480631">
    <w:abstractNumId w:val="13"/>
  </w:num>
  <w:num w:numId="6" w16cid:durableId="2013944177">
    <w:abstractNumId w:val="10"/>
  </w:num>
  <w:num w:numId="7" w16cid:durableId="257715997">
    <w:abstractNumId w:val="11"/>
  </w:num>
  <w:num w:numId="8" w16cid:durableId="68355235">
    <w:abstractNumId w:val="12"/>
  </w:num>
  <w:num w:numId="9" w16cid:durableId="53433065">
    <w:abstractNumId w:val="8"/>
  </w:num>
  <w:num w:numId="10" w16cid:durableId="1832524580">
    <w:abstractNumId w:val="3"/>
  </w:num>
  <w:num w:numId="11" w16cid:durableId="1567379187">
    <w:abstractNumId w:val="2"/>
  </w:num>
  <w:num w:numId="12" w16cid:durableId="35812032">
    <w:abstractNumId w:val="1"/>
  </w:num>
  <w:num w:numId="13" w16cid:durableId="127287741">
    <w:abstractNumId w:val="0"/>
  </w:num>
  <w:num w:numId="14" w16cid:durableId="820730573">
    <w:abstractNumId w:val="9"/>
  </w:num>
  <w:num w:numId="15" w16cid:durableId="1013384388">
    <w:abstractNumId w:val="7"/>
  </w:num>
  <w:num w:numId="16" w16cid:durableId="118424136">
    <w:abstractNumId w:val="6"/>
  </w:num>
  <w:num w:numId="17" w16cid:durableId="924265245">
    <w:abstractNumId w:val="5"/>
  </w:num>
  <w:num w:numId="18" w16cid:durableId="595598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E35B1DF-9987-441C-9146-A757846248B1}"/>
  </w:docVars>
  <w:rsids>
    <w:rsidRoot w:val="005A47A9"/>
    <w:rsid w:val="005A47A9"/>
    <w:rsid w:val="00AA6F61"/>
    <w:rsid w:val="00DC38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1E5E2-06EC-4170-8D7A-82ADCCB4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2128</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m1752</vt:lpstr>
    </vt:vector>
  </TitlesOfParts>
  <Company>Riksdagen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m1752</dc:title>
  <dc:subject>m1752</dc:subject>
  <dc:creator>Riksdagen</dc:creator>
  <cp:keywords>Riksdagen</cp:keywords>
  <dc:description>TKG-ktrl, MSMQ4mb, PersReg-Distribution mm</dc:description>
  <cp:lastModifiedBy>Lars Brink</cp:lastModifiedBy>
  <cp:revision>2</cp:revision>
  <cp:lastPrinted>2007-12-14T10:32:00Z</cp:lastPrinted>
  <dcterms:created xsi:type="dcterms:W3CDTF">2025-12-17T06:42:00Z</dcterms:created>
  <dcterms:modified xsi:type="dcterms:W3CDTF">2025-12-17T06:42:00Z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Digitalbions censuravgift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Digitalbions censuravgift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20072008000000000109000017520069</vt:lpwstr>
  </property>
  <property fmtid="{D5CDD505-2E9C-101B-9397-08002B2CF9AE}" pid="47" name="datum">
    <vt:lpwstr>071004</vt:lpwstr>
  </property>
  <property fmtid="{D5CDD505-2E9C-101B-9397-08002B2CF9AE}" pid="48" name="avsändar-e-post">
    <vt:lpwstr>johan.carlsson@riksdagen.se</vt:lpwstr>
  </property>
  <property fmtid="{D5CDD505-2E9C-101B-9397-08002B2CF9AE}" pid="49" name="id">
    <vt:lpwstr>20072008000000000109000017520069</vt:lpwstr>
  </property>
  <property fmtid="{D5CDD505-2E9C-101B-9397-08002B2CF9AE}" pid="50" name="nummer">
    <vt:lpwstr>351</vt:lpwstr>
  </property>
  <property fmtid="{D5CDD505-2E9C-101B-9397-08002B2CF9AE}" pid="51" name="utskottsbeteckning">
    <vt:lpwstr>Kr</vt:lpwstr>
  </property>
  <property fmtid="{D5CDD505-2E9C-101B-9397-08002B2CF9AE}" pid="52" name="GlobalUID">
    <vt:lpwstr>{4E6AAD30-7BE3-420F-8D52-C91C453682D1}</vt:lpwstr>
  </property>
  <property fmtid="{D5CDD505-2E9C-101B-9397-08002B2CF9AE}" pid="53" name="Överföringar">
    <vt:i4>0</vt:i4>
  </property>
  <property fmtid="{D5CDD505-2E9C-101B-9397-08002B2CF9AE}" pid="54" name="Checksum">
    <vt:lpwstr>*0004420081571*</vt:lpwstr>
  </property>
  <property fmtid="{D5CDD505-2E9C-101B-9397-08002B2CF9AE}" pid="55" name="skuggnummer">
    <vt:lpwstr>3177</vt:lpwstr>
  </property>
  <property fmtid="{D5CDD505-2E9C-101B-9397-08002B2CF9AE}" pid="56" name="urixVersion">
    <vt:lpwstr>3.2.0.8</vt:lpwstr>
  </property>
  <property fmtid="{D5CDD505-2E9C-101B-9397-08002B2CF9AE}" pid="57" name="urixOrigin">
    <vt:lpwstr>080827 13:33:45.018</vt:lpwstr>
  </property>
  <property fmtid="{D5CDD505-2E9C-101B-9397-08002B2CF9AE}" pid="58" name="urixGuid">
    <vt:lpwstr>{28C83981-2F9A-4434-BFC2-90BAADB171FC}</vt:lpwstr>
  </property>
</Properties>
</file>