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8ED987" w14:textId="77777777">
      <w:pPr>
        <w:pStyle w:val="Normalutanindragellerluft"/>
      </w:pPr>
      <w:bookmarkStart w:name="_Toc106800475" w:id="0"/>
      <w:bookmarkStart w:name="_Toc106801300" w:id="1"/>
    </w:p>
    <w:p xmlns:w14="http://schemas.microsoft.com/office/word/2010/wordml" w:rsidRPr="009B062B" w:rsidR="00AF30DD" w:rsidP="0086388B" w:rsidRDefault="0086388B" w14:paraId="433BD7E6" w14:textId="77777777">
      <w:pPr>
        <w:pStyle w:val="RubrikFrslagTIllRiksdagsbeslut"/>
      </w:pPr>
      <w:sdt>
        <w:sdtPr>
          <w:alias w:val="CC_Boilerplate_4"/>
          <w:tag w:val="CC_Boilerplate_4"/>
          <w:id w:val="-1644581176"/>
          <w:lock w:val="sdtContentLocked"/>
          <w:placeholder>
            <w:docPart w:val="778135E0E7C64313993CA71EE0536FC7"/>
          </w:placeholder>
          <w:text/>
        </w:sdtPr>
        <w:sdtEndPr/>
        <w:sdtContent>
          <w:r w:rsidRPr="009B062B" w:rsidR="00AF30DD">
            <w:t>Förslag till riksdagsbeslut</w:t>
          </w:r>
        </w:sdtContent>
      </w:sdt>
      <w:bookmarkEnd w:id="0"/>
      <w:bookmarkEnd w:id="1"/>
    </w:p>
    <w:sdt>
      <w:sdtPr>
        <w:tag w:val="becd91ff-a312-426f-9d48-0e75f486612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tillsätta en statlig utredning för att säkerställa och utveckla det rörliga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8C6CCFCC064A1EB192BC02123D87CE"/>
        </w:placeholder>
        <w:text/>
      </w:sdtPr>
      <w:sdtEndPr/>
      <w:sdtContent>
        <w:p xmlns:w14="http://schemas.microsoft.com/office/word/2010/wordml" w:rsidRPr="009B062B" w:rsidR="006D79C9" w:rsidP="00333E95" w:rsidRDefault="006D79C9" w14:paraId="6325C38F" w14:textId="77777777">
          <w:pPr>
            <w:pStyle w:val="Rubrik1"/>
          </w:pPr>
          <w:r>
            <w:t>Motivering</w:t>
          </w:r>
        </w:p>
      </w:sdtContent>
    </w:sdt>
    <w:bookmarkEnd w:displacedByCustomXml="prev" w:id="3"/>
    <w:bookmarkEnd w:displacedByCustomXml="prev" w:id="4"/>
    <w:p xmlns:w14="http://schemas.microsoft.com/office/word/2010/wordml" w:rsidRPr="00517D06" w:rsidR="00517D06" w:rsidP="00FC208C" w:rsidRDefault="00517D06" w14:paraId="1E98DD2B" w14:textId="57E24C94">
      <w:pPr>
        <w:pStyle w:val="Normalutanindragellerluft"/>
        <w:rPr>
          <w:rFonts w:cstheme="minorHAnsi"/>
          <w:color w:val="0D0D0D"/>
          <w:shd w:val="clear" w:color="auto" w:fill="FFFFFF"/>
        </w:rPr>
      </w:pPr>
      <w:r>
        <w:rPr>
          <w:rFonts w:cstheme="minorHAnsi"/>
          <w:color w:val="0D0D0D"/>
          <w:shd w:val="clear" w:color="auto" w:fill="FFFFFF"/>
        </w:rPr>
        <w:tab/>
      </w:r>
      <w:r w:rsidRPr="00517D06" w:rsidR="00FC208C">
        <w:rPr>
          <w:rFonts w:cstheme="minorHAnsi"/>
          <w:color w:val="0D0D0D"/>
          <w:shd w:val="clear" w:color="auto" w:fill="FFFFFF"/>
        </w:rPr>
        <w:t>Det rörliga kulturarvet – veteranfordon, historiska tåg, fartyg och flygplan – engagerar hundratusentals svenskar och bidrar till turism, jobb och kultur. Men idag riskerar regelverk och avgifter att försvaga denna folkrörelse. En statlig utredning behövs för att skapa en långsiktig strategi som tryggar det rörliga kulturarvet för framtiden. Sverige är en fordons- och industrination med ett rikt kulturarv i form av veteranfordon, museer och föreningar. Hundratusentals entusiaster håller historien levande genom att vårda fordon och arrangera träffar som stärker turism och lokal ekonomi.</w:t>
      </w:r>
    </w:p>
    <w:p xmlns:w14="http://schemas.microsoft.com/office/word/2010/wordml" w:rsidRPr="00517D06" w:rsidR="00517D06" w:rsidP="00FC208C" w:rsidRDefault="00517D06" w14:paraId="10F8B57C" w14:textId="44ABEDC8">
      <w:pPr>
        <w:pStyle w:val="Normalutanindragellerluft"/>
        <w:rPr>
          <w:rFonts w:cstheme="minorHAnsi"/>
        </w:rPr>
      </w:pPr>
      <w:r>
        <w:rPr>
          <w:rFonts w:cstheme="minorHAnsi"/>
          <w:color w:val="0D0D0D"/>
          <w:shd w:val="clear" w:color="auto" w:fill="FFFFFF"/>
        </w:rPr>
        <w:tab/>
      </w:r>
      <w:r w:rsidR="00C20EB7">
        <w:rPr>
          <w:rFonts w:cstheme="minorHAnsi"/>
          <w:color w:val="0D0D0D"/>
          <w:shd w:val="clear" w:color="auto" w:fill="FFFFFF"/>
        </w:rPr>
        <w:t>Det finns idag ingen strategi för det rörliga kulturarvet. Regeringen bör därför se över förutsättningarna att utreda det rörliga</w:t>
      </w:r>
      <w:r w:rsidRPr="00517D06" w:rsidR="00FC208C">
        <w:rPr>
          <w:rFonts w:cstheme="minorHAnsi"/>
          <w:color w:val="0D0D0D"/>
          <w:shd w:val="clear" w:color="auto" w:fill="FFFFFF"/>
        </w:rPr>
        <w:t>kulturarvets betydelse, analysera hoten och föreslå långsiktiga lösningar för regler, avgifter och undantag. Det är hög tid att säkra att det rörliga kulturarvet kan leva vidare för framtida generationer.</w:t>
      </w:r>
    </w:p>
    <w:sdt>
      <w:sdtPr>
        <w:rPr>
          <w:i/>
          <w:noProof/>
        </w:rPr>
        <w:alias w:val="CC_Underskrifter"/>
        <w:tag w:val="CC_Underskrifter"/>
        <w:id w:val="583496634"/>
        <w:lock w:val="sdtContentLocked"/>
        <w:placeholder>
          <w:docPart w:val="9CACC69DB1E34AAC93B1C8CDB175E58F"/>
        </w:placeholder>
      </w:sdtPr>
      <w:sdtEndPr/>
      <w:sdtContent>
        <w:p xmlns:w14="http://schemas.microsoft.com/office/word/2010/wordml" w:rsidR="0086388B" w:rsidP="0086388B" w:rsidRDefault="0086388B" w14:paraId="09C72584" w14:textId="77777777">
          <w:pPr/>
          <w:r/>
        </w:p>
        <w:p xmlns:w14="http://schemas.microsoft.com/office/word/2010/wordml" w:rsidR="0086388B" w:rsidP="0086388B" w:rsidRDefault="0086388B" w14:paraId="654E770A" w14:textId="220CFA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AA5A40" w14:textId="0E39AD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69AA" w14:textId="77777777" w:rsidR="009D255C" w:rsidRDefault="009D255C" w:rsidP="000C1CAD">
      <w:pPr>
        <w:spacing w:line="240" w:lineRule="auto"/>
      </w:pPr>
      <w:r>
        <w:separator/>
      </w:r>
    </w:p>
  </w:endnote>
  <w:endnote w:type="continuationSeparator" w:id="0">
    <w:p w14:paraId="23FB3A2D" w14:textId="77777777" w:rsidR="009D255C" w:rsidRDefault="009D2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2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1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1F80" w14:textId="17274433" w:rsidR="00262EA3" w:rsidRPr="0086388B" w:rsidRDefault="00262EA3" w:rsidP="00863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C1A3" w14:textId="77777777" w:rsidR="009D255C" w:rsidRDefault="009D255C" w:rsidP="000C1CAD">
      <w:pPr>
        <w:spacing w:line="240" w:lineRule="auto"/>
      </w:pPr>
      <w:r>
        <w:separator/>
      </w:r>
    </w:p>
  </w:footnote>
  <w:footnote w:type="continuationSeparator" w:id="0">
    <w:p w14:paraId="5D5779E6" w14:textId="77777777" w:rsidR="009D255C" w:rsidRDefault="009D25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E45B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FABF16" wp14:anchorId="0D79B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388B" w14:paraId="7D55375D" w14:textId="075B426E">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517D06">
                                <w:t>2019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9BA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388B" w14:paraId="7D55375D" w14:textId="075B426E">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517D06">
                          <w:t>2019</w:t>
                        </w:r>
                      </w:sdtContent>
                    </w:sdt>
                  </w:p>
                </w:txbxContent>
              </v:textbox>
              <w10:wrap anchorx="page"/>
            </v:shape>
          </w:pict>
        </mc:Fallback>
      </mc:AlternateContent>
    </w:r>
  </w:p>
  <w:p w:rsidRPr="00293C4F" w:rsidR="00262EA3" w:rsidP="00776B74" w:rsidRDefault="00262EA3" w14:paraId="47A1A2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BED6FA" w14:textId="77777777">
    <w:pPr>
      <w:jc w:val="right"/>
    </w:pPr>
  </w:p>
  <w:p w:rsidR="00262EA3" w:rsidP="00776B74" w:rsidRDefault="00262EA3" w14:paraId="214A1F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388B" w14:paraId="003FE9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01B2B35" wp14:anchorId="5B8172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388B" w14:paraId="2EFFA1BE" w14:textId="2F93AE0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C208C">
          <w:t>M</w:t>
        </w:r>
      </w:sdtContent>
    </w:sdt>
    <w:sdt>
      <w:sdtPr>
        <w:alias w:val="CC_Noformat_Partinummer"/>
        <w:tag w:val="CC_Noformat_Partinummer"/>
        <w:id w:val="-2014525982"/>
        <w:lock w:val="contentLocked"/>
        <w:text/>
      </w:sdtPr>
      <w:sdtEndPr/>
      <w:sdtContent>
        <w:r w:rsidR="00517D06">
          <w:t>2019</w:t>
        </w:r>
      </w:sdtContent>
    </w:sdt>
  </w:p>
  <w:p w:rsidRPr="008227B3" w:rsidR="00262EA3" w:rsidP="008227B3" w:rsidRDefault="0086388B" w14:paraId="1FECB6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388B" w14:paraId="5731FC68" w14:textId="6706879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:2999</w:t>
        </w:r>
      </w:sdtContent>
    </w:sdt>
  </w:p>
  <w:p w:rsidR="00262EA3" w:rsidP="00E03A3D" w:rsidRDefault="0086388B" w14:paraId="33AD13F9" w14:textId="2C124D9D">
    <w:pPr>
      <w:pStyle w:val="Motionr"/>
    </w:pPr>
    <w:sdt>
      <w:sdtPr>
        <w:alias w:val="CC_Noformat_Avtext"/>
        <w:tag w:val="CC_Noformat_Avtext"/>
        <w:id w:val="-2020768203"/>
        <w:lock w:val="sdtContentLocked"/>
        <w:placeholder>
          <w:docPart w:val="36F368455B02416CB067451B60CC3803"/>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A04F741EA6C64B8383FB17060A6F810C"/>
      </w:placeholder>
      <w:text/>
    </w:sdtPr>
    <w:sdtEndPr/>
    <w:sdtContent>
      <w:p w:rsidR="00262EA3" w:rsidP="00283E0F" w:rsidRDefault="00FC208C" w14:paraId="11E40A68" w14:textId="2BEDACFE">
        <w:pPr>
          <w:pStyle w:val="FSHRub2"/>
        </w:pPr>
        <w:r>
          <w:t>Statlig utredning för att säkra det rörliga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746FEE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2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4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D6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F51"/>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06"/>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55"/>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8B"/>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55C"/>
    <w:rsid w:val="009D279D"/>
    <w:rsid w:val="009D3B17"/>
    <w:rsid w:val="009D3B81"/>
    <w:rsid w:val="009D4D26"/>
    <w:rsid w:val="009D4EC6"/>
    <w:rsid w:val="009D5B25"/>
    <w:rsid w:val="009D6702"/>
    <w:rsid w:val="009D7355"/>
    <w:rsid w:val="009D760B"/>
    <w:rsid w:val="009D7646"/>
    <w:rsid w:val="009D7693"/>
    <w:rsid w:val="009E148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BA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EB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08C"/>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C715F"/>
  <w15:chartTrackingRefBased/>
  <w15:docId w15:val="{F89C921F-CFD9-43DC-9154-DB6D7400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64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8135E0E7C64313993CA71EE0536FC7"/>
        <w:category>
          <w:name w:val="Allmänt"/>
          <w:gallery w:val="placeholder"/>
        </w:category>
        <w:types>
          <w:type w:val="bbPlcHdr"/>
        </w:types>
        <w:behaviors>
          <w:behavior w:val="content"/>
        </w:behaviors>
        <w:guid w:val="{C7CAB151-811D-47BC-A09C-150C2D7199A6}"/>
      </w:docPartPr>
      <w:docPartBody>
        <w:p w:rsidR="00483C36" w:rsidRDefault="00D0599F">
          <w:pPr>
            <w:pStyle w:val="778135E0E7C64313993CA71EE0536FC7"/>
          </w:pPr>
          <w:r w:rsidRPr="005A0A93">
            <w:rPr>
              <w:rStyle w:val="Platshllartext"/>
            </w:rPr>
            <w:t>Förslag till riksdagsbeslut</w:t>
          </w:r>
        </w:p>
      </w:docPartBody>
    </w:docPart>
    <w:docPart>
      <w:docPartPr>
        <w:name w:val="EBE065BBA3DF4E13852F94FDDF2620B6"/>
        <w:category>
          <w:name w:val="Allmänt"/>
          <w:gallery w:val="placeholder"/>
        </w:category>
        <w:types>
          <w:type w:val="bbPlcHdr"/>
        </w:types>
        <w:behaviors>
          <w:behavior w:val="content"/>
        </w:behaviors>
        <w:guid w:val="{D639727A-B70D-4EEC-86F0-11FA4675F03C}"/>
      </w:docPartPr>
      <w:docPartBody>
        <w:p w:rsidR="00483C36" w:rsidRDefault="00D0599F">
          <w:pPr>
            <w:pStyle w:val="EBE065BBA3DF4E13852F94FDDF2620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8C6CCFCC064A1EB192BC02123D87CE"/>
        <w:category>
          <w:name w:val="Allmänt"/>
          <w:gallery w:val="placeholder"/>
        </w:category>
        <w:types>
          <w:type w:val="bbPlcHdr"/>
        </w:types>
        <w:behaviors>
          <w:behavior w:val="content"/>
        </w:behaviors>
        <w:guid w:val="{DB324C3A-4A32-4C9C-BE84-C20C0F09E31A}"/>
      </w:docPartPr>
      <w:docPartBody>
        <w:p w:rsidR="00483C36" w:rsidRDefault="00D0599F">
          <w:pPr>
            <w:pStyle w:val="5F8C6CCFCC064A1EB192BC02123D87CE"/>
          </w:pPr>
          <w:r w:rsidRPr="005A0A93">
            <w:rPr>
              <w:rStyle w:val="Platshllartext"/>
            </w:rPr>
            <w:t>Motivering</w:t>
          </w:r>
        </w:p>
      </w:docPartBody>
    </w:docPart>
    <w:docPart>
      <w:docPartPr>
        <w:name w:val="9CACC69DB1E34AAC93B1C8CDB175E58F"/>
        <w:category>
          <w:name w:val="Allmänt"/>
          <w:gallery w:val="placeholder"/>
        </w:category>
        <w:types>
          <w:type w:val="bbPlcHdr"/>
        </w:types>
        <w:behaviors>
          <w:behavior w:val="content"/>
        </w:behaviors>
        <w:guid w:val="{7D0839F3-9EF6-4AD5-BFE7-02A1C41E8FFC}"/>
      </w:docPartPr>
      <w:docPartBody>
        <w:p w:rsidR="00483C36" w:rsidRDefault="00D0599F">
          <w:pPr>
            <w:pStyle w:val="9CACC69DB1E34AAC93B1C8CDB175E58F"/>
          </w:pPr>
          <w:r w:rsidRPr="009B077E">
            <w:rPr>
              <w:rStyle w:val="Platshllartext"/>
            </w:rPr>
            <w:t>Namn på motionärer infogas/tas bort via panelen.</w:t>
          </w:r>
        </w:p>
      </w:docPartBody>
    </w:docPart>
    <w:docPart>
      <w:docPartPr>
        <w:name w:val="36F368455B02416CB067451B60CC3803"/>
        <w:category>
          <w:name w:val="Allmänt"/>
          <w:gallery w:val="placeholder"/>
        </w:category>
        <w:types>
          <w:type w:val="bbPlcHdr"/>
        </w:types>
        <w:behaviors>
          <w:behavior w:val="content"/>
        </w:behaviors>
        <w:guid w:val="{A3809A24-006B-4BD2-81C3-EF3D632830AC}"/>
      </w:docPartPr>
      <w:docPartBody>
        <w:p w:rsidR="00483C36" w:rsidRDefault="00D0599F">
          <w:pPr>
            <w:pStyle w:val="36F368455B02416CB067451B60CC3803"/>
          </w:pPr>
          <w:r>
            <w:rPr>
              <w:rStyle w:val="Platshllartext"/>
            </w:rPr>
            <w:t xml:space="preserve"> </w:t>
          </w:r>
        </w:p>
      </w:docPartBody>
    </w:docPart>
    <w:docPart>
      <w:docPartPr>
        <w:name w:val="A04F741EA6C64B8383FB17060A6F810C"/>
        <w:category>
          <w:name w:val="Allmänt"/>
          <w:gallery w:val="placeholder"/>
        </w:category>
        <w:types>
          <w:type w:val="bbPlcHdr"/>
        </w:types>
        <w:behaviors>
          <w:behavior w:val="content"/>
        </w:behaviors>
        <w:guid w:val="{2491C23A-80B4-4F5F-880F-2E185639F9A6}"/>
      </w:docPartPr>
      <w:docPartBody>
        <w:p w:rsidR="00483C36" w:rsidRDefault="00D0599F">
          <w:pPr>
            <w:pStyle w:val="A04F741EA6C64B8383FB17060A6F81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36"/>
    <w:rsid w:val="00080CAD"/>
    <w:rsid w:val="00483C36"/>
    <w:rsid w:val="00D0599F"/>
    <w:rsid w:val="00E378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8135E0E7C64313993CA71EE0536FC7">
    <w:name w:val="778135E0E7C64313993CA71EE0536FC7"/>
  </w:style>
  <w:style w:type="paragraph" w:customStyle="1" w:styleId="EBE065BBA3DF4E13852F94FDDF2620B6">
    <w:name w:val="EBE065BBA3DF4E13852F94FDDF2620B6"/>
  </w:style>
  <w:style w:type="paragraph" w:customStyle="1" w:styleId="5F8C6CCFCC064A1EB192BC02123D87CE">
    <w:name w:val="5F8C6CCFCC064A1EB192BC02123D87CE"/>
  </w:style>
  <w:style w:type="paragraph" w:customStyle="1" w:styleId="9CACC69DB1E34AAC93B1C8CDB175E58F">
    <w:name w:val="9CACC69DB1E34AAC93B1C8CDB175E58F"/>
  </w:style>
  <w:style w:type="paragraph" w:customStyle="1" w:styleId="36F368455B02416CB067451B60CC3803">
    <w:name w:val="36F368455B02416CB067451B60CC3803"/>
  </w:style>
  <w:style w:type="paragraph" w:customStyle="1" w:styleId="A04F741EA6C64B8383FB17060A6F810C">
    <w:name w:val="A04F741EA6C64B8383FB17060A6F8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838A2-D41A-42A6-AAA2-A31CA2E25D93}"/>
</file>

<file path=customXml/itemProps2.xml><?xml version="1.0" encoding="utf-8"?>
<ds:datastoreItem xmlns:ds="http://schemas.openxmlformats.org/officeDocument/2006/customXml" ds:itemID="{4B9EE10D-7EA6-4193-8705-A9E5E58B3C1A}"/>
</file>

<file path=customXml/itemProps3.xml><?xml version="1.0" encoding="utf-8"?>
<ds:datastoreItem xmlns:ds="http://schemas.openxmlformats.org/officeDocument/2006/customXml" ds:itemID="{85D9E252-09A1-4C67-BE75-735C2EE3FFE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1092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