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309C6" w:rsidRDefault="00BE1691" w14:paraId="6105EFED" w14:textId="77777777">
      <w:pPr>
        <w:pStyle w:val="RubrikFrslagTIllRiksdagsbeslut"/>
      </w:pPr>
      <w:sdt>
        <w:sdtPr>
          <w:alias w:val="CC_Boilerplate_4"/>
          <w:tag w:val="CC_Boilerplate_4"/>
          <w:id w:val="-1644581176"/>
          <w:lock w:val="sdtContentLocked"/>
          <w:placeholder>
            <w:docPart w:val="BD49FA5305964C9DBF61173269FADE38"/>
          </w:placeholder>
          <w:text/>
        </w:sdtPr>
        <w:sdtEndPr/>
        <w:sdtContent>
          <w:r w:rsidRPr="009B062B" w:rsidR="00AF30DD">
            <w:t>Förslag till riksdagsbeslut</w:t>
          </w:r>
        </w:sdtContent>
      </w:sdt>
      <w:bookmarkEnd w:id="0"/>
      <w:bookmarkEnd w:id="1"/>
    </w:p>
    <w:sdt>
      <w:sdtPr>
        <w:alias w:val="Yrkande 1"/>
        <w:tag w:val="6de46f0d-0cec-45bf-8e5f-cec7a4e9fbe5"/>
        <w:id w:val="-1676258519"/>
        <w:lock w:val="sdtLocked"/>
      </w:sdtPr>
      <w:sdtEndPr/>
      <w:sdtContent>
        <w:p w:rsidR="00E10D4E" w:rsidRDefault="008D2154" w14:paraId="1A69205E" w14:textId="77777777">
          <w:pPr>
            <w:pStyle w:val="Frslagstext"/>
            <w:numPr>
              <w:ilvl w:val="0"/>
              <w:numId w:val="0"/>
            </w:numPr>
          </w:pPr>
          <w:r>
            <w:t>Riksdagen ställer sig bakom det som anförs i motionen om att regeringen bör överväga att utreda hur barns rättigheter på nätet kan stärkas genom krav på åldersverifiering på plattformar som tillhandahåller pornografiskt eller våldsamt material,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211E010727477D9EC9F53E372E41AE"/>
        </w:placeholder>
        <w:text/>
      </w:sdtPr>
      <w:sdtEndPr/>
      <w:sdtContent>
        <w:p w:rsidRPr="009B062B" w:rsidR="006D79C9" w:rsidP="00333E95" w:rsidRDefault="006D79C9" w14:paraId="0C66B970" w14:textId="77777777">
          <w:pPr>
            <w:pStyle w:val="Rubrik1"/>
          </w:pPr>
          <w:r>
            <w:t>Motivering</w:t>
          </w:r>
        </w:p>
      </w:sdtContent>
    </w:sdt>
    <w:bookmarkEnd w:displacedByCustomXml="prev" w:id="3"/>
    <w:bookmarkEnd w:displacedByCustomXml="prev" w:id="4"/>
    <w:p w:rsidRPr="00300332" w:rsidR="00300332" w:rsidP="000E4FC1" w:rsidRDefault="00300332" w14:paraId="4F20A3E8" w14:textId="60A869A8">
      <w:pPr>
        <w:pStyle w:val="Normalutanindragellerluft"/>
        <w:rPr>
          <w:rFonts w:eastAsia="Times New Roman"/>
          <w:lang w:eastAsia="sv-SE"/>
        </w:rPr>
      </w:pPr>
      <w:r w:rsidRPr="00300332">
        <w:rPr>
          <w:rFonts w:eastAsia="Times New Roman"/>
          <w:lang w:eastAsia="sv-SE"/>
        </w:rPr>
        <w:t>Barn tillbringar en stor del av sin tid online och internet är idag en självklar del av uppväxten. Samtidigt är barn exponerade för material som kan vara direkt skadligt – pornografi, våldsamt innehåll och exploaterande budskap. Att endast kryssa i en ruta där användaren intygar att de är över 18 år ger inget reellt skydd. Här behöver Sverige, i likhet med flera andra länder, stärka barns digitala trygghet.</w:t>
      </w:r>
    </w:p>
    <w:p w:rsidRPr="00300332" w:rsidR="00300332" w:rsidP="0004088E" w:rsidRDefault="00300332" w14:paraId="323CE35C" w14:textId="77777777">
      <w:pPr>
        <w:rPr>
          <w:rFonts w:ascii="Times New Roman" w:hAnsi="Times New Roman" w:eastAsia="Times New Roman" w:cs="Times New Roman"/>
          <w:lang w:eastAsia="sv-SE"/>
        </w:rPr>
      </w:pPr>
      <w:r w:rsidRPr="00300332">
        <w:rPr>
          <w:rFonts w:ascii="Times New Roman" w:hAnsi="Times New Roman" w:eastAsia="Times New Roman" w:cs="Times New Roman"/>
          <w:lang w:eastAsia="sv-SE"/>
        </w:rPr>
        <w:t>Frankrike och Storbritannien har redan infört eller påbörjat processer för att lagstifta om tekniska lösningar för åldersverifiering på porrsajter och vissa sociala plattformar. Även EU har påbörjat initiativ som syftar till att öka barns säkerhet online. Sverige bör inte halka efter i detta viktiga arbete.</w:t>
      </w:r>
    </w:p>
    <w:p w:rsidRPr="00300332" w:rsidR="00300332" w:rsidP="0004088E" w:rsidRDefault="00300332" w14:paraId="64EAFF5C" w14:textId="77777777">
      <w:pPr>
        <w:rPr>
          <w:rFonts w:ascii="Times New Roman" w:hAnsi="Times New Roman" w:eastAsia="Times New Roman" w:cs="Times New Roman"/>
          <w:lang w:eastAsia="sv-SE"/>
        </w:rPr>
      </w:pPr>
      <w:r w:rsidRPr="00300332">
        <w:rPr>
          <w:rFonts w:ascii="Times New Roman" w:hAnsi="Times New Roman" w:eastAsia="Times New Roman" w:cs="Times New Roman"/>
          <w:lang w:eastAsia="sv-SE"/>
        </w:rPr>
        <w:t>FN:s barnkonvention, som är svensk lag sedan 2020, slår fast att barn har rätt till skydd mot skadlig information och rätt till en trygg uppväxtmiljö. Detta gäller även i den digitala sfären. En modernisering av lagstiftningen bör därför omfatta krav på att kommersiella aktörer som tillhandahåller pornografiskt eller våldsamt material har skyldighet att använda effektiva metoder för ålderskontroll. Detta kan ske utan att äventyra vuxnas lagliga tillgång till materialet, men med tydlig prioritering av barns rätt till skydd.</w:t>
      </w:r>
    </w:p>
    <w:p w:rsidRPr="00300332" w:rsidR="00300332" w:rsidP="0004088E" w:rsidRDefault="00300332" w14:paraId="26535C71" w14:textId="77777777">
      <w:pPr>
        <w:rPr>
          <w:rFonts w:ascii="Times New Roman" w:hAnsi="Times New Roman" w:eastAsia="Times New Roman" w:cs="Times New Roman"/>
          <w:lang w:eastAsia="sv-SE"/>
        </w:rPr>
      </w:pPr>
      <w:r w:rsidRPr="00300332">
        <w:rPr>
          <w:rFonts w:ascii="Times New Roman" w:hAnsi="Times New Roman" w:eastAsia="Times New Roman" w:cs="Times New Roman"/>
          <w:lang w:eastAsia="sv-SE"/>
        </w:rPr>
        <w:t xml:space="preserve">Därutöver bör en översyn göras av hur barns digitala konsumentskydd kan stärkas, till exempel genom tydligare ansvar för plattformar när det gäller att sortera bort eller </w:t>
      </w:r>
      <w:r w:rsidRPr="00300332">
        <w:rPr>
          <w:rFonts w:ascii="Times New Roman" w:hAnsi="Times New Roman" w:eastAsia="Times New Roman" w:cs="Times New Roman"/>
          <w:lang w:eastAsia="sv-SE"/>
        </w:rPr>
        <w:lastRenderedPageBreak/>
        <w:t>belägga känsligt material med krav på åldersverifiering. Detta skulle ligga i linje med Sveriges långsiktiga ambition att vara ett föregångsland när det gäller barns rättigheter.</w:t>
      </w:r>
    </w:p>
    <w:p w:rsidR="00F52DD5" w:rsidP="0004088E" w:rsidRDefault="00300332" w14:paraId="105ADA4B" w14:textId="77777777">
      <w:pPr>
        <w:rPr>
          <w:rFonts w:ascii="Times New Roman" w:hAnsi="Times New Roman" w:eastAsia="Times New Roman" w:cs="Times New Roman"/>
          <w:lang w:eastAsia="sv-SE"/>
        </w:rPr>
      </w:pPr>
      <w:r w:rsidRPr="00300332">
        <w:rPr>
          <w:rFonts w:ascii="Times New Roman" w:hAnsi="Times New Roman" w:eastAsia="Times New Roman" w:cs="Times New Roman"/>
          <w:lang w:eastAsia="sv-SE"/>
        </w:rPr>
        <w:t xml:space="preserve">Genom en civilrättslig och konsumentinriktad lagstiftning kan vi bygga en starkare </w:t>
      </w:r>
      <w:proofErr w:type="spellStart"/>
      <w:r w:rsidRPr="00300332">
        <w:rPr>
          <w:rFonts w:ascii="Times New Roman" w:hAnsi="Times New Roman" w:eastAsia="Times New Roman" w:cs="Times New Roman"/>
          <w:lang w:eastAsia="sv-SE"/>
        </w:rPr>
        <w:t>skyddsram</w:t>
      </w:r>
      <w:proofErr w:type="spellEnd"/>
      <w:r w:rsidRPr="00300332">
        <w:rPr>
          <w:rFonts w:ascii="Times New Roman" w:hAnsi="Times New Roman" w:eastAsia="Times New Roman" w:cs="Times New Roman"/>
          <w:lang w:eastAsia="sv-SE"/>
        </w:rPr>
        <w:t xml:space="preserve"> kring barnens digitala vardag och säkerställa att internet blir en tryggare plats att växa upp på.</w:t>
      </w:r>
    </w:p>
    <w:sdt>
      <w:sdtPr>
        <w:rPr>
          <w:i/>
          <w:noProof/>
        </w:rPr>
        <w:alias w:val="CC_Underskrifter"/>
        <w:tag w:val="CC_Underskrifter"/>
        <w:id w:val="583496634"/>
        <w:lock w:val="sdtContentLocked"/>
        <w:placeholder>
          <w:docPart w:val="870E2704A6CC4F9CBA00A8E0C8316693"/>
        </w:placeholder>
      </w:sdtPr>
      <w:sdtEndPr/>
      <w:sdtContent>
        <w:p w:rsidR="006309C6" w:rsidP="006309C6" w:rsidRDefault="006309C6" w14:paraId="0CE3F7EC" w14:textId="77777777"/>
        <w:p w:rsidR="006309C6" w:rsidP="006309C6" w:rsidRDefault="00BE1691" w14:paraId="62E2FACF" w14:textId="75439007"/>
      </w:sdtContent>
    </w:sdt>
    <w:tbl>
      <w:tblPr>
        <w:tblW w:w="5000" w:type="pct"/>
        <w:tblLook w:val="04A0" w:firstRow="1" w:lastRow="0" w:firstColumn="1" w:lastColumn="0" w:noHBand="0" w:noVBand="1"/>
        <w:tblCaption w:val="underskrifter"/>
      </w:tblPr>
      <w:tblGrid>
        <w:gridCol w:w="4252"/>
        <w:gridCol w:w="4252"/>
      </w:tblGrid>
      <w:tr w:rsidR="00E10D4E" w14:paraId="308FAA41" w14:textId="77777777">
        <w:trPr>
          <w:cantSplit/>
        </w:trPr>
        <w:tc>
          <w:tcPr>
            <w:tcW w:w="50" w:type="pct"/>
            <w:vAlign w:val="bottom"/>
          </w:tcPr>
          <w:p w:rsidR="00E10D4E" w:rsidRDefault="008D2154" w14:paraId="486F4B26" w14:textId="77777777">
            <w:pPr>
              <w:pStyle w:val="Underskrifter"/>
              <w:spacing w:after="0"/>
            </w:pPr>
            <w:r>
              <w:t>Marléne Lund Kopparklint (M)</w:t>
            </w:r>
          </w:p>
        </w:tc>
        <w:tc>
          <w:tcPr>
            <w:tcW w:w="50" w:type="pct"/>
            <w:vAlign w:val="bottom"/>
          </w:tcPr>
          <w:p w:rsidR="00E10D4E" w:rsidRDefault="00E10D4E" w14:paraId="70A2CC97" w14:textId="77777777">
            <w:pPr>
              <w:pStyle w:val="Underskrifter"/>
              <w:spacing w:after="0"/>
            </w:pPr>
          </w:p>
        </w:tc>
      </w:tr>
      <w:tr w:rsidR="00E10D4E" w14:paraId="603A01FF" w14:textId="77777777">
        <w:trPr>
          <w:cantSplit/>
        </w:trPr>
        <w:tc>
          <w:tcPr>
            <w:tcW w:w="50" w:type="pct"/>
            <w:vAlign w:val="bottom"/>
          </w:tcPr>
          <w:p w:rsidR="00E10D4E" w:rsidRDefault="008D2154" w14:paraId="12833A96" w14:textId="77777777">
            <w:pPr>
              <w:pStyle w:val="Underskrifter"/>
              <w:spacing w:after="0"/>
            </w:pPr>
            <w:r>
              <w:t>Katarina Tolgfors (M)</w:t>
            </w:r>
          </w:p>
        </w:tc>
        <w:tc>
          <w:tcPr>
            <w:tcW w:w="50" w:type="pct"/>
            <w:vAlign w:val="bottom"/>
          </w:tcPr>
          <w:p w:rsidR="00E10D4E" w:rsidRDefault="008D2154" w14:paraId="4F6B3E18" w14:textId="77777777">
            <w:pPr>
              <w:pStyle w:val="Underskrifter"/>
              <w:spacing w:after="0"/>
            </w:pPr>
            <w:r>
              <w:t>Emma Ahlström Köster (M)</w:t>
            </w:r>
          </w:p>
        </w:tc>
      </w:tr>
      <w:tr w:rsidR="00E10D4E" w14:paraId="32EB47F1" w14:textId="77777777">
        <w:trPr>
          <w:cantSplit/>
        </w:trPr>
        <w:tc>
          <w:tcPr>
            <w:tcW w:w="50" w:type="pct"/>
            <w:vAlign w:val="bottom"/>
          </w:tcPr>
          <w:p w:rsidR="00E10D4E" w:rsidRDefault="008D2154" w14:paraId="2C6B8754" w14:textId="77777777">
            <w:pPr>
              <w:pStyle w:val="Underskrifter"/>
              <w:spacing w:after="0"/>
            </w:pPr>
            <w:r>
              <w:t>Camilla Brunsberg (M)</w:t>
            </w:r>
          </w:p>
        </w:tc>
        <w:tc>
          <w:tcPr>
            <w:tcW w:w="50" w:type="pct"/>
            <w:vAlign w:val="bottom"/>
          </w:tcPr>
          <w:p w:rsidR="00E10D4E" w:rsidRDefault="008D2154" w14:paraId="34336660" w14:textId="77777777">
            <w:pPr>
              <w:pStyle w:val="Underskrifter"/>
              <w:spacing w:after="0"/>
            </w:pPr>
            <w:r>
              <w:t>Jennie Wernäng (M)</w:t>
            </w:r>
          </w:p>
        </w:tc>
      </w:tr>
    </w:tbl>
    <w:p w:rsidRPr="008E0FE2" w:rsidR="004801AC" w:rsidP="00DF3554" w:rsidRDefault="004801AC" w14:paraId="0715059C" w14:textId="38BCCE4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71EF0" w14:textId="77777777" w:rsidR="00BE1691" w:rsidRDefault="00BE1691" w:rsidP="000C1CAD">
      <w:pPr>
        <w:spacing w:line="240" w:lineRule="auto"/>
      </w:pPr>
      <w:r>
        <w:separator/>
      </w:r>
    </w:p>
  </w:endnote>
  <w:endnote w:type="continuationSeparator" w:id="0">
    <w:p w14:paraId="35DD0B82" w14:textId="77777777" w:rsidR="00BE1691" w:rsidRDefault="00BE16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94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E9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DED1" w14:textId="6A80DF6D" w:rsidR="00262EA3" w:rsidRPr="006309C6" w:rsidRDefault="00262EA3" w:rsidP="006309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8B52" w14:textId="77777777" w:rsidR="00BE1691" w:rsidRDefault="00BE1691" w:rsidP="000C1CAD">
      <w:pPr>
        <w:spacing w:line="240" w:lineRule="auto"/>
      </w:pPr>
      <w:r>
        <w:separator/>
      </w:r>
    </w:p>
  </w:footnote>
  <w:footnote w:type="continuationSeparator" w:id="0">
    <w:p w14:paraId="5ACD031B" w14:textId="77777777" w:rsidR="00BE1691" w:rsidRDefault="00BE16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50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EB49DC" wp14:editId="617D5F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694CBA" w14:textId="4DA654C4" w:rsidR="00262EA3" w:rsidRDefault="00BE1691" w:rsidP="008103B5">
                          <w:pPr>
                            <w:jc w:val="right"/>
                          </w:pPr>
                          <w:sdt>
                            <w:sdtPr>
                              <w:alias w:val="CC_Noformat_Partikod"/>
                              <w:tag w:val="CC_Noformat_Partikod"/>
                              <w:id w:val="-53464382"/>
                              <w:placeholder>
                                <w:docPart w:val="B3064E51B13D41D8B0D00F0450EFA22E"/>
                              </w:placeholder>
                              <w:text/>
                            </w:sdtPr>
                            <w:sdtEndPr/>
                            <w:sdtContent>
                              <w:r w:rsidR="00300332">
                                <w:t>M</w:t>
                              </w:r>
                            </w:sdtContent>
                          </w:sdt>
                          <w:sdt>
                            <w:sdtPr>
                              <w:alias w:val="CC_Noformat_Partinummer"/>
                              <w:tag w:val="CC_Noformat_Partinummer"/>
                              <w:id w:val="-1709555926"/>
                              <w:placeholder>
                                <w:docPart w:val="ABCF6D4A5E504D11B536331FFC54691F"/>
                              </w:placeholder>
                              <w:text/>
                            </w:sdtPr>
                            <w:sdtEndPr/>
                            <w:sdtContent>
                              <w:r w:rsidR="00F52DD5">
                                <w:t>1834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EB49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B694CBA" w14:textId="4DA654C4" w:rsidR="00262EA3" w:rsidRDefault="00BE1691" w:rsidP="008103B5">
                    <w:pPr>
                      <w:jc w:val="right"/>
                    </w:pPr>
                    <w:sdt>
                      <w:sdtPr>
                        <w:alias w:val="CC_Noformat_Partikod"/>
                        <w:tag w:val="CC_Noformat_Partikod"/>
                        <w:id w:val="-53464382"/>
                        <w:placeholder>
                          <w:docPart w:val="B3064E51B13D41D8B0D00F0450EFA22E"/>
                        </w:placeholder>
                        <w:text/>
                      </w:sdtPr>
                      <w:sdtEndPr/>
                      <w:sdtContent>
                        <w:r w:rsidR="00300332">
                          <w:t>M</w:t>
                        </w:r>
                      </w:sdtContent>
                    </w:sdt>
                    <w:sdt>
                      <w:sdtPr>
                        <w:alias w:val="CC_Noformat_Partinummer"/>
                        <w:tag w:val="CC_Noformat_Partinummer"/>
                        <w:id w:val="-1709555926"/>
                        <w:placeholder>
                          <w:docPart w:val="ABCF6D4A5E504D11B536331FFC54691F"/>
                        </w:placeholder>
                        <w:text/>
                      </w:sdtPr>
                      <w:sdtEndPr/>
                      <w:sdtContent>
                        <w:r w:rsidR="00F52DD5">
                          <w:t>1834</w:t>
                        </w:r>
                      </w:sdtContent>
                    </w:sdt>
                  </w:p>
                </w:txbxContent>
              </v:textbox>
              <w10:wrap anchorx="page"/>
            </v:shape>
          </w:pict>
        </mc:Fallback>
      </mc:AlternateContent>
    </w:r>
  </w:p>
  <w:p w14:paraId="6C8AB5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EB0C" w14:textId="77777777" w:rsidR="00262EA3" w:rsidRDefault="00262EA3" w:rsidP="008563AC">
    <w:pPr>
      <w:jc w:val="right"/>
    </w:pPr>
  </w:p>
  <w:p w14:paraId="4732FB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90CF" w14:textId="77777777" w:rsidR="00262EA3" w:rsidRDefault="00BE16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C0D9A4" wp14:editId="7E6A34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DF3868" w14:textId="2C85AB88" w:rsidR="00262EA3" w:rsidRDefault="00BE1691" w:rsidP="00A314CF">
    <w:pPr>
      <w:pStyle w:val="FSHNormal"/>
      <w:spacing w:before="40"/>
    </w:pPr>
    <w:sdt>
      <w:sdtPr>
        <w:alias w:val="CC_Noformat_Motionstyp"/>
        <w:tag w:val="CC_Noformat_Motionstyp"/>
        <w:id w:val="1162973129"/>
        <w:lock w:val="sdtContentLocked"/>
        <w15:appearance w15:val="hidden"/>
        <w:text/>
      </w:sdtPr>
      <w:sdtEndPr/>
      <w:sdtContent>
        <w:r w:rsidR="006309C6">
          <w:t>Enskild motion</w:t>
        </w:r>
      </w:sdtContent>
    </w:sdt>
    <w:r w:rsidR="00821B36">
      <w:t xml:space="preserve"> </w:t>
    </w:r>
    <w:sdt>
      <w:sdtPr>
        <w:alias w:val="CC_Noformat_Partikod"/>
        <w:tag w:val="CC_Noformat_Partikod"/>
        <w:id w:val="1471015553"/>
        <w:text/>
      </w:sdtPr>
      <w:sdtEndPr/>
      <w:sdtContent>
        <w:r w:rsidR="00300332">
          <w:t>M</w:t>
        </w:r>
      </w:sdtContent>
    </w:sdt>
    <w:sdt>
      <w:sdtPr>
        <w:alias w:val="CC_Noformat_Partinummer"/>
        <w:tag w:val="CC_Noformat_Partinummer"/>
        <w:id w:val="-2014525982"/>
        <w:text/>
      </w:sdtPr>
      <w:sdtEndPr/>
      <w:sdtContent>
        <w:r w:rsidR="00F52DD5">
          <w:t>1834</w:t>
        </w:r>
      </w:sdtContent>
    </w:sdt>
  </w:p>
  <w:p w14:paraId="5E83B423" w14:textId="77777777" w:rsidR="00262EA3" w:rsidRPr="008227B3" w:rsidRDefault="00BE16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A2920E" w14:textId="0F997DAF" w:rsidR="00262EA3" w:rsidRPr="008227B3" w:rsidRDefault="00BE16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09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09C6">
          <w:t>:3238</w:t>
        </w:r>
      </w:sdtContent>
    </w:sdt>
  </w:p>
  <w:p w14:paraId="60CA2024" w14:textId="76D41878" w:rsidR="00262EA3" w:rsidRDefault="00BE1691" w:rsidP="00E03A3D">
    <w:pPr>
      <w:pStyle w:val="Motionr"/>
    </w:pPr>
    <w:sdt>
      <w:sdtPr>
        <w:alias w:val="CC_Noformat_Avtext"/>
        <w:tag w:val="CC_Noformat_Avtext"/>
        <w:id w:val="-2020768203"/>
        <w:lock w:val="sdtContentLocked"/>
        <w:placeholder>
          <w:docPart w:val="B3064E51B13D41D8B0D00F0450EFA22E"/>
        </w:placeholder>
        <w15:appearance w15:val="hidden"/>
        <w:text/>
      </w:sdtPr>
      <w:sdtEndPr/>
      <w:sdtContent>
        <w:r w:rsidR="006309C6">
          <w:t>av Marléne Lund Kopparklint m.fl. (M)</w:t>
        </w:r>
      </w:sdtContent>
    </w:sdt>
  </w:p>
  <w:sdt>
    <w:sdtPr>
      <w:alias w:val="CC_Noformat_Rubtext"/>
      <w:tag w:val="CC_Noformat_Rubtext"/>
      <w:id w:val="-218060500"/>
      <w:lock w:val="sdtLocked"/>
      <w:placeholder>
        <w:docPart w:val="ABCF6D4A5E504D11B536331FFC54691F"/>
      </w:placeholder>
      <w:text/>
    </w:sdtPr>
    <w:sdtEndPr/>
    <w:sdtContent>
      <w:p w14:paraId="453FE510" w14:textId="23406E5A" w:rsidR="00262EA3" w:rsidRDefault="00300332" w:rsidP="00283E0F">
        <w:pPr>
          <w:pStyle w:val="FSHRub2"/>
        </w:pPr>
        <w:r>
          <w:t>Tryggare digital uppväxtmiljö – barns rättigheter online</w:t>
        </w:r>
      </w:p>
    </w:sdtContent>
  </w:sdt>
  <w:sdt>
    <w:sdtPr>
      <w:alias w:val="CC_Boilerplate_3"/>
      <w:tag w:val="CC_Boilerplate_3"/>
      <w:id w:val="1606463544"/>
      <w:lock w:val="sdtContentLocked"/>
      <w15:appearance w15:val="hidden"/>
      <w:text w:multiLine="1"/>
    </w:sdtPr>
    <w:sdtEndPr/>
    <w:sdtContent>
      <w:p w14:paraId="3F4364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35377812">
    <w:abstractNumId w:val="9"/>
  </w:num>
  <w:num w:numId="2" w16cid:durableId="450363799">
    <w:abstractNumId w:val="8"/>
  </w:num>
  <w:num w:numId="3" w16cid:durableId="144444279">
    <w:abstractNumId w:val="16"/>
  </w:num>
  <w:num w:numId="4" w16cid:durableId="554776325">
    <w:abstractNumId w:val="14"/>
  </w:num>
  <w:num w:numId="5" w16cid:durableId="222571392">
    <w:abstractNumId w:val="17"/>
  </w:num>
  <w:num w:numId="6" w16cid:durableId="1814835672">
    <w:abstractNumId w:val="18"/>
  </w:num>
  <w:num w:numId="7" w16cid:durableId="1191257820">
    <w:abstractNumId w:val="11"/>
  </w:num>
  <w:num w:numId="8" w16cid:durableId="1520124053">
    <w:abstractNumId w:val="12"/>
  </w:num>
  <w:num w:numId="9" w16cid:durableId="613441953">
    <w:abstractNumId w:val="15"/>
  </w:num>
  <w:num w:numId="10" w16cid:durableId="158694053">
    <w:abstractNumId w:val="22"/>
  </w:num>
  <w:num w:numId="11" w16cid:durableId="1326586190">
    <w:abstractNumId w:val="21"/>
  </w:num>
  <w:num w:numId="12" w16cid:durableId="1313633133">
    <w:abstractNumId w:val="21"/>
  </w:num>
  <w:num w:numId="13" w16cid:durableId="1490319724">
    <w:abstractNumId w:val="3"/>
  </w:num>
  <w:num w:numId="14" w16cid:durableId="681128428">
    <w:abstractNumId w:val="2"/>
  </w:num>
  <w:num w:numId="15" w16cid:durableId="1185362352">
    <w:abstractNumId w:val="1"/>
  </w:num>
  <w:num w:numId="16" w16cid:durableId="1705789559">
    <w:abstractNumId w:val="0"/>
  </w:num>
  <w:num w:numId="17" w16cid:durableId="695930446">
    <w:abstractNumId w:val="7"/>
  </w:num>
  <w:num w:numId="18" w16cid:durableId="299922230">
    <w:abstractNumId w:val="6"/>
  </w:num>
  <w:num w:numId="19" w16cid:durableId="2088459372">
    <w:abstractNumId w:val="5"/>
  </w:num>
  <w:num w:numId="20" w16cid:durableId="1552107811">
    <w:abstractNumId w:val="4"/>
  </w:num>
  <w:num w:numId="21" w16cid:durableId="1312521813">
    <w:abstractNumId w:val="21"/>
  </w:num>
  <w:num w:numId="22" w16cid:durableId="109325337">
    <w:abstractNumId w:val="21"/>
  </w:num>
  <w:num w:numId="23" w16cid:durableId="1123691715">
    <w:abstractNumId w:val="21"/>
  </w:num>
  <w:num w:numId="24" w16cid:durableId="2009818640">
    <w:abstractNumId w:val="21"/>
  </w:num>
  <w:num w:numId="25" w16cid:durableId="360865707">
    <w:abstractNumId w:val="21"/>
  </w:num>
  <w:num w:numId="26" w16cid:durableId="845437263">
    <w:abstractNumId w:val="22"/>
  </w:num>
  <w:num w:numId="27" w16cid:durableId="662899149">
    <w:abstractNumId w:val="22"/>
  </w:num>
  <w:num w:numId="28" w16cid:durableId="340401526">
    <w:abstractNumId w:val="22"/>
  </w:num>
  <w:num w:numId="29" w16cid:durableId="2012681059">
    <w:abstractNumId w:val="22"/>
  </w:num>
  <w:num w:numId="30" w16cid:durableId="857548751">
    <w:abstractNumId w:val="21"/>
  </w:num>
  <w:num w:numId="31" w16cid:durableId="1267734043">
    <w:abstractNumId w:val="21"/>
  </w:num>
  <w:num w:numId="32" w16cid:durableId="1425958822">
    <w:abstractNumId w:val="22"/>
  </w:num>
  <w:num w:numId="33" w16cid:durableId="1808280053">
    <w:abstractNumId w:val="21"/>
  </w:num>
  <w:num w:numId="34" w16cid:durableId="892077689">
    <w:abstractNumId w:val="18"/>
  </w:num>
  <w:num w:numId="35" w16cid:durableId="1205754119">
    <w:abstractNumId w:val="18"/>
    <w:lvlOverride w:ilvl="0">
      <w:startOverride w:val="1"/>
    </w:lvlOverride>
  </w:num>
  <w:num w:numId="36" w16cid:durableId="501547175">
    <w:abstractNumId w:val="19"/>
  </w:num>
  <w:num w:numId="37" w16cid:durableId="26220208">
    <w:abstractNumId w:val="18"/>
    <w:lvlOverride w:ilvl="0">
      <w:startOverride w:val="1"/>
    </w:lvlOverride>
  </w:num>
  <w:num w:numId="38" w16cid:durableId="580064965">
    <w:abstractNumId w:val="13"/>
  </w:num>
  <w:num w:numId="39" w16cid:durableId="106824875">
    <w:abstractNumId w:val="10"/>
  </w:num>
  <w:num w:numId="40" w16cid:durableId="129128339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33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88E"/>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A23"/>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2AF"/>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C1"/>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A4"/>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2CA"/>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33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A53"/>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C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2E"/>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154"/>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691"/>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F2"/>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D4E"/>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617"/>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DD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576C3"/>
  <w15:chartTrackingRefBased/>
  <w15:docId w15:val="{375DA1EE-6FD1-4F83-BF51-312F48D5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14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49FA5305964C9DBF61173269FADE38"/>
        <w:category>
          <w:name w:val="Allmänt"/>
          <w:gallery w:val="placeholder"/>
        </w:category>
        <w:types>
          <w:type w:val="bbPlcHdr"/>
        </w:types>
        <w:behaviors>
          <w:behavior w:val="content"/>
        </w:behaviors>
        <w:guid w:val="{DBFB78C1-386A-4B74-8E83-644070256061}"/>
      </w:docPartPr>
      <w:docPartBody>
        <w:p w:rsidR="00705567" w:rsidRDefault="00705567">
          <w:pPr>
            <w:pStyle w:val="BD49FA5305964C9DBF61173269FADE38"/>
          </w:pPr>
          <w:r w:rsidRPr="005A0A93">
            <w:rPr>
              <w:rStyle w:val="Platshllartext"/>
            </w:rPr>
            <w:t>Förslag till riksdagsbeslut</w:t>
          </w:r>
        </w:p>
      </w:docPartBody>
    </w:docPart>
    <w:docPart>
      <w:docPartPr>
        <w:name w:val="29211E010727477D9EC9F53E372E41AE"/>
        <w:category>
          <w:name w:val="Allmänt"/>
          <w:gallery w:val="placeholder"/>
        </w:category>
        <w:types>
          <w:type w:val="bbPlcHdr"/>
        </w:types>
        <w:behaviors>
          <w:behavior w:val="content"/>
        </w:behaviors>
        <w:guid w:val="{2C59330B-AC22-4C69-B3DD-4262190ADB4C}"/>
      </w:docPartPr>
      <w:docPartBody>
        <w:p w:rsidR="00705567" w:rsidRDefault="00705567">
          <w:pPr>
            <w:pStyle w:val="29211E010727477D9EC9F53E372E41AE"/>
          </w:pPr>
          <w:r w:rsidRPr="005A0A93">
            <w:rPr>
              <w:rStyle w:val="Platshllartext"/>
            </w:rPr>
            <w:t>Motivering</w:t>
          </w:r>
        </w:p>
      </w:docPartBody>
    </w:docPart>
    <w:docPart>
      <w:docPartPr>
        <w:name w:val="B3064E51B13D41D8B0D00F0450EFA22E"/>
        <w:category>
          <w:name w:val="Allmänt"/>
          <w:gallery w:val="placeholder"/>
        </w:category>
        <w:types>
          <w:type w:val="bbPlcHdr"/>
        </w:types>
        <w:behaviors>
          <w:behavior w:val="content"/>
        </w:behaviors>
        <w:guid w:val="{843559B9-9C61-4358-88EA-CDC81E588517}"/>
      </w:docPartPr>
      <w:docPartBody>
        <w:p w:rsidR="00705567" w:rsidRDefault="00705567">
          <w:pPr>
            <w:pStyle w:val="B3064E51B13D41D8B0D00F0450EFA22E"/>
          </w:pPr>
          <w:r>
            <w:rPr>
              <w:rStyle w:val="Platshllartext"/>
            </w:rPr>
            <w:t xml:space="preserve"> </w:t>
          </w:r>
        </w:p>
      </w:docPartBody>
    </w:docPart>
    <w:docPart>
      <w:docPartPr>
        <w:name w:val="ABCF6D4A5E504D11B536331FFC54691F"/>
        <w:category>
          <w:name w:val="Allmänt"/>
          <w:gallery w:val="placeholder"/>
        </w:category>
        <w:types>
          <w:type w:val="bbPlcHdr"/>
        </w:types>
        <w:behaviors>
          <w:behavior w:val="content"/>
        </w:behaviors>
        <w:guid w:val="{0FA2D7A9-41E5-4440-91A2-731992F00F88}"/>
      </w:docPartPr>
      <w:docPartBody>
        <w:p w:rsidR="00705567" w:rsidRDefault="00705567">
          <w:pPr>
            <w:pStyle w:val="ABCF6D4A5E504D11B536331FFC54691F"/>
          </w:pPr>
          <w:r>
            <w:t xml:space="preserve"> </w:t>
          </w:r>
        </w:p>
      </w:docPartBody>
    </w:docPart>
    <w:docPart>
      <w:docPartPr>
        <w:name w:val="870E2704A6CC4F9CBA00A8E0C8316693"/>
        <w:category>
          <w:name w:val="Allmänt"/>
          <w:gallery w:val="placeholder"/>
        </w:category>
        <w:types>
          <w:type w:val="bbPlcHdr"/>
        </w:types>
        <w:behaviors>
          <w:behavior w:val="content"/>
        </w:behaviors>
        <w:guid w:val="{C6E3A613-12C9-4234-8862-B496C9759299}"/>
      </w:docPartPr>
      <w:docPartBody>
        <w:p w:rsidR="003D12CD" w:rsidRDefault="003D12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67"/>
    <w:rsid w:val="001E43A4"/>
    <w:rsid w:val="003D12CD"/>
    <w:rsid w:val="00705567"/>
    <w:rsid w:val="00794A92"/>
    <w:rsid w:val="0093548E"/>
    <w:rsid w:val="00C40AF4"/>
    <w:rsid w:val="00CA1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D49FA5305964C9DBF61173269FADE38">
    <w:name w:val="BD49FA5305964C9DBF61173269FADE38"/>
  </w:style>
  <w:style w:type="paragraph" w:customStyle="1" w:styleId="29211E010727477D9EC9F53E372E41AE">
    <w:name w:val="29211E010727477D9EC9F53E372E41AE"/>
  </w:style>
  <w:style w:type="paragraph" w:customStyle="1" w:styleId="B3064E51B13D41D8B0D00F0450EFA22E">
    <w:name w:val="B3064E51B13D41D8B0D00F0450EFA22E"/>
  </w:style>
  <w:style w:type="paragraph" w:customStyle="1" w:styleId="ABCF6D4A5E504D11B536331FFC54691F">
    <w:name w:val="ABCF6D4A5E504D11B536331FFC546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E92CF2-09D7-4372-8BE1-B9107FFC8752}"/>
</file>

<file path=customXml/itemProps2.xml><?xml version="1.0" encoding="utf-8"?>
<ds:datastoreItem xmlns:ds="http://schemas.openxmlformats.org/officeDocument/2006/customXml" ds:itemID="{0527F39E-768F-490E-903F-8D56610FD04D}"/>
</file>

<file path=customXml/itemProps3.xml><?xml version="1.0" encoding="utf-8"?>
<ds:datastoreItem xmlns:ds="http://schemas.openxmlformats.org/officeDocument/2006/customXml" ds:itemID="{3DFC15DA-48C0-44EE-B108-E57F4BB0AD8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333</Words>
  <Characters>1923</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