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3C6A" w:rsidRDefault="005119D6" w14:paraId="31CF0462" w14:textId="77777777">
      <w:pPr>
        <w:pStyle w:val="Rubrik1"/>
        <w:spacing w:after="300"/>
      </w:pPr>
      <w:sdt>
        <w:sdtPr>
          <w:alias w:val="CC_Boilerplate_4"/>
          <w:tag w:val="CC_Boilerplate_4"/>
          <w:id w:val="-1644581176"/>
          <w:lock w:val="sdtLocked"/>
          <w:placeholder>
            <w:docPart w:val="4CFC45A0E6D34F738BDF8287EA64720D"/>
          </w:placeholder>
          <w:text/>
        </w:sdtPr>
        <w:sdtEndPr/>
        <w:sdtContent>
          <w:r w:rsidRPr="009B062B" w:rsidR="00AF30DD">
            <w:t>Förslag till riksdagsbeslut</w:t>
          </w:r>
        </w:sdtContent>
      </w:sdt>
      <w:bookmarkEnd w:id="0"/>
      <w:bookmarkEnd w:id="1"/>
    </w:p>
    <w:sdt>
      <w:sdtPr>
        <w:alias w:val="Yrkande 1"/>
        <w:tag w:val="5b4ce20c-7339-495e-8d55-375f74c04a9c"/>
        <w:id w:val="1574240895"/>
        <w:lock w:val="sdtLocked"/>
      </w:sdtPr>
      <w:sdtEndPr/>
      <w:sdtContent>
        <w:p w:rsidR="0015418B" w:rsidRDefault="00D46D9A" w14:paraId="20E46623" w14:textId="77777777">
          <w:pPr>
            <w:pStyle w:val="Frslagstext"/>
            <w:numPr>
              <w:ilvl w:val="0"/>
              <w:numId w:val="0"/>
            </w:numPr>
          </w:pPr>
          <w:r>
            <w:t>Riksdagen ställer sig bakom det som anförs i motionen om att se över möjligheterna till revidering av plan- och bygglagen och Boverkets byggregler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65FBD97B2242D7AC85C33CB7620B76"/>
        </w:placeholder>
        <w:text/>
      </w:sdtPr>
      <w:sdtEndPr/>
      <w:sdtContent>
        <w:p w:rsidRPr="009B062B" w:rsidR="006D79C9" w:rsidP="00333E95" w:rsidRDefault="006D79C9" w14:paraId="7543B421" w14:textId="77777777">
          <w:pPr>
            <w:pStyle w:val="Rubrik1"/>
          </w:pPr>
          <w:r>
            <w:t>Motivering</w:t>
          </w:r>
        </w:p>
      </w:sdtContent>
    </w:sdt>
    <w:bookmarkEnd w:displacedByCustomXml="prev" w:id="3"/>
    <w:bookmarkEnd w:displacedByCustomXml="prev" w:id="4"/>
    <w:p w:rsidR="005119D6" w:rsidP="005119D6" w:rsidRDefault="00E638A5" w14:paraId="45516E8B" w14:textId="77777777">
      <w:pPr>
        <w:pStyle w:val="Normalutanindragellerluft"/>
      </w:pPr>
      <w:r w:rsidRPr="00E638A5">
        <w:t>Gårdagens reglering</w:t>
      </w:r>
      <w:r w:rsidR="00CB7002">
        <w:t>s</w:t>
      </w:r>
      <w:r w:rsidRPr="00E638A5">
        <w:t xml:space="preserve">samhälle står i konflikt med dagens delningsekonomi. Behovet av att hushålla med resurserna är större än någonsin och det kanske bästa sättet att hushålla med resurserna är att nyttja redan etablerade resurser maximalt istället för att skapa fler resurser som bara nyttjas delvis. </w:t>
      </w:r>
    </w:p>
    <w:p w:rsidR="005119D6" w:rsidP="005119D6" w:rsidRDefault="00E638A5" w14:paraId="14E496AF" w14:textId="77777777">
      <w:r w:rsidRPr="00E638A5">
        <w:t>Idag tvingar plan</w:t>
      </w:r>
      <w:r w:rsidR="00D46D9A">
        <w:t>-</w:t>
      </w:r>
      <w:r w:rsidRPr="00E638A5">
        <w:t xml:space="preserve"> och bygglagen fram avgränsningar för hur användande och nyttjande får ske i olika etableringar. En skogsfastighet får till exempel bygga en övernattningsstuga som kan nyttjas vid arbete med skogen men denna får inte nyttjas som övernattning för turister. Konsekvensen blir att skogsbruket kanske blir olönsamt och turistbranschen måste etablera en egen övernattningsstuga.</w:t>
      </w:r>
    </w:p>
    <w:p w:rsidR="005119D6" w:rsidP="005119D6" w:rsidRDefault="00E638A5" w14:paraId="00AC1A6F" w14:textId="77777777">
      <w:r w:rsidRPr="00E638A5">
        <w:t>Med anledning av denna utdaterade reglering bör regeringen se över möjligheterna till revidering av plan</w:t>
      </w:r>
      <w:r w:rsidR="00CB7002">
        <w:t>-</w:t>
      </w:r>
      <w:r w:rsidRPr="00E638A5">
        <w:t xml:space="preserve"> och bygglagen och Boverkets byggregler för att skapa ökade möjligheter till samnyttjande av resurser.</w:t>
      </w:r>
    </w:p>
    <w:sdt>
      <w:sdtPr>
        <w:rPr>
          <w:i/>
          <w:noProof/>
        </w:rPr>
        <w:alias w:val="CC_Underskrifter"/>
        <w:tag w:val="CC_Underskrifter"/>
        <w:id w:val="583496634"/>
        <w:lock w:val="sdtContentLocked"/>
        <w:placeholder>
          <w:docPart w:val="406BB29F04764FF2AB8C57AD5BCA089A"/>
        </w:placeholder>
      </w:sdtPr>
      <w:sdtEndPr>
        <w:rPr>
          <w:i w:val="0"/>
          <w:noProof w:val="0"/>
        </w:rPr>
      </w:sdtEndPr>
      <w:sdtContent>
        <w:p w:rsidR="00A93C6A" w:rsidP="00C20C81" w:rsidRDefault="00A93C6A" w14:paraId="4CA69419" w14:textId="3D79B1F0"/>
        <w:p w:rsidRPr="008E0FE2" w:rsidR="004801AC" w:rsidP="00C20C81" w:rsidRDefault="005119D6" w14:paraId="04402178" w14:textId="2EBA86EC"/>
      </w:sdtContent>
    </w:sdt>
    <w:tbl>
      <w:tblPr>
        <w:tblW w:w="5000" w:type="pct"/>
        <w:tblLook w:val="04A0" w:firstRow="1" w:lastRow="0" w:firstColumn="1" w:lastColumn="0" w:noHBand="0" w:noVBand="1"/>
        <w:tblCaption w:val="underskrifter"/>
      </w:tblPr>
      <w:tblGrid>
        <w:gridCol w:w="4252"/>
        <w:gridCol w:w="4252"/>
      </w:tblGrid>
      <w:tr w:rsidR="00205695" w14:paraId="510BFD16" w14:textId="77777777">
        <w:trPr>
          <w:cantSplit/>
        </w:trPr>
        <w:tc>
          <w:tcPr>
            <w:tcW w:w="50" w:type="pct"/>
            <w:vAlign w:val="bottom"/>
          </w:tcPr>
          <w:p w:rsidR="00205695" w:rsidRDefault="005119D6" w14:paraId="59927C42" w14:textId="77777777">
            <w:pPr>
              <w:pStyle w:val="Underskrifter"/>
              <w:spacing w:after="0"/>
            </w:pPr>
            <w:r>
              <w:t>Kjell-Arne Ottosson (KD)</w:t>
            </w:r>
          </w:p>
        </w:tc>
        <w:tc>
          <w:tcPr>
            <w:tcW w:w="50" w:type="pct"/>
            <w:vAlign w:val="bottom"/>
          </w:tcPr>
          <w:p w:rsidR="00205695" w:rsidRDefault="00205695" w14:paraId="63B5D07B" w14:textId="77777777">
            <w:pPr>
              <w:pStyle w:val="Underskrifter"/>
              <w:spacing w:after="0"/>
            </w:pPr>
          </w:p>
        </w:tc>
      </w:tr>
    </w:tbl>
    <w:p w:rsidR="00205695" w:rsidRDefault="00205695" w14:paraId="7157EAFE" w14:textId="77777777"/>
    <w:sectPr w:rsidR="002056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EC68" w14:textId="77777777" w:rsidR="00D51B58" w:rsidRDefault="00D51B58" w:rsidP="000C1CAD">
      <w:pPr>
        <w:spacing w:line="240" w:lineRule="auto"/>
      </w:pPr>
      <w:r>
        <w:separator/>
      </w:r>
    </w:p>
  </w:endnote>
  <w:endnote w:type="continuationSeparator" w:id="0">
    <w:p w14:paraId="6294CF4C" w14:textId="77777777" w:rsidR="00D51B58" w:rsidRDefault="00D51B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1E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EB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9AC1" w14:textId="14D2A104" w:rsidR="00262EA3" w:rsidRPr="00C20C81" w:rsidRDefault="00262EA3" w:rsidP="00C20C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9C29" w14:textId="77777777" w:rsidR="00D51B58" w:rsidRDefault="00D51B58" w:rsidP="000C1CAD">
      <w:pPr>
        <w:spacing w:line="240" w:lineRule="auto"/>
      </w:pPr>
      <w:r>
        <w:separator/>
      </w:r>
    </w:p>
  </w:footnote>
  <w:footnote w:type="continuationSeparator" w:id="0">
    <w:p w14:paraId="25B4C313" w14:textId="77777777" w:rsidR="00D51B58" w:rsidRDefault="00D51B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5D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96434" wp14:editId="1D35F4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32C2AF" w14:textId="4DB26902" w:rsidR="00262EA3" w:rsidRDefault="005119D6" w:rsidP="008103B5">
                          <w:pPr>
                            <w:jc w:val="right"/>
                          </w:pPr>
                          <w:sdt>
                            <w:sdtPr>
                              <w:alias w:val="CC_Noformat_Partikod"/>
                              <w:tag w:val="CC_Noformat_Partikod"/>
                              <w:id w:val="-53464382"/>
                              <w:text/>
                            </w:sdtPr>
                            <w:sdtEndPr/>
                            <w:sdtContent>
                              <w:r w:rsidR="00E638A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964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32C2AF" w14:textId="4DB26902" w:rsidR="00262EA3" w:rsidRDefault="005119D6" w:rsidP="008103B5">
                    <w:pPr>
                      <w:jc w:val="right"/>
                    </w:pPr>
                    <w:sdt>
                      <w:sdtPr>
                        <w:alias w:val="CC_Noformat_Partikod"/>
                        <w:tag w:val="CC_Noformat_Partikod"/>
                        <w:id w:val="-53464382"/>
                        <w:text/>
                      </w:sdtPr>
                      <w:sdtEndPr/>
                      <w:sdtContent>
                        <w:r w:rsidR="00E638A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7CD6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BAA1" w14:textId="77777777" w:rsidR="00262EA3" w:rsidRDefault="00262EA3" w:rsidP="008563AC">
    <w:pPr>
      <w:jc w:val="right"/>
    </w:pPr>
  </w:p>
  <w:p w14:paraId="42DD7E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60F4" w14:textId="77777777" w:rsidR="00262EA3" w:rsidRDefault="005119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E1B7A0" wp14:editId="234E41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845FFC" w14:textId="72BC449F" w:rsidR="00262EA3" w:rsidRDefault="005119D6" w:rsidP="00A314CF">
    <w:pPr>
      <w:pStyle w:val="FSHNormal"/>
      <w:spacing w:before="40"/>
    </w:pPr>
    <w:sdt>
      <w:sdtPr>
        <w:alias w:val="CC_Noformat_Motionstyp"/>
        <w:tag w:val="CC_Noformat_Motionstyp"/>
        <w:id w:val="1162973129"/>
        <w:lock w:val="sdtContentLocked"/>
        <w15:appearance w15:val="hidden"/>
        <w:text/>
      </w:sdtPr>
      <w:sdtEndPr/>
      <w:sdtContent>
        <w:r w:rsidR="00C20C81">
          <w:t>Enskild motion</w:t>
        </w:r>
      </w:sdtContent>
    </w:sdt>
    <w:r w:rsidR="00821B36">
      <w:t xml:space="preserve"> </w:t>
    </w:r>
    <w:sdt>
      <w:sdtPr>
        <w:alias w:val="CC_Noformat_Partikod"/>
        <w:tag w:val="CC_Noformat_Partikod"/>
        <w:id w:val="1471015553"/>
        <w:lock w:val="contentLocked"/>
        <w:text/>
      </w:sdtPr>
      <w:sdtEndPr/>
      <w:sdtContent>
        <w:r w:rsidR="00E638A5">
          <w:t>KD</w:t>
        </w:r>
      </w:sdtContent>
    </w:sdt>
    <w:sdt>
      <w:sdtPr>
        <w:alias w:val="CC_Noformat_Partinummer"/>
        <w:tag w:val="CC_Noformat_Partinummer"/>
        <w:id w:val="-2014525982"/>
        <w:lock w:val="contentLocked"/>
        <w:showingPlcHdr/>
        <w:text/>
      </w:sdtPr>
      <w:sdtEndPr/>
      <w:sdtContent>
        <w:r w:rsidR="00821B36">
          <w:t xml:space="preserve"> </w:t>
        </w:r>
      </w:sdtContent>
    </w:sdt>
  </w:p>
  <w:p w14:paraId="6E631D63" w14:textId="77777777" w:rsidR="00262EA3" w:rsidRPr="008227B3" w:rsidRDefault="005119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B4CCF" w14:textId="66EC9AAC" w:rsidR="00262EA3" w:rsidRPr="008227B3" w:rsidRDefault="005119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0C8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0C81">
          <w:t>:262</w:t>
        </w:r>
      </w:sdtContent>
    </w:sdt>
  </w:p>
  <w:p w14:paraId="0E6E8622" w14:textId="6FFCF5B0" w:rsidR="00262EA3" w:rsidRDefault="005119D6" w:rsidP="00E03A3D">
    <w:pPr>
      <w:pStyle w:val="Motionr"/>
    </w:pPr>
    <w:sdt>
      <w:sdtPr>
        <w:alias w:val="CC_Noformat_Avtext"/>
        <w:tag w:val="CC_Noformat_Avtext"/>
        <w:id w:val="-2020768203"/>
        <w:lock w:val="sdtContentLocked"/>
        <w15:appearance w15:val="hidden"/>
        <w:text/>
      </w:sdtPr>
      <w:sdtEndPr/>
      <w:sdtContent>
        <w:r w:rsidR="00C20C81">
          <w:t>av Kjell-Arne Ottosson (KD)</w:t>
        </w:r>
      </w:sdtContent>
    </w:sdt>
  </w:p>
  <w:sdt>
    <w:sdtPr>
      <w:alias w:val="CC_Noformat_Rubtext"/>
      <w:tag w:val="CC_Noformat_Rubtext"/>
      <w:id w:val="-218060500"/>
      <w:lock w:val="sdtLocked"/>
      <w:text/>
    </w:sdtPr>
    <w:sdtEndPr/>
    <w:sdtContent>
      <w:p w14:paraId="411C6D3D" w14:textId="4FE75D68" w:rsidR="00262EA3" w:rsidRDefault="00CB7002" w:rsidP="00283E0F">
        <w:pPr>
          <w:pStyle w:val="FSHRub2"/>
        </w:pPr>
        <w:r>
          <w:t>Revidering av plan- och bygglagen</w:t>
        </w:r>
      </w:p>
    </w:sdtContent>
  </w:sdt>
  <w:sdt>
    <w:sdtPr>
      <w:alias w:val="CC_Boilerplate_3"/>
      <w:tag w:val="CC_Boilerplate_3"/>
      <w:id w:val="1606463544"/>
      <w:lock w:val="sdtContentLocked"/>
      <w15:appearance w15:val="hidden"/>
      <w:text w:multiLine="1"/>
    </w:sdtPr>
    <w:sdtEndPr/>
    <w:sdtContent>
      <w:p w14:paraId="7A97A1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38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18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95"/>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9D6"/>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FE9"/>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94B"/>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6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C81"/>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22"/>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00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9A"/>
    <w:rsid w:val="00D47E1F"/>
    <w:rsid w:val="00D503EB"/>
    <w:rsid w:val="00D50742"/>
    <w:rsid w:val="00D512FE"/>
    <w:rsid w:val="00D51B58"/>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A5"/>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D36884"/>
  <w15:chartTrackingRefBased/>
  <w15:docId w15:val="{397DD1CD-7950-4364-B47B-5149E3D3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FC45A0E6D34F738BDF8287EA64720D"/>
        <w:category>
          <w:name w:val="Allmänt"/>
          <w:gallery w:val="placeholder"/>
        </w:category>
        <w:types>
          <w:type w:val="bbPlcHdr"/>
        </w:types>
        <w:behaviors>
          <w:behavior w:val="content"/>
        </w:behaviors>
        <w:guid w:val="{DE2E6485-F3B0-401B-97C2-B5E624281824}"/>
      </w:docPartPr>
      <w:docPartBody>
        <w:p w:rsidR="00530F7A" w:rsidRDefault="00B47A4D">
          <w:pPr>
            <w:pStyle w:val="4CFC45A0E6D34F738BDF8287EA64720D"/>
          </w:pPr>
          <w:r w:rsidRPr="005A0A93">
            <w:rPr>
              <w:rStyle w:val="Platshllartext"/>
            </w:rPr>
            <w:t>Förslag till riksdagsbeslut</w:t>
          </w:r>
        </w:p>
      </w:docPartBody>
    </w:docPart>
    <w:docPart>
      <w:docPartPr>
        <w:name w:val="DD65FBD97B2242D7AC85C33CB7620B76"/>
        <w:category>
          <w:name w:val="Allmänt"/>
          <w:gallery w:val="placeholder"/>
        </w:category>
        <w:types>
          <w:type w:val="bbPlcHdr"/>
        </w:types>
        <w:behaviors>
          <w:behavior w:val="content"/>
        </w:behaviors>
        <w:guid w:val="{A2BCE625-6557-4063-A788-FE551E9C05AB}"/>
      </w:docPartPr>
      <w:docPartBody>
        <w:p w:rsidR="00530F7A" w:rsidRDefault="00B47A4D">
          <w:pPr>
            <w:pStyle w:val="DD65FBD97B2242D7AC85C33CB7620B76"/>
          </w:pPr>
          <w:r w:rsidRPr="005A0A93">
            <w:rPr>
              <w:rStyle w:val="Platshllartext"/>
            </w:rPr>
            <w:t>Motivering</w:t>
          </w:r>
        </w:p>
      </w:docPartBody>
    </w:docPart>
    <w:docPart>
      <w:docPartPr>
        <w:name w:val="406BB29F04764FF2AB8C57AD5BCA089A"/>
        <w:category>
          <w:name w:val="Allmänt"/>
          <w:gallery w:val="placeholder"/>
        </w:category>
        <w:types>
          <w:type w:val="bbPlcHdr"/>
        </w:types>
        <w:behaviors>
          <w:behavior w:val="content"/>
        </w:behaviors>
        <w:guid w:val="{2E5B1188-8C01-4F9A-8E1B-752B661E410F}"/>
      </w:docPartPr>
      <w:docPartBody>
        <w:p w:rsidR="00D81619" w:rsidRDefault="00D816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4D"/>
    <w:rsid w:val="00530F7A"/>
    <w:rsid w:val="00B47A4D"/>
    <w:rsid w:val="00D81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FC45A0E6D34F738BDF8287EA64720D">
    <w:name w:val="4CFC45A0E6D34F738BDF8287EA64720D"/>
  </w:style>
  <w:style w:type="paragraph" w:customStyle="1" w:styleId="DD65FBD97B2242D7AC85C33CB7620B76">
    <w:name w:val="DD65FBD97B2242D7AC85C33CB7620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37BFA-39A0-4BB4-8848-73EAD5833352}"/>
</file>

<file path=customXml/itemProps2.xml><?xml version="1.0" encoding="utf-8"?>
<ds:datastoreItem xmlns:ds="http://schemas.openxmlformats.org/officeDocument/2006/customXml" ds:itemID="{4D0E6050-2E97-4108-9477-AB6830DCBA28}"/>
</file>

<file path=customXml/itemProps3.xml><?xml version="1.0" encoding="utf-8"?>
<ds:datastoreItem xmlns:ds="http://schemas.openxmlformats.org/officeDocument/2006/customXml" ds:itemID="{D24CBF2E-1BD9-4142-981A-F01F223B5BD0}"/>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1000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