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0AB3" w:rsidRPr="000E6E84" w:rsidRDefault="00250AB3" w:rsidP="00CC65B4">
      <w:pPr>
        <w:pStyle w:val="Hemstlrubrik"/>
        <w:rPr>
          <w:sz w:val="24"/>
        </w:rPr>
      </w:pPr>
      <w:r w:rsidRPr="000E6E84">
        <w:t>Förslag till riksdagsbeslut</w:t>
      </w:r>
    </w:p>
    <w:p w:rsidR="00250AB3" w:rsidRPr="000E6E84" w:rsidRDefault="00250AB3" w:rsidP="00250AB3">
      <w:pPr>
        <w:pStyle w:val="Hemstlatt"/>
      </w:pPr>
      <w:r w:rsidRPr="000E6E84">
        <w:t>Riksdagen tillkännager för regeringen som sin mening vad i motionen anförs om att se över den svenska lagstiftningen vad avser skyddet av svensk sjukpenninggrundande inkomst (SGI) och föräldrapennin</w:t>
      </w:r>
      <w:r w:rsidRPr="000E6E84">
        <w:t>g</w:t>
      </w:r>
      <w:r w:rsidRPr="000E6E84">
        <w:t>grundande inkomst (FGI).</w:t>
      </w:r>
    </w:p>
    <w:p w:rsidR="00250AB3" w:rsidRPr="000E6E84" w:rsidRDefault="00463631" w:rsidP="00463631">
      <w:pPr>
        <w:pStyle w:val="Rubrik1"/>
      </w:pPr>
      <w:r w:rsidRPr="000E6E84">
        <w:t>Motivering</w:t>
      </w:r>
    </w:p>
    <w:p w:rsidR="00250AB3" w:rsidRPr="000E6E84" w:rsidRDefault="00250AB3" w:rsidP="00250AB3">
      <w:pPr>
        <w:autoSpaceDE w:val="0"/>
        <w:autoSpaceDN w:val="0"/>
        <w:adjustRightInd w:val="0"/>
        <w:rPr>
          <w:color w:val="000000"/>
          <w:szCs w:val="24"/>
        </w:rPr>
      </w:pPr>
      <w:r w:rsidRPr="000E6E84">
        <w:rPr>
          <w:color w:val="000000"/>
          <w:szCs w:val="24"/>
        </w:rPr>
        <w:t>Enligt EG-förordning 1408/71 kan man bara vara socialförsäkrad i ett land åt gången. Det förekommer dock att personer som är deltidssjukskrivna i Sver</w:t>
      </w:r>
      <w:r w:rsidRPr="000E6E84">
        <w:rPr>
          <w:color w:val="000000"/>
          <w:szCs w:val="24"/>
        </w:rPr>
        <w:t>i</w:t>
      </w:r>
      <w:r w:rsidRPr="000E6E84">
        <w:rPr>
          <w:color w:val="000000"/>
          <w:szCs w:val="24"/>
        </w:rPr>
        <w:t>ge, på tillfällig basis samtidigt vill arbeta deltid i annat nordiskt/EU-land. Denna typ av arbetssituation är idag omöjlig då man omedelbart vid arbete i annat land åker ur den svenska socialförsäkringen och in i det andra landets motsvarighet.</w:t>
      </w:r>
    </w:p>
    <w:p w:rsidR="00250AB3" w:rsidRPr="000E6E84" w:rsidRDefault="00250AB3" w:rsidP="00250AB3">
      <w:pPr>
        <w:keepNext/>
        <w:autoSpaceDE w:val="0"/>
        <w:autoSpaceDN w:val="0"/>
        <w:adjustRightInd w:val="0"/>
        <w:rPr>
          <w:color w:val="000000"/>
          <w:szCs w:val="24"/>
          <w:u w:val="single"/>
        </w:rPr>
      </w:pPr>
      <w:r w:rsidRPr="000E6E84">
        <w:rPr>
          <w:color w:val="000000"/>
          <w:szCs w:val="24"/>
          <w:u w:val="single"/>
        </w:rPr>
        <w:t>Exempel 1, tillfälligt arbete utomlands vid sjukskrivning:</w:t>
      </w:r>
    </w:p>
    <w:p w:rsidR="00250AB3" w:rsidRPr="000E6E84" w:rsidRDefault="00250AB3" w:rsidP="00250AB3">
      <w:pPr>
        <w:autoSpaceDE w:val="0"/>
        <w:autoSpaceDN w:val="0"/>
        <w:adjustRightInd w:val="0"/>
        <w:rPr>
          <w:color w:val="000000"/>
          <w:szCs w:val="24"/>
        </w:rPr>
      </w:pPr>
      <w:r w:rsidRPr="000E6E84">
        <w:rPr>
          <w:color w:val="000000"/>
          <w:szCs w:val="24"/>
        </w:rPr>
        <w:t>En finländsk medborgare, permanent bosatt och heltidsanställd i Sverige, blir sjukskriven på 25</w:t>
      </w:r>
      <w:r w:rsidR="00CC65B4" w:rsidRPr="000E6E84">
        <w:rPr>
          <w:color w:val="000000"/>
          <w:szCs w:val="24"/>
        </w:rPr>
        <w:t xml:space="preserve"> </w:t>
      </w:r>
      <w:r w:rsidRPr="000E6E84">
        <w:rPr>
          <w:color w:val="000000"/>
          <w:szCs w:val="24"/>
        </w:rPr>
        <w:t>%. Hon arbetar fortfarande 75</w:t>
      </w:r>
      <w:r w:rsidR="00CC65B4" w:rsidRPr="000E6E84">
        <w:rPr>
          <w:color w:val="000000"/>
          <w:szCs w:val="24"/>
        </w:rPr>
        <w:t xml:space="preserve"> </w:t>
      </w:r>
      <w:r w:rsidRPr="000E6E84">
        <w:rPr>
          <w:color w:val="000000"/>
          <w:szCs w:val="24"/>
        </w:rPr>
        <w:t xml:space="preserve">% i Sverige. Hon önskar jobba </w:t>
      </w:r>
      <w:r w:rsidR="00CC65B4" w:rsidRPr="000E6E84">
        <w:rPr>
          <w:color w:val="000000"/>
          <w:szCs w:val="24"/>
        </w:rPr>
        <w:t xml:space="preserve">tillfälligt </w:t>
      </w:r>
      <w:r w:rsidRPr="000E6E84">
        <w:rPr>
          <w:color w:val="000000"/>
          <w:szCs w:val="24"/>
        </w:rPr>
        <w:t>75</w:t>
      </w:r>
      <w:r w:rsidR="00CC65B4" w:rsidRPr="000E6E84">
        <w:rPr>
          <w:color w:val="000000"/>
          <w:szCs w:val="24"/>
        </w:rPr>
        <w:t xml:space="preserve"> </w:t>
      </w:r>
      <w:r w:rsidRPr="000E6E84">
        <w:rPr>
          <w:color w:val="000000"/>
          <w:szCs w:val="24"/>
        </w:rPr>
        <w:t>% i Finland för att testa om hon trivs i Finland inför en eventuell återflytt dit senare i livet.</w:t>
      </w:r>
    </w:p>
    <w:p w:rsidR="00250AB3" w:rsidRPr="000E6E84" w:rsidRDefault="00250AB3" w:rsidP="00CC65B4">
      <w:pPr>
        <w:pStyle w:val="Normaltindrag"/>
      </w:pPr>
      <w:r w:rsidRPr="000E6E84">
        <w:t>Det som skulle hända idag om hon skulle sätta denna önskan i verket är att hon skulle komma att omfattas av den finska socialförsäkringen i stället för den svenska så snart hon påbörjar ett arbete i Finland, oavsett detta arbetes omfattning. Således skulle utbetalningen av den svenska sjukpenningen up</w:t>
      </w:r>
      <w:r w:rsidRPr="000E6E84">
        <w:t>p</w:t>
      </w:r>
      <w:r w:rsidRPr="000E6E84">
        <w:t>höra och hon skulle bara få inkomster från den 75</w:t>
      </w:r>
      <w:r w:rsidR="00CC65B4" w:rsidRPr="000E6E84">
        <w:t xml:space="preserve"> %-</w:t>
      </w:r>
      <w:r w:rsidRPr="000E6E84">
        <w:t>tjänst hon har i Finland. Skulle sedan hennes hälsotillstånd försämras skulle sjukpenning utbetalas enbart från Finland, men då basera</w:t>
      </w:r>
      <w:r w:rsidR="00CC65B4" w:rsidRPr="000E6E84">
        <w:t>d</w:t>
      </w:r>
      <w:r w:rsidRPr="000E6E84">
        <w:t xml:space="preserve"> på inkomsten från en 75</w:t>
      </w:r>
      <w:r w:rsidR="00CC65B4" w:rsidRPr="000E6E84">
        <w:t xml:space="preserve"> </w:t>
      </w:r>
      <w:r w:rsidRPr="000E6E84">
        <w:t>%</w:t>
      </w:r>
      <w:r w:rsidR="00CC65B4" w:rsidRPr="000E6E84">
        <w:t>-</w:t>
      </w:r>
      <w:r w:rsidRPr="000E6E84">
        <w:t xml:space="preserve">tjänst i stället </w:t>
      </w:r>
      <w:r w:rsidRPr="000E6E84">
        <w:lastRenderedPageBreak/>
        <w:t>för som tidigare från en 100</w:t>
      </w:r>
      <w:r w:rsidR="00CC65B4" w:rsidRPr="000E6E84">
        <w:t xml:space="preserve"> </w:t>
      </w:r>
      <w:r w:rsidRPr="000E6E84">
        <w:t>%</w:t>
      </w:r>
      <w:r w:rsidR="00CC65B4" w:rsidRPr="000E6E84">
        <w:t>-</w:t>
      </w:r>
      <w:r w:rsidRPr="000E6E84">
        <w:t>tjänst i Sverige. Hon skulle således drabbas av en betydande inkomstreduktion.</w:t>
      </w:r>
    </w:p>
    <w:p w:rsidR="00250AB3" w:rsidRPr="000E6E84" w:rsidRDefault="00250AB3" w:rsidP="00CC65B4">
      <w:pPr>
        <w:pStyle w:val="Normaltindrag"/>
      </w:pPr>
      <w:r w:rsidRPr="000E6E84">
        <w:t>Utöver detta exempel utgör regeln att man omedelbart vid arbete i annat EU/EES-land skrivs ut från den svenska Försäkringskassan en avskräckande faktor då exempelvis arbetslösa ska överväga att ta ett arbete i ett grannland. En ”timmes” arbete i ett grannland kan utradera alla upparbetade rättigheter i Sverige på ett sätt som i vissa fall ter sig orimligt.</w:t>
      </w:r>
    </w:p>
    <w:p w:rsidR="00250AB3" w:rsidRPr="000E6E84" w:rsidRDefault="00250AB3" w:rsidP="00250AB3">
      <w:pPr>
        <w:keepNext/>
        <w:autoSpaceDE w:val="0"/>
        <w:autoSpaceDN w:val="0"/>
        <w:adjustRightInd w:val="0"/>
        <w:rPr>
          <w:color w:val="000000"/>
          <w:szCs w:val="24"/>
          <w:u w:val="single"/>
        </w:rPr>
      </w:pPr>
      <w:r w:rsidRPr="000E6E84">
        <w:rPr>
          <w:color w:val="000000"/>
          <w:szCs w:val="24"/>
          <w:u w:val="single"/>
        </w:rPr>
        <w:t>Exempel 2, flytt och arbete vid sjukskrivning:</w:t>
      </w:r>
    </w:p>
    <w:p w:rsidR="00250AB3" w:rsidRPr="000E6E84" w:rsidRDefault="00250AB3" w:rsidP="00250AB3">
      <w:pPr>
        <w:autoSpaceDE w:val="0"/>
        <w:autoSpaceDN w:val="0"/>
        <w:adjustRightInd w:val="0"/>
        <w:rPr>
          <w:color w:val="000000"/>
          <w:szCs w:val="24"/>
        </w:rPr>
      </w:pPr>
      <w:r w:rsidRPr="000E6E84">
        <w:rPr>
          <w:color w:val="000000"/>
          <w:szCs w:val="24"/>
        </w:rPr>
        <w:t>En svensk medborgare har under en tid arbetat i Norge, men blev efter up</w:t>
      </w:r>
      <w:r w:rsidRPr="000E6E84">
        <w:rPr>
          <w:color w:val="000000"/>
          <w:szCs w:val="24"/>
        </w:rPr>
        <w:t>p</w:t>
      </w:r>
      <w:r w:rsidRPr="000E6E84">
        <w:rPr>
          <w:color w:val="000000"/>
          <w:szCs w:val="24"/>
        </w:rPr>
        <w:t>sägning till följd av konkurs sjukskriven i Norge på 100</w:t>
      </w:r>
      <w:r w:rsidR="00CC65B4" w:rsidRPr="000E6E84">
        <w:rPr>
          <w:color w:val="000000"/>
          <w:szCs w:val="24"/>
        </w:rPr>
        <w:t xml:space="preserve"> </w:t>
      </w:r>
      <w:r w:rsidRPr="000E6E84">
        <w:rPr>
          <w:color w:val="000000"/>
          <w:szCs w:val="24"/>
        </w:rPr>
        <w:t>%. Under sjukskri</w:t>
      </w:r>
      <w:r w:rsidRPr="000E6E84">
        <w:rPr>
          <w:color w:val="000000"/>
          <w:szCs w:val="24"/>
        </w:rPr>
        <w:t>v</w:t>
      </w:r>
      <w:r w:rsidRPr="000E6E84">
        <w:rPr>
          <w:color w:val="000000"/>
          <w:szCs w:val="24"/>
        </w:rPr>
        <w:t>ningen flyttar personen tillbaks till Sverige, men får efter kort tid sin sju</w:t>
      </w:r>
      <w:r w:rsidRPr="000E6E84">
        <w:rPr>
          <w:color w:val="000000"/>
          <w:szCs w:val="24"/>
        </w:rPr>
        <w:t>k</w:t>
      </w:r>
      <w:r w:rsidRPr="000E6E84">
        <w:rPr>
          <w:color w:val="000000"/>
          <w:szCs w:val="24"/>
        </w:rPr>
        <w:t>skrivning reducerad till 50</w:t>
      </w:r>
      <w:r w:rsidR="00CC65B4" w:rsidRPr="000E6E84">
        <w:rPr>
          <w:color w:val="000000"/>
          <w:szCs w:val="24"/>
        </w:rPr>
        <w:t xml:space="preserve"> </w:t>
      </w:r>
      <w:r w:rsidRPr="000E6E84">
        <w:rPr>
          <w:color w:val="000000"/>
          <w:szCs w:val="24"/>
        </w:rPr>
        <w:t>%. Den 50</w:t>
      </w:r>
      <w:r w:rsidR="00CC65B4" w:rsidRPr="000E6E84">
        <w:rPr>
          <w:color w:val="000000"/>
          <w:szCs w:val="24"/>
        </w:rPr>
        <w:t xml:space="preserve"> </w:t>
      </w:r>
      <w:r w:rsidRPr="000E6E84">
        <w:rPr>
          <w:color w:val="000000"/>
          <w:szCs w:val="24"/>
        </w:rPr>
        <w:t>%-iga sjukpenningen från</w:t>
      </w:r>
      <w:r w:rsidR="00CC65B4" w:rsidRPr="000E6E84">
        <w:rPr>
          <w:color w:val="000000"/>
          <w:szCs w:val="24"/>
        </w:rPr>
        <w:t xml:space="preserve"> Norge bör nu kompletteras med a</w:t>
      </w:r>
      <w:r w:rsidRPr="000E6E84">
        <w:rPr>
          <w:color w:val="000000"/>
          <w:szCs w:val="24"/>
        </w:rPr>
        <w:t>-kassa på 50</w:t>
      </w:r>
      <w:r w:rsidR="00CC65B4" w:rsidRPr="000E6E84">
        <w:rPr>
          <w:color w:val="000000"/>
          <w:szCs w:val="24"/>
        </w:rPr>
        <w:t xml:space="preserve"> </w:t>
      </w:r>
      <w:r w:rsidRPr="000E6E84">
        <w:rPr>
          <w:color w:val="000000"/>
          <w:szCs w:val="24"/>
        </w:rPr>
        <w:t xml:space="preserve">%. För att personen ska kunna beviljas </w:t>
      </w:r>
      <w:r w:rsidR="00CC65B4" w:rsidRPr="000E6E84">
        <w:rPr>
          <w:color w:val="000000"/>
          <w:szCs w:val="24"/>
        </w:rPr>
        <w:t>a</w:t>
      </w:r>
      <w:r w:rsidRPr="000E6E84">
        <w:rPr>
          <w:color w:val="000000"/>
          <w:szCs w:val="24"/>
        </w:rPr>
        <w:t>-kassa från Norge, så krävs det att han/hon står till den norska arbetsmarkn</w:t>
      </w:r>
      <w:r w:rsidRPr="000E6E84">
        <w:rPr>
          <w:color w:val="000000"/>
          <w:szCs w:val="24"/>
        </w:rPr>
        <w:t>a</w:t>
      </w:r>
      <w:r w:rsidRPr="000E6E84">
        <w:rPr>
          <w:color w:val="000000"/>
          <w:szCs w:val="24"/>
        </w:rPr>
        <w:t xml:space="preserve">dens förfogande. För att </w:t>
      </w:r>
      <w:r w:rsidR="00E50DF9" w:rsidRPr="000E6E84">
        <w:rPr>
          <w:color w:val="000000"/>
          <w:szCs w:val="24"/>
        </w:rPr>
        <w:t>a</w:t>
      </w:r>
      <w:r w:rsidRPr="000E6E84">
        <w:rPr>
          <w:color w:val="000000"/>
          <w:szCs w:val="24"/>
        </w:rPr>
        <w:t>-kassa ska kunna erhållas från Sverige krävs det att han/hon har arbetat något i Sverige först. I denna situation har det visat sig väldigt svårt att få kl</w:t>
      </w:r>
      <w:r w:rsidR="00CC65B4" w:rsidRPr="000E6E84">
        <w:rPr>
          <w:color w:val="000000"/>
          <w:szCs w:val="24"/>
        </w:rPr>
        <w:t>ara besked om vad som gäller, dv</w:t>
      </w:r>
      <w:r w:rsidRPr="000E6E84">
        <w:rPr>
          <w:color w:val="000000"/>
          <w:szCs w:val="24"/>
        </w:rPr>
        <w:t>s. vilket lan</w:t>
      </w:r>
      <w:r w:rsidR="00CC65B4" w:rsidRPr="000E6E84">
        <w:rPr>
          <w:color w:val="000000"/>
          <w:szCs w:val="24"/>
        </w:rPr>
        <w:t>d (om n</w:t>
      </w:r>
      <w:r w:rsidR="00CC65B4" w:rsidRPr="000E6E84">
        <w:rPr>
          <w:color w:val="000000"/>
          <w:szCs w:val="24"/>
        </w:rPr>
        <w:t>å</w:t>
      </w:r>
      <w:r w:rsidR="00CC65B4" w:rsidRPr="000E6E84">
        <w:rPr>
          <w:color w:val="000000"/>
          <w:szCs w:val="24"/>
        </w:rPr>
        <w:t>got) som ska betala ut a</w:t>
      </w:r>
      <w:r w:rsidRPr="000E6E84">
        <w:rPr>
          <w:color w:val="000000"/>
          <w:szCs w:val="24"/>
        </w:rPr>
        <w:t xml:space="preserve">-kasseersättning till den arbetssökande. </w:t>
      </w:r>
    </w:p>
    <w:p w:rsidR="00250AB3" w:rsidRPr="000E6E84" w:rsidRDefault="00250AB3" w:rsidP="00CC65B4">
      <w:pPr>
        <w:pStyle w:val="Normaltindrag"/>
      </w:pPr>
      <w:r w:rsidRPr="000E6E84">
        <w:t>Skulle personen sedan erhålla ett arbete på 50</w:t>
      </w:r>
      <w:r w:rsidR="00CC65B4" w:rsidRPr="000E6E84">
        <w:t xml:space="preserve"> </w:t>
      </w:r>
      <w:r w:rsidRPr="000E6E84">
        <w:t>% i Sverige skulle sjukpe</w:t>
      </w:r>
      <w:r w:rsidRPr="000E6E84">
        <w:t>n</w:t>
      </w:r>
      <w:r w:rsidRPr="000E6E84">
        <w:t>ningen från Norge omedelbart upphöra, eftersom Sverige då tar över som socialförsäkringsland. Detta innebär också att hans/hennes inkomst reduceras, dels därför att det inte går att söka arbete i Sverige på 100</w:t>
      </w:r>
      <w:r w:rsidR="00CC65B4" w:rsidRPr="000E6E84">
        <w:t xml:space="preserve"> </w:t>
      </w:r>
      <w:r w:rsidRPr="000E6E84">
        <w:t>% om man är a</w:t>
      </w:r>
      <w:r w:rsidRPr="000E6E84">
        <w:t>r</w:t>
      </w:r>
      <w:r w:rsidRPr="000E6E84">
        <w:t>betsoförmögen till 50</w:t>
      </w:r>
      <w:r w:rsidR="00CC65B4" w:rsidRPr="000E6E84">
        <w:t xml:space="preserve"> </w:t>
      </w:r>
      <w:r w:rsidRPr="000E6E84">
        <w:t>% (enligt norsk bedömning), dels om man får ett arbete på 50</w:t>
      </w:r>
      <w:r w:rsidR="00CC65B4" w:rsidRPr="000E6E84">
        <w:t xml:space="preserve"> </w:t>
      </w:r>
      <w:r w:rsidRPr="000E6E84">
        <w:t>% i Sverige och sedan blir medicinskt sämre och behöver öka sju</w:t>
      </w:r>
      <w:r w:rsidRPr="000E6E84">
        <w:t>k</w:t>
      </w:r>
      <w:r w:rsidRPr="000E6E84">
        <w:t xml:space="preserve">skrivningsprocenten. Den nya svenska sjukpenningen grundar sig då enbart på den inkomst han/hon har i </w:t>
      </w:r>
      <w:r w:rsidR="00CC65B4" w:rsidRPr="000E6E84">
        <w:t>Sverige, dv</w:t>
      </w:r>
      <w:r w:rsidRPr="000E6E84">
        <w:t>s. på 50</w:t>
      </w:r>
      <w:r w:rsidR="00CC65B4" w:rsidRPr="000E6E84">
        <w:t xml:space="preserve"> </w:t>
      </w:r>
      <w:r w:rsidRPr="000E6E84">
        <w:t>% arbete.</w:t>
      </w:r>
    </w:p>
    <w:p w:rsidR="00250AB3" w:rsidRPr="000E6E84" w:rsidRDefault="00250AB3" w:rsidP="00250AB3">
      <w:pPr>
        <w:keepNext/>
        <w:autoSpaceDE w:val="0"/>
        <w:autoSpaceDN w:val="0"/>
        <w:adjustRightInd w:val="0"/>
        <w:rPr>
          <w:color w:val="000000"/>
          <w:szCs w:val="24"/>
          <w:u w:val="single"/>
        </w:rPr>
      </w:pPr>
      <w:r w:rsidRPr="000E6E84">
        <w:rPr>
          <w:color w:val="000000"/>
          <w:szCs w:val="24"/>
          <w:u w:val="single"/>
        </w:rPr>
        <w:t>Exempel 3, Föräldrapenning:</w:t>
      </w:r>
    </w:p>
    <w:p w:rsidR="00250AB3" w:rsidRPr="000E6E84" w:rsidRDefault="00250AB3" w:rsidP="00250AB3">
      <w:pPr>
        <w:autoSpaceDE w:val="0"/>
        <w:autoSpaceDN w:val="0"/>
        <w:adjustRightInd w:val="0"/>
        <w:rPr>
          <w:color w:val="000000"/>
          <w:szCs w:val="24"/>
        </w:rPr>
      </w:pPr>
      <w:r w:rsidRPr="000E6E84">
        <w:rPr>
          <w:color w:val="000000"/>
          <w:szCs w:val="24"/>
        </w:rPr>
        <w:t>En isländsk kvinna bosatt i Sverige önskar göra uppehåll i sin svenska föräl</w:t>
      </w:r>
      <w:r w:rsidRPr="000E6E84">
        <w:rPr>
          <w:color w:val="000000"/>
          <w:szCs w:val="24"/>
        </w:rPr>
        <w:t>d</w:t>
      </w:r>
      <w:r w:rsidRPr="000E6E84">
        <w:rPr>
          <w:color w:val="000000"/>
          <w:szCs w:val="24"/>
        </w:rPr>
        <w:t>rapenning för att kunna arbeta på Island i en månad, för att därefter återgå till föräldrapenning på sjukpenningnivå från Sverige. Detta har visat sig omöjligt då arbetet på Island innebär att Island övertar roll</w:t>
      </w:r>
      <w:r w:rsidR="00CC65B4" w:rsidRPr="000E6E84">
        <w:rPr>
          <w:color w:val="000000"/>
          <w:szCs w:val="24"/>
        </w:rPr>
        <w:t>en som socialförsäkring</w:t>
      </w:r>
      <w:r w:rsidR="00CC65B4" w:rsidRPr="000E6E84">
        <w:rPr>
          <w:color w:val="000000"/>
          <w:szCs w:val="24"/>
        </w:rPr>
        <w:t>s</w:t>
      </w:r>
      <w:r w:rsidR="00CC65B4" w:rsidRPr="000E6E84">
        <w:rPr>
          <w:color w:val="000000"/>
          <w:szCs w:val="24"/>
        </w:rPr>
        <w:t>land, dv</w:t>
      </w:r>
      <w:r w:rsidRPr="000E6E84">
        <w:rPr>
          <w:color w:val="000000"/>
          <w:szCs w:val="24"/>
        </w:rPr>
        <w:t>s. vid återkomsten till Sverige efter en månad har kvinnan bara rätt till föräldrapenning på lägsta nivå. Visserligen finns det en skyddsperiod i föräl</w:t>
      </w:r>
      <w:r w:rsidRPr="000E6E84">
        <w:rPr>
          <w:color w:val="000000"/>
          <w:szCs w:val="24"/>
        </w:rPr>
        <w:t>d</w:t>
      </w:r>
      <w:r w:rsidRPr="000E6E84">
        <w:rPr>
          <w:color w:val="000000"/>
          <w:szCs w:val="24"/>
        </w:rPr>
        <w:t>raförsäkringen som innebär att den föräldrapenninggrundande inkomsten (FGI) är skyddad till dess att barnet fyllt ett år, men detta förutsätter att kvi</w:t>
      </w:r>
      <w:r w:rsidRPr="000E6E84">
        <w:rPr>
          <w:color w:val="000000"/>
          <w:szCs w:val="24"/>
        </w:rPr>
        <w:t>n</w:t>
      </w:r>
      <w:r w:rsidRPr="000E6E84">
        <w:rPr>
          <w:color w:val="000000"/>
          <w:szCs w:val="24"/>
        </w:rPr>
        <w:t>nan är tjänstledig för vård av barn. I och med att hon arbetar på Island så är hon dock inte tjänstledig för vård av barn. Hon får alltså ingen svensk föräl</w:t>
      </w:r>
      <w:r w:rsidRPr="000E6E84">
        <w:rPr>
          <w:color w:val="000000"/>
          <w:szCs w:val="24"/>
        </w:rPr>
        <w:t>d</w:t>
      </w:r>
      <w:r w:rsidRPr="000E6E84">
        <w:rPr>
          <w:color w:val="000000"/>
          <w:szCs w:val="24"/>
        </w:rPr>
        <w:t>rapenning på sjukpenningnivå efter hemkomsten från Island. Hennes sju</w:t>
      </w:r>
      <w:r w:rsidRPr="000E6E84">
        <w:rPr>
          <w:color w:val="000000"/>
          <w:szCs w:val="24"/>
        </w:rPr>
        <w:t>k</w:t>
      </w:r>
      <w:r w:rsidRPr="000E6E84">
        <w:rPr>
          <w:color w:val="000000"/>
          <w:szCs w:val="24"/>
        </w:rPr>
        <w:t>penninggrundande inkomst (SGI) kommer också att vara ”nollad” ef</w:t>
      </w:r>
      <w:r w:rsidR="00CC65B4" w:rsidRPr="000E6E84">
        <w:rPr>
          <w:color w:val="000000"/>
          <w:szCs w:val="24"/>
        </w:rPr>
        <w:t>ter he</w:t>
      </w:r>
      <w:r w:rsidR="00CC65B4" w:rsidRPr="000E6E84">
        <w:rPr>
          <w:color w:val="000000"/>
          <w:szCs w:val="24"/>
        </w:rPr>
        <w:t>m</w:t>
      </w:r>
      <w:r w:rsidR="00CC65B4" w:rsidRPr="000E6E84">
        <w:rPr>
          <w:color w:val="000000"/>
          <w:szCs w:val="24"/>
        </w:rPr>
        <w:t>komsten från Island, dv</w:t>
      </w:r>
      <w:r w:rsidRPr="000E6E84">
        <w:rPr>
          <w:color w:val="000000"/>
          <w:szCs w:val="24"/>
        </w:rPr>
        <w:t>s. hon kommer inte att kunna få någon sjukpenning från Sverige.</w:t>
      </w:r>
    </w:p>
    <w:p w:rsidR="00250AB3" w:rsidRPr="000E6E84" w:rsidRDefault="00250AB3" w:rsidP="00CC65B4">
      <w:pPr>
        <w:pStyle w:val="Normaltindrag"/>
      </w:pPr>
      <w:r w:rsidRPr="000E6E84">
        <w:t xml:space="preserve">En översyn av lagstiftningen bör snarast ske för att i framtiden undvika problem som berörs i den här motionen.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C65B4" w:rsidRPr="000E6E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C65B4" w:rsidRPr="000E6E84" w:rsidRDefault="00CC65B4" w:rsidP="00CC65B4">
            <w:pPr>
              <w:pStyle w:val="UnderskriftDatum"/>
              <w:spacing w:before="0"/>
            </w:pPr>
            <w:r w:rsidRPr="000E6E84">
              <w:t>Stockholm den 29 september 2005</w:t>
            </w:r>
          </w:p>
        </w:tc>
        <w:tc>
          <w:tcPr>
            <w:tcW w:w="3047" w:type="dxa"/>
          </w:tcPr>
          <w:p w:rsidR="00CC65B4" w:rsidRPr="000E6E84" w:rsidRDefault="00CC65B4" w:rsidP="00CC65B4">
            <w:pPr>
              <w:pStyle w:val="Underskrifter"/>
            </w:pPr>
          </w:p>
        </w:tc>
      </w:tr>
      <w:tr w:rsidR="00CC65B4" w:rsidRPr="000E6E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C65B4" w:rsidRPr="000E6E84" w:rsidRDefault="00CC65B4" w:rsidP="00CC65B4">
            <w:pPr>
              <w:pStyle w:val="Underskrifter"/>
            </w:pPr>
            <w:r w:rsidRPr="000E6E84">
              <w:t>Håkan Larsson (c)</w:t>
            </w:r>
          </w:p>
        </w:tc>
        <w:tc>
          <w:tcPr>
            <w:tcW w:w="3047" w:type="dxa"/>
          </w:tcPr>
          <w:p w:rsidR="00CC65B4" w:rsidRPr="000E6E84" w:rsidRDefault="00CC65B4" w:rsidP="00CC65B4">
            <w:pPr>
              <w:pStyle w:val="Underskrifter"/>
            </w:pPr>
          </w:p>
        </w:tc>
      </w:tr>
    </w:tbl>
    <w:p w:rsidR="00E84F25" w:rsidRPr="000E6E84" w:rsidRDefault="00E84F25" w:rsidP="00CC65B4">
      <w:pPr>
        <w:pStyle w:val="Normaltindrag"/>
      </w:pPr>
    </w:p>
    <w:sectPr w:rsidR="00E84F25" w:rsidRPr="000E6E84" w:rsidSect="00CC65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3166" w:rsidRPr="000E6E84" w:rsidRDefault="003A3166">
      <w:r w:rsidRPr="000E6E84">
        <w:separator/>
      </w:r>
    </w:p>
  </w:endnote>
  <w:endnote w:type="continuationSeparator" w:id="0">
    <w:p w:rsidR="003A3166" w:rsidRPr="000E6E84" w:rsidRDefault="003A3166">
      <w:r w:rsidRPr="000E6E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7E1F" w:rsidRPr="000E6E84" w:rsidRDefault="000E6E84" w:rsidP="00CC65B4">
    <w:pPr>
      <w:pStyle w:val="Sidfot"/>
    </w:pPr>
    <w:r w:rsidRPr="000E6E8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63438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5B4" w:rsidRDefault="00CC65B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50DF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C65B4" w:rsidRDefault="00CC65B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50DF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0E6E84" w:rsidRDefault="000E6E84" w:rsidP="00CC65B4">
    <w:pPr>
      <w:pStyle w:val="Sidfot"/>
    </w:pPr>
    <w:r w:rsidRPr="000E6E8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27754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5B4" w:rsidRDefault="00CC65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50DF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65B4" w:rsidRDefault="00CC65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50DF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0E6E84" w:rsidRDefault="000E6E84" w:rsidP="00CC65B4">
    <w:pPr>
      <w:pStyle w:val="Sidfot"/>
    </w:pPr>
    <w:r w:rsidRPr="000E6E8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33464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5B4" w:rsidRDefault="00CC65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50DF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65B4" w:rsidRDefault="00CC65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50DF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3166" w:rsidRPr="000E6E84" w:rsidRDefault="003A3166">
      <w:r w:rsidRPr="000E6E84">
        <w:separator/>
      </w:r>
    </w:p>
  </w:footnote>
  <w:footnote w:type="continuationSeparator" w:id="0">
    <w:p w:rsidR="003A3166" w:rsidRPr="000E6E84" w:rsidRDefault="003A3166">
      <w:r w:rsidRPr="000E6E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7E1F" w:rsidRPr="000E6E84" w:rsidRDefault="000E6E84" w:rsidP="00CC65B4">
    <w:pPr>
      <w:pStyle w:val="Sidhuvud"/>
    </w:pPr>
    <w:r w:rsidRPr="000E6E8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53759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5B4" w:rsidRDefault="00CC65B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50DF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50DF9">
                            <w:t>Sf273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C65B4" w:rsidRDefault="00CC65B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50DF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50DF9">
                      <w:t>Sf273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0E6E84" w:rsidRDefault="000E6E84" w:rsidP="00CC65B4">
    <w:pPr>
      <w:pStyle w:val="Sidhuvud"/>
    </w:pPr>
    <w:r w:rsidRPr="000E6E8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53611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5B4" w:rsidRDefault="00CC65B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50DF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50DF9">
                            <w:t>Sf273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C65B4" w:rsidRDefault="00CC65B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50DF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50DF9">
                      <w:t>Sf273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65B4" w:rsidRPr="000E6E84" w:rsidRDefault="00CC65B4">
    <w:pPr>
      <w:pStyle w:val="FSHNormal"/>
      <w:tabs>
        <w:tab w:val="right" w:pos="5840"/>
      </w:tabs>
    </w:pPr>
    <w:r w:rsidRPr="000E6E84">
      <w:br/>
    </w:r>
    <w:r w:rsidRPr="000E6E84">
      <w:fldChar w:fldCharType="begin" w:fldLock="1"/>
    </w:r>
    <w:r w:rsidRPr="000E6E84">
      <w:instrText xml:space="preserve"> DOCPROPERTY</w:instrText>
    </w:r>
    <w:r w:rsidRPr="000E6E84">
      <w:rPr>
        <w:sz w:val="18"/>
      </w:rPr>
      <w:instrText xml:space="preserve"> "YearUser" *\charformat </w:instrText>
    </w:r>
    <w:r w:rsidRPr="000E6E84">
      <w:fldChar w:fldCharType="separate"/>
    </w:r>
    <w:r w:rsidR="00E50DF9" w:rsidRPr="000E6E84">
      <w:t>2005/06</w:t>
    </w:r>
    <w:r w:rsidRPr="000E6E84">
      <w:fldChar w:fldCharType="end"/>
    </w:r>
    <w:r w:rsidRPr="000E6E84">
      <w:t xml:space="preserve"> </w:t>
    </w:r>
    <w:r w:rsidRPr="000E6E84">
      <w:tab/>
      <w:t xml:space="preserve">mnr: </w:t>
    </w:r>
    <w:r w:rsidRPr="000E6E84">
      <w:fldChar w:fldCharType="begin" w:fldLock="1"/>
    </w:r>
    <w:r w:rsidRPr="000E6E84">
      <w:instrText xml:space="preserve"> DOCPROPERTY</w:instrText>
    </w:r>
    <w:r w:rsidRPr="000E6E84">
      <w:rPr>
        <w:sz w:val="18"/>
      </w:rPr>
      <w:instrText xml:space="preserve"> "Motionsnummer" *\charformat </w:instrText>
    </w:r>
    <w:r w:rsidRPr="000E6E84">
      <w:fldChar w:fldCharType="separate"/>
    </w:r>
    <w:r w:rsidR="00E50DF9" w:rsidRPr="000E6E84">
      <w:t>Sf273</w:t>
    </w:r>
    <w:r w:rsidRPr="000E6E84">
      <w:fldChar w:fldCharType="end"/>
    </w:r>
    <w:r w:rsidRPr="000E6E84">
      <w:br/>
    </w:r>
    <w:r w:rsidRPr="000E6E84">
      <w:fldChar w:fldCharType="begin" w:fldLock="1"/>
    </w:r>
    <w:r w:rsidRPr="000E6E84">
      <w:instrText xml:space="preserve"> DOCPROPERTY</w:instrText>
    </w:r>
    <w:r w:rsidRPr="000E6E84">
      <w:rPr>
        <w:sz w:val="18"/>
      </w:rPr>
      <w:instrText xml:space="preserve"> "Samling" *\charformat </w:instrText>
    </w:r>
    <w:r w:rsidRPr="000E6E84">
      <w:fldChar w:fldCharType="end"/>
    </w:r>
    <w:r w:rsidRPr="000E6E84">
      <w:tab/>
      <w:t xml:space="preserve">pnr: </w:t>
    </w:r>
    <w:r w:rsidRPr="000E6E84">
      <w:fldChar w:fldCharType="begin" w:fldLock="1"/>
    </w:r>
    <w:r w:rsidRPr="000E6E84">
      <w:instrText xml:space="preserve"> DOCPROPERTY</w:instrText>
    </w:r>
    <w:r w:rsidRPr="000E6E84">
      <w:rPr>
        <w:sz w:val="18"/>
      </w:rPr>
      <w:instrText xml:space="preserve"> "Partinummer" *\charformat </w:instrText>
    </w:r>
    <w:r w:rsidRPr="000E6E84">
      <w:fldChar w:fldCharType="separate"/>
    </w:r>
    <w:r w:rsidR="00E50DF9" w:rsidRPr="000E6E84">
      <w:t>c629</w:t>
    </w:r>
    <w:r w:rsidRPr="000E6E84">
      <w:fldChar w:fldCharType="end"/>
    </w:r>
  </w:p>
  <w:p w:rsidR="00CC65B4" w:rsidRPr="000E6E84" w:rsidRDefault="00CC65B4">
    <w:pPr>
      <w:pStyle w:val="FSHRub1"/>
    </w:pPr>
    <w:r w:rsidRPr="000E6E84">
      <w:t>Motion till riksdagen</w:t>
    </w:r>
    <w:r w:rsidRPr="000E6E84">
      <w:br/>
    </w:r>
    <w:r w:rsidRPr="000E6E84">
      <w:fldChar w:fldCharType="begin" w:fldLock="1"/>
    </w:r>
    <w:r w:rsidRPr="000E6E84">
      <w:instrText xml:space="preserve"> DOCPROPERTY "YearUser" *\charformat </w:instrText>
    </w:r>
    <w:r w:rsidRPr="000E6E84">
      <w:fldChar w:fldCharType="separate"/>
    </w:r>
    <w:r w:rsidR="00E50DF9" w:rsidRPr="000E6E84">
      <w:t>2005/06</w:t>
    </w:r>
    <w:r w:rsidRPr="000E6E84">
      <w:fldChar w:fldCharType="end"/>
    </w:r>
    <w:r w:rsidRPr="000E6E84">
      <w:t>:</w:t>
    </w:r>
    <w:r w:rsidRPr="000E6E84">
      <w:fldChar w:fldCharType="begin" w:fldLock="1"/>
    </w:r>
    <w:r w:rsidRPr="000E6E84">
      <w:instrText xml:space="preserve"> DOCPROPERTY "Motionsnummer" *\charformat </w:instrText>
    </w:r>
    <w:r w:rsidRPr="000E6E84">
      <w:fldChar w:fldCharType="separate"/>
    </w:r>
    <w:r w:rsidR="00E50DF9" w:rsidRPr="000E6E84">
      <w:t>Sf273</w:t>
    </w:r>
    <w:r w:rsidRPr="000E6E84">
      <w:fldChar w:fldCharType="end"/>
    </w:r>
  </w:p>
  <w:p w:rsidR="00CC65B4" w:rsidRPr="000E6E84" w:rsidRDefault="00CC65B4">
    <w:pPr>
      <w:pStyle w:val="FSHNormalS5"/>
    </w:pPr>
    <w:r w:rsidRPr="000E6E84">
      <w:fldChar w:fldCharType="begin" w:fldLock="1"/>
    </w:r>
    <w:r w:rsidRPr="000E6E84">
      <w:instrText xml:space="preserve"> DOCPROPERTY "MotionarText" *\charformat </w:instrText>
    </w:r>
    <w:r w:rsidRPr="000E6E84">
      <w:fldChar w:fldCharType="separate"/>
    </w:r>
    <w:r w:rsidR="00E50DF9" w:rsidRPr="000E6E84">
      <w:t>av Håkan Larsson (c)</w:t>
    </w:r>
    <w:r w:rsidRPr="000E6E84">
      <w:fldChar w:fldCharType="end"/>
    </w:r>
    <w:r w:rsidRPr="000E6E84">
      <w:br/>
    </w:r>
    <w:r w:rsidRPr="000E6E84">
      <w:fldChar w:fldCharType="begin" w:fldLock="1"/>
    </w:r>
    <w:r w:rsidRPr="000E6E84">
      <w:instrText xml:space="preserve"> DOCPROPERTY "SvarFrasKort" *\charformat </w:instrText>
    </w:r>
    <w:r w:rsidRPr="000E6E84">
      <w:fldChar w:fldCharType="end"/>
    </w:r>
  </w:p>
  <w:p w:rsidR="00CC65B4" w:rsidRPr="000E6E84" w:rsidRDefault="00CC65B4">
    <w:pPr>
      <w:pStyle w:val="FSHTitel"/>
    </w:pPr>
    <w:r w:rsidRPr="000E6E84">
      <w:fldChar w:fldCharType="begin" w:fldLock="1"/>
    </w:r>
    <w:r w:rsidRPr="000E6E84">
      <w:instrText xml:space="preserve"> DOCPROPERTY</w:instrText>
    </w:r>
    <w:r w:rsidRPr="000E6E84">
      <w:rPr>
        <w:sz w:val="18"/>
      </w:rPr>
      <w:instrText xml:space="preserve"> "RubrikSvar" *\charformat </w:instrText>
    </w:r>
    <w:r w:rsidRPr="000E6E84">
      <w:fldChar w:fldCharType="separate"/>
    </w:r>
    <w:r w:rsidR="00E50DF9" w:rsidRPr="000E6E84">
      <w:t>Deltidsarbete i annat EU- eller EES-land vid deltidssjukskrivning i Sverige</w:t>
    </w:r>
    <w:r w:rsidRPr="000E6E84">
      <w:fldChar w:fldCharType="end"/>
    </w:r>
  </w:p>
  <w:p w:rsidR="00CC65B4" w:rsidRPr="000E6E84" w:rsidRDefault="00CC65B4" w:rsidP="00CC65B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4496849">
    <w:abstractNumId w:val="13"/>
  </w:num>
  <w:num w:numId="2" w16cid:durableId="1662271152">
    <w:abstractNumId w:val="10"/>
  </w:num>
  <w:num w:numId="3" w16cid:durableId="935018745">
    <w:abstractNumId w:val="11"/>
  </w:num>
  <w:num w:numId="4" w16cid:durableId="1196695431">
    <w:abstractNumId w:val="12"/>
  </w:num>
  <w:num w:numId="5" w16cid:durableId="1145776510">
    <w:abstractNumId w:val="8"/>
  </w:num>
  <w:num w:numId="6" w16cid:durableId="67848095">
    <w:abstractNumId w:val="3"/>
  </w:num>
  <w:num w:numId="7" w16cid:durableId="1731272595">
    <w:abstractNumId w:val="2"/>
  </w:num>
  <w:num w:numId="8" w16cid:durableId="2116053826">
    <w:abstractNumId w:val="1"/>
  </w:num>
  <w:num w:numId="9" w16cid:durableId="96603660">
    <w:abstractNumId w:val="0"/>
  </w:num>
  <w:num w:numId="10" w16cid:durableId="642857041">
    <w:abstractNumId w:val="9"/>
  </w:num>
  <w:num w:numId="11" w16cid:durableId="1273200555">
    <w:abstractNumId w:val="7"/>
  </w:num>
  <w:num w:numId="12" w16cid:durableId="534386697">
    <w:abstractNumId w:val="6"/>
  </w:num>
  <w:num w:numId="13" w16cid:durableId="1346637974">
    <w:abstractNumId w:val="5"/>
  </w:num>
  <w:num w:numId="14" w16cid:durableId="1865711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7"/>
  </w:docVars>
  <w:rsids>
    <w:rsidRoot w:val="00FC6EF1"/>
    <w:rsid w:val="0004381F"/>
    <w:rsid w:val="00064BC3"/>
    <w:rsid w:val="00066775"/>
    <w:rsid w:val="00072FB9"/>
    <w:rsid w:val="000E6E84"/>
    <w:rsid w:val="00100531"/>
    <w:rsid w:val="00201DFB"/>
    <w:rsid w:val="00204A63"/>
    <w:rsid w:val="00212FF1"/>
    <w:rsid w:val="00230193"/>
    <w:rsid w:val="0025068A"/>
    <w:rsid w:val="00250AB3"/>
    <w:rsid w:val="002818D3"/>
    <w:rsid w:val="002D11A8"/>
    <w:rsid w:val="003A3166"/>
    <w:rsid w:val="00445271"/>
    <w:rsid w:val="00463631"/>
    <w:rsid w:val="004A0504"/>
    <w:rsid w:val="004E38D9"/>
    <w:rsid w:val="005B145B"/>
    <w:rsid w:val="00740D6D"/>
    <w:rsid w:val="00794149"/>
    <w:rsid w:val="007B67A7"/>
    <w:rsid w:val="007C6092"/>
    <w:rsid w:val="00A053C6"/>
    <w:rsid w:val="00A67E1F"/>
    <w:rsid w:val="00B13BF0"/>
    <w:rsid w:val="00C1285C"/>
    <w:rsid w:val="00C27B7D"/>
    <w:rsid w:val="00CC65B4"/>
    <w:rsid w:val="00CF7A43"/>
    <w:rsid w:val="00D1174F"/>
    <w:rsid w:val="00DC6C70"/>
    <w:rsid w:val="00E22893"/>
    <w:rsid w:val="00E360DE"/>
    <w:rsid w:val="00E50DF9"/>
    <w:rsid w:val="00E75D28"/>
    <w:rsid w:val="00E84F25"/>
    <w:rsid w:val="00FA3374"/>
    <w:rsid w:val="00FC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0A97A41-D66D-4DE4-A908-AB629729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C65B4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715</Words>
  <Characters>3856</Characters>
  <Application>Microsoft Office Word</Application>
  <DocSecurity>4</DocSecurity>
  <Lines>71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Sf273</vt:lpstr>
    </vt:vector>
  </TitlesOfParts>
  <Company>Riksdagen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Sf273</dc:title>
  <dc:subject>Sf273</dc:subject>
  <dc:creator>Riksdagen</dc:creator>
  <cp:keywords>Riksdagen</cp:keywords>
  <dc:description/>
  <cp:lastModifiedBy>Lars Brink</cp:lastModifiedBy>
  <cp:revision>2</cp:revision>
  <cp:lastPrinted>2006-01-11T12:19:00Z</cp:lastPrinted>
  <dcterms:created xsi:type="dcterms:W3CDTF">2025-12-16T20:35:00Z</dcterms:created>
  <dcterms:modified xsi:type="dcterms:W3CDTF">2025-12-16T20:35:00Z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mot2000_423_2005-11-27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Deltidsarbete i annat EU- eller EES-land vid deltidssjukskrivning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Deltidsarbete i annat EU- eller EES-land vid deltidssjukskrivning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c629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Håkan Larsson (c)</vt:lpwstr>
  </property>
  <property fmtid="{D5CDD505-2E9C-101B-9397-08002B2CF9AE}" pid="26" name="MotionarLista">
    <vt:lpwstr>Larsson, Håkan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Håkan Larsson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20052006000000000099000006290069</vt:lpwstr>
  </property>
  <property fmtid="{D5CDD505-2E9C-101B-9397-08002B2CF9AE}" pid="47" name="datum">
    <vt:lpwstr>050929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20052006000000000099000006290069</vt:lpwstr>
  </property>
  <property fmtid="{D5CDD505-2E9C-101B-9397-08002B2CF9AE}" pid="50" name="nummer">
    <vt:lpwstr>273</vt:lpwstr>
  </property>
  <property fmtid="{D5CDD505-2E9C-101B-9397-08002B2CF9AE}" pid="51" name="utskottsbeteckning">
    <vt:lpwstr>Sf</vt:lpwstr>
  </property>
</Properties>
</file>