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09778BEB7114B49BE85912BCB87B87D"/>
        </w:placeholder>
        <w:text/>
      </w:sdtPr>
      <w:sdtEndPr/>
      <w:sdtContent>
        <w:p w:rsidRPr="009B062B" w:rsidR="00AF30DD" w:rsidP="004315B5" w:rsidRDefault="00AF30DD" w14:paraId="7A6BB5EE" w14:textId="77777777">
          <w:pPr>
            <w:pStyle w:val="Rubrik1"/>
            <w:spacing w:after="300"/>
          </w:pPr>
          <w:r w:rsidRPr="009B062B">
            <w:t>Förslag till riksdagsbeslut</w:t>
          </w:r>
        </w:p>
      </w:sdtContent>
    </w:sdt>
    <w:sdt>
      <w:sdtPr>
        <w:alias w:val="Yrkande 1"/>
        <w:tag w:val="0f496558-55cc-4e86-ae4a-759cf4f189ce"/>
        <w:id w:val="-1881314439"/>
        <w:lock w:val="sdtLocked"/>
      </w:sdtPr>
      <w:sdtEndPr/>
      <w:sdtContent>
        <w:p w:rsidR="004512CC" w:rsidRDefault="00CF382A" w14:paraId="112F5AA8" w14:textId="77777777">
          <w:pPr>
            <w:pStyle w:val="Frslagstext"/>
            <w:numPr>
              <w:ilvl w:val="0"/>
              <w:numId w:val="0"/>
            </w:numPr>
          </w:pPr>
          <w:r>
            <w:t xml:space="preserve">Riksdagen ställer sig bakom det som anförs i motionen om att det behövs nationella riktlinjer för kvinnor med </w:t>
          </w:r>
          <w:proofErr w:type="spellStart"/>
          <w:r>
            <w:t>foglossningar</w:t>
          </w:r>
          <w:proofErr w:type="spellEnd"/>
          <w:r>
            <w:t xml:space="preserve"> för att säkra enhetlig vård och stöd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5DDBE1E39AC40DAB92E9FBF6A1748A8"/>
        </w:placeholder>
        <w:text/>
      </w:sdtPr>
      <w:sdtEndPr/>
      <w:sdtContent>
        <w:p w:rsidRPr="009B062B" w:rsidR="006D79C9" w:rsidP="00333E95" w:rsidRDefault="006D79C9" w14:paraId="60B5A7C9" w14:textId="77777777">
          <w:pPr>
            <w:pStyle w:val="Rubrik1"/>
          </w:pPr>
          <w:r>
            <w:t>Motivering</w:t>
          </w:r>
        </w:p>
      </w:sdtContent>
    </w:sdt>
    <w:p w:rsidR="001C6505" w:rsidP="001C6505" w:rsidRDefault="001C6505" w14:paraId="33F2B22C" w14:textId="78B1A684">
      <w:pPr>
        <w:pStyle w:val="Normalutanindragellerluft"/>
      </w:pPr>
      <w:proofErr w:type="spellStart"/>
      <w:r>
        <w:t>Foglossning</w:t>
      </w:r>
      <w:proofErr w:type="spellEnd"/>
      <w:r>
        <w:t xml:space="preserve"> är ett fysiologiskt fenomen under graviditet då bäckenringens broskfogar under hormonernas inverkan mjukas upp och bäckenringens ben därmed loss</w:t>
      </w:r>
      <w:r w:rsidR="00586701">
        <w:t>n</w:t>
      </w:r>
      <w:r>
        <w:t>ar från varandra. Genom denna fysiska förändring förbereds kvinnans kropp för att föda barnet, genom att uppmjukningen ökar måtten i bäckenets in- och utgång med 1–2</w:t>
      </w:r>
      <w:r w:rsidR="0097793A">
        <w:t> </w:t>
      </w:r>
      <w:r>
        <w:t>cm. Så snart kvinnan har fött sitt barn och hormonnivåerna</w:t>
      </w:r>
      <w:r w:rsidR="00586701">
        <w:t xml:space="preserve"> har</w:t>
      </w:r>
      <w:r>
        <w:t xml:space="preserve"> stabiliserats återhämtar sig kroppen för de allra flesta drabbade kvinnor och smärtan avtar i regel inom tre månader.</w:t>
      </w:r>
    </w:p>
    <w:p w:rsidRPr="004315B5" w:rsidR="001C6505" w:rsidP="004315B5" w:rsidRDefault="001C6505" w14:paraId="00AA07E6" w14:textId="0780E71D">
      <w:r w:rsidRPr="004315B5">
        <w:t>För många kvinnor fortsätter dock smärtan och kroppens förmåga att komma tillbaka till ett smärtfritt läge fungerar inte. För dessa kvinnor blir smärtan en ofta daglig följeslagare och en stark begränsning i vardagen och inte minst i rörligheten som aktiv förälder. Behandling</w:t>
      </w:r>
      <w:r w:rsidR="00586701">
        <w:t>en</w:t>
      </w:r>
      <w:r w:rsidRPr="004315B5">
        <w:t>, rådgivning</w:t>
      </w:r>
      <w:r w:rsidR="00586701">
        <w:t>en</w:t>
      </w:r>
      <w:r w:rsidRPr="004315B5">
        <w:t xml:space="preserve"> och stöd</w:t>
      </w:r>
      <w:r w:rsidR="00586701">
        <w:t>et</w:t>
      </w:r>
      <w:r w:rsidRPr="004315B5">
        <w:t xml:space="preserve"> till dessa kvinnor ser helt olika ut sett över landet. Med rätt stöd kan de allra flesta komma till</w:t>
      </w:r>
      <w:r w:rsidR="00586701">
        <w:t xml:space="preserve"> </w:t>
      </w:r>
      <w:r w:rsidRPr="004315B5">
        <w:t>rätta med sin smärta och sina problem. Vården har satsat olika på dessa kvinnor. Därtill saknas forskning på orsak och verkan.</w:t>
      </w:r>
    </w:p>
    <w:p w:rsidR="00BB6339" w:rsidP="00B00DDD" w:rsidRDefault="001C6505" w14:paraId="24DA544A" w14:textId="74B513F3">
      <w:r w:rsidRPr="000F3B6F">
        <w:t>Med hänvisning till ovanstående är det mycket angeläget att regeringen prioriterar frågan och ser över möjligheten till nationella riktlinjer för enhetlig vård, behandling</w:t>
      </w:r>
      <w:r w:rsidR="00586701">
        <w:t xml:space="preserve"> </w:t>
      </w:r>
      <w:r>
        <w:t xml:space="preserve">och stöd till kvinnor med långvarig graviditetsrelaterad bäckensmärta, så kallad </w:t>
      </w:r>
      <w:proofErr w:type="spellStart"/>
      <w:r>
        <w:t>foglossning</w:t>
      </w:r>
      <w:proofErr w:type="spellEnd"/>
      <w:r>
        <w:t>, där också frågan om forskning bör ingå.</w:t>
      </w:r>
    </w:p>
    <w:sdt>
      <w:sdtPr>
        <w:alias w:val="CC_Underskrifter"/>
        <w:tag w:val="CC_Underskrifter"/>
        <w:id w:val="583496634"/>
        <w:lock w:val="sdtContentLocked"/>
        <w:placeholder>
          <w:docPart w:val="D8D3F85DF29B4A239829DCA8EE8B2314"/>
        </w:placeholder>
      </w:sdtPr>
      <w:sdtEndPr/>
      <w:sdtContent>
        <w:p w:rsidR="004315B5" w:rsidP="004315B5" w:rsidRDefault="004315B5" w14:paraId="66E05EEA" w14:textId="77777777"/>
        <w:p w:rsidRPr="008E0FE2" w:rsidR="004801AC" w:rsidP="004315B5" w:rsidRDefault="00B624C7" w14:paraId="48A63483" w14:textId="77777777"/>
      </w:sdtContent>
    </w:sdt>
    <w:tbl>
      <w:tblPr>
        <w:tblW w:w="5000" w:type="pct"/>
        <w:tblLook w:val="04A0" w:firstRow="1" w:lastRow="0" w:firstColumn="1" w:lastColumn="0" w:noHBand="0" w:noVBand="1"/>
        <w:tblCaption w:val="underskrifter"/>
      </w:tblPr>
      <w:tblGrid>
        <w:gridCol w:w="4252"/>
        <w:gridCol w:w="4252"/>
      </w:tblGrid>
      <w:tr w:rsidR="00CC4B45" w14:paraId="03A136E0" w14:textId="77777777">
        <w:trPr>
          <w:cantSplit/>
        </w:trPr>
        <w:tc>
          <w:tcPr>
            <w:tcW w:w="50" w:type="pct"/>
            <w:vAlign w:val="bottom"/>
          </w:tcPr>
          <w:p w:rsidR="00CC4B45" w:rsidRDefault="00586701" w14:paraId="69E6D613" w14:textId="77777777">
            <w:pPr>
              <w:pStyle w:val="Underskrifter"/>
            </w:pPr>
            <w:r>
              <w:lastRenderedPageBreak/>
              <w:t>Sofia Westergren (M)</w:t>
            </w:r>
          </w:p>
        </w:tc>
        <w:tc>
          <w:tcPr>
            <w:tcW w:w="50" w:type="pct"/>
            <w:vAlign w:val="bottom"/>
          </w:tcPr>
          <w:p w:rsidR="00CC4B45" w:rsidRDefault="00586701" w14:paraId="57AF857F" w14:textId="77777777">
            <w:pPr>
              <w:pStyle w:val="Underskrifter"/>
            </w:pPr>
            <w:r>
              <w:t>Maria Stockhaus (M)</w:t>
            </w:r>
          </w:p>
        </w:tc>
      </w:tr>
    </w:tbl>
    <w:p w:rsidR="00417C57" w:rsidRDefault="00417C57" w14:paraId="735FD27F" w14:textId="77777777"/>
    <w:sectPr w:rsidR="00417C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FB581" w14:textId="77777777" w:rsidR="005A0B5C" w:rsidRDefault="005A0B5C" w:rsidP="000C1CAD">
      <w:pPr>
        <w:spacing w:line="240" w:lineRule="auto"/>
      </w:pPr>
      <w:r>
        <w:separator/>
      </w:r>
    </w:p>
  </w:endnote>
  <w:endnote w:type="continuationSeparator" w:id="0">
    <w:p w14:paraId="0D92A438" w14:textId="77777777" w:rsidR="005A0B5C" w:rsidRDefault="005A0B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FEF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CC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A7C6A" w14:textId="77777777" w:rsidR="00262EA3" w:rsidRPr="004315B5" w:rsidRDefault="00262EA3" w:rsidP="004315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824FC" w14:textId="77777777" w:rsidR="005A0B5C" w:rsidRDefault="005A0B5C" w:rsidP="000C1CAD">
      <w:pPr>
        <w:spacing w:line="240" w:lineRule="auto"/>
      </w:pPr>
      <w:r>
        <w:separator/>
      </w:r>
    </w:p>
  </w:footnote>
  <w:footnote w:type="continuationSeparator" w:id="0">
    <w:p w14:paraId="20934370" w14:textId="77777777" w:rsidR="005A0B5C" w:rsidRDefault="005A0B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1E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4A018" wp14:editId="0A1E6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534C36" w14:textId="77777777" w:rsidR="00262EA3" w:rsidRDefault="00B624C7" w:rsidP="008103B5">
                          <w:pPr>
                            <w:jc w:val="right"/>
                          </w:pPr>
                          <w:sdt>
                            <w:sdtPr>
                              <w:alias w:val="CC_Noformat_Partikod"/>
                              <w:tag w:val="CC_Noformat_Partikod"/>
                              <w:id w:val="-53464382"/>
                              <w:placeholder>
                                <w:docPart w:val="69378B4061F640C7A11654A634ABB438"/>
                              </w:placeholder>
                              <w:text/>
                            </w:sdtPr>
                            <w:sdtEndPr/>
                            <w:sdtContent>
                              <w:r w:rsidR="001C6505">
                                <w:t>M</w:t>
                              </w:r>
                            </w:sdtContent>
                          </w:sdt>
                          <w:sdt>
                            <w:sdtPr>
                              <w:alias w:val="CC_Noformat_Partinummer"/>
                              <w:tag w:val="CC_Noformat_Partinummer"/>
                              <w:id w:val="-1709555926"/>
                              <w:placeholder>
                                <w:docPart w:val="7E996DAEC1D6442896BB95F722BD7C9E"/>
                              </w:placeholder>
                              <w:text/>
                            </w:sdtPr>
                            <w:sdtEndPr/>
                            <w:sdtContent>
                              <w:r w:rsidR="000F3B6F">
                                <w:t>1596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4A0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534C36" w14:textId="77777777" w:rsidR="00262EA3" w:rsidRDefault="00B624C7" w:rsidP="008103B5">
                    <w:pPr>
                      <w:jc w:val="right"/>
                    </w:pPr>
                    <w:sdt>
                      <w:sdtPr>
                        <w:alias w:val="CC_Noformat_Partikod"/>
                        <w:tag w:val="CC_Noformat_Partikod"/>
                        <w:id w:val="-53464382"/>
                        <w:placeholder>
                          <w:docPart w:val="69378B4061F640C7A11654A634ABB438"/>
                        </w:placeholder>
                        <w:text/>
                      </w:sdtPr>
                      <w:sdtEndPr/>
                      <w:sdtContent>
                        <w:r w:rsidR="001C6505">
                          <w:t>M</w:t>
                        </w:r>
                      </w:sdtContent>
                    </w:sdt>
                    <w:sdt>
                      <w:sdtPr>
                        <w:alias w:val="CC_Noformat_Partinummer"/>
                        <w:tag w:val="CC_Noformat_Partinummer"/>
                        <w:id w:val="-1709555926"/>
                        <w:placeholder>
                          <w:docPart w:val="7E996DAEC1D6442896BB95F722BD7C9E"/>
                        </w:placeholder>
                        <w:text/>
                      </w:sdtPr>
                      <w:sdtEndPr/>
                      <w:sdtContent>
                        <w:r w:rsidR="000F3B6F">
                          <w:t>1596</w:t>
                        </w:r>
                      </w:sdtContent>
                    </w:sdt>
                  </w:p>
                </w:txbxContent>
              </v:textbox>
              <w10:wrap anchorx="page"/>
            </v:shape>
          </w:pict>
        </mc:Fallback>
      </mc:AlternateContent>
    </w:r>
  </w:p>
  <w:p w14:paraId="78433E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94356" w14:textId="77777777" w:rsidR="00262EA3" w:rsidRDefault="00262EA3" w:rsidP="008563AC">
    <w:pPr>
      <w:jc w:val="right"/>
    </w:pPr>
  </w:p>
  <w:p w14:paraId="72C8FE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732111"/>
  <w:bookmarkStart w:id="3" w:name="_Hlk83732112"/>
  <w:p w14:paraId="6D36F9A5" w14:textId="77777777" w:rsidR="00262EA3" w:rsidRDefault="00B624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A33B9" wp14:editId="2A1F2E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140DF3" w14:textId="77777777" w:rsidR="00262EA3" w:rsidRDefault="00B624C7" w:rsidP="00A314CF">
    <w:pPr>
      <w:pStyle w:val="FSHNormal"/>
      <w:spacing w:before="40"/>
    </w:pPr>
    <w:sdt>
      <w:sdtPr>
        <w:alias w:val="CC_Noformat_Motionstyp"/>
        <w:tag w:val="CC_Noformat_Motionstyp"/>
        <w:id w:val="1162973129"/>
        <w:lock w:val="sdtContentLocked"/>
        <w15:appearance w15:val="hidden"/>
        <w:text/>
      </w:sdtPr>
      <w:sdtEndPr/>
      <w:sdtContent>
        <w:r w:rsidR="00B570C9">
          <w:t>Enskild motion</w:t>
        </w:r>
      </w:sdtContent>
    </w:sdt>
    <w:r w:rsidR="00821B36">
      <w:t xml:space="preserve"> </w:t>
    </w:r>
    <w:sdt>
      <w:sdtPr>
        <w:alias w:val="CC_Noformat_Partikod"/>
        <w:tag w:val="CC_Noformat_Partikod"/>
        <w:id w:val="1471015553"/>
        <w:text/>
      </w:sdtPr>
      <w:sdtEndPr/>
      <w:sdtContent>
        <w:r w:rsidR="001C6505">
          <w:t>M</w:t>
        </w:r>
      </w:sdtContent>
    </w:sdt>
    <w:sdt>
      <w:sdtPr>
        <w:alias w:val="CC_Noformat_Partinummer"/>
        <w:tag w:val="CC_Noformat_Partinummer"/>
        <w:id w:val="-2014525982"/>
        <w:text/>
      </w:sdtPr>
      <w:sdtEndPr/>
      <w:sdtContent>
        <w:r w:rsidR="000F3B6F">
          <w:t>1596</w:t>
        </w:r>
      </w:sdtContent>
    </w:sdt>
  </w:p>
  <w:p w14:paraId="29680968" w14:textId="77777777" w:rsidR="00262EA3" w:rsidRPr="008227B3" w:rsidRDefault="00B624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3DA470" w14:textId="77777777" w:rsidR="00262EA3" w:rsidRPr="008227B3" w:rsidRDefault="00B624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70C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70C9">
          <w:t>:844</w:t>
        </w:r>
      </w:sdtContent>
    </w:sdt>
  </w:p>
  <w:p w14:paraId="32DA255E" w14:textId="77777777" w:rsidR="00262EA3" w:rsidRDefault="00B624C7" w:rsidP="00E03A3D">
    <w:pPr>
      <w:pStyle w:val="Motionr"/>
    </w:pPr>
    <w:sdt>
      <w:sdtPr>
        <w:alias w:val="CC_Noformat_Avtext"/>
        <w:tag w:val="CC_Noformat_Avtext"/>
        <w:id w:val="-2020768203"/>
        <w:lock w:val="sdtContentLocked"/>
        <w15:appearance w15:val="hidden"/>
        <w:text/>
      </w:sdtPr>
      <w:sdtEndPr/>
      <w:sdtContent>
        <w:r w:rsidR="00B570C9">
          <w:t>av Sofia Westergren och Maria Stockhaus (båda M)</w:t>
        </w:r>
      </w:sdtContent>
    </w:sdt>
  </w:p>
  <w:sdt>
    <w:sdtPr>
      <w:alias w:val="CC_Noformat_Rubtext"/>
      <w:tag w:val="CC_Noformat_Rubtext"/>
      <w:id w:val="-218060500"/>
      <w:lock w:val="sdtLocked"/>
      <w:text/>
    </w:sdtPr>
    <w:sdtEndPr/>
    <w:sdtContent>
      <w:p w14:paraId="75D86854" w14:textId="77777777" w:rsidR="00262EA3" w:rsidRDefault="001C6505" w:rsidP="00283E0F">
        <w:pPr>
          <w:pStyle w:val="FSHRub2"/>
        </w:pPr>
        <w:r>
          <w:t>Nationella riktlinjer för att säkra god vård för kvinnor</w:t>
        </w:r>
      </w:p>
    </w:sdtContent>
  </w:sdt>
  <w:sdt>
    <w:sdtPr>
      <w:alias w:val="CC_Boilerplate_3"/>
      <w:tag w:val="CC_Boilerplate_3"/>
      <w:id w:val="1606463544"/>
      <w:lock w:val="sdtContentLocked"/>
      <w15:appearance w15:val="hidden"/>
      <w:text w:multiLine="1"/>
    </w:sdtPr>
    <w:sdtEndPr/>
    <w:sdtContent>
      <w:p w14:paraId="0A274EE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C65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53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6F"/>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505"/>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C57"/>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B5"/>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CC"/>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0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B5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B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DD"/>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0C9"/>
    <w:rsid w:val="00B577C5"/>
    <w:rsid w:val="00B57984"/>
    <w:rsid w:val="00B57D79"/>
    <w:rsid w:val="00B60647"/>
    <w:rsid w:val="00B60955"/>
    <w:rsid w:val="00B61044"/>
    <w:rsid w:val="00B6124E"/>
    <w:rsid w:val="00B624C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8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4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82A"/>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3A0"/>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AA"/>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164733"/>
  <w15:chartTrackingRefBased/>
  <w15:docId w15:val="{89BCFF10-0AFD-41BB-B359-36BE0792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9778BEB7114B49BE85912BCB87B87D"/>
        <w:category>
          <w:name w:val="Allmänt"/>
          <w:gallery w:val="placeholder"/>
        </w:category>
        <w:types>
          <w:type w:val="bbPlcHdr"/>
        </w:types>
        <w:behaviors>
          <w:behavior w:val="content"/>
        </w:behaviors>
        <w:guid w:val="{32EDDE05-7C33-4776-9D62-1EA793C911CE}"/>
      </w:docPartPr>
      <w:docPartBody>
        <w:p w:rsidR="00903FFA" w:rsidRDefault="00E97897">
          <w:pPr>
            <w:pStyle w:val="A09778BEB7114B49BE85912BCB87B87D"/>
          </w:pPr>
          <w:r w:rsidRPr="005A0A93">
            <w:rPr>
              <w:rStyle w:val="Platshllartext"/>
            </w:rPr>
            <w:t>Förslag till riksdagsbeslut</w:t>
          </w:r>
        </w:p>
      </w:docPartBody>
    </w:docPart>
    <w:docPart>
      <w:docPartPr>
        <w:name w:val="95DDBE1E39AC40DAB92E9FBF6A1748A8"/>
        <w:category>
          <w:name w:val="Allmänt"/>
          <w:gallery w:val="placeholder"/>
        </w:category>
        <w:types>
          <w:type w:val="bbPlcHdr"/>
        </w:types>
        <w:behaviors>
          <w:behavior w:val="content"/>
        </w:behaviors>
        <w:guid w:val="{333E3892-459B-454D-B9AD-0285590BDEE9}"/>
      </w:docPartPr>
      <w:docPartBody>
        <w:p w:rsidR="00903FFA" w:rsidRDefault="00E97897">
          <w:pPr>
            <w:pStyle w:val="95DDBE1E39AC40DAB92E9FBF6A1748A8"/>
          </w:pPr>
          <w:r w:rsidRPr="005A0A93">
            <w:rPr>
              <w:rStyle w:val="Platshllartext"/>
            </w:rPr>
            <w:t>Motivering</w:t>
          </w:r>
        </w:p>
      </w:docPartBody>
    </w:docPart>
    <w:docPart>
      <w:docPartPr>
        <w:name w:val="69378B4061F640C7A11654A634ABB438"/>
        <w:category>
          <w:name w:val="Allmänt"/>
          <w:gallery w:val="placeholder"/>
        </w:category>
        <w:types>
          <w:type w:val="bbPlcHdr"/>
        </w:types>
        <w:behaviors>
          <w:behavior w:val="content"/>
        </w:behaviors>
        <w:guid w:val="{A15BC691-0033-4F81-B495-CC3163D50940}"/>
      </w:docPartPr>
      <w:docPartBody>
        <w:p w:rsidR="00903FFA" w:rsidRDefault="00E97897">
          <w:pPr>
            <w:pStyle w:val="69378B4061F640C7A11654A634ABB438"/>
          </w:pPr>
          <w:r>
            <w:rPr>
              <w:rStyle w:val="Platshllartext"/>
            </w:rPr>
            <w:t xml:space="preserve"> </w:t>
          </w:r>
        </w:p>
      </w:docPartBody>
    </w:docPart>
    <w:docPart>
      <w:docPartPr>
        <w:name w:val="7E996DAEC1D6442896BB95F722BD7C9E"/>
        <w:category>
          <w:name w:val="Allmänt"/>
          <w:gallery w:val="placeholder"/>
        </w:category>
        <w:types>
          <w:type w:val="bbPlcHdr"/>
        </w:types>
        <w:behaviors>
          <w:behavior w:val="content"/>
        </w:behaviors>
        <w:guid w:val="{355AADCD-EB02-4CA1-B890-110BA24EFD5E}"/>
      </w:docPartPr>
      <w:docPartBody>
        <w:p w:rsidR="00903FFA" w:rsidRDefault="00E97897">
          <w:pPr>
            <w:pStyle w:val="7E996DAEC1D6442896BB95F722BD7C9E"/>
          </w:pPr>
          <w:r>
            <w:t xml:space="preserve"> </w:t>
          </w:r>
        </w:p>
      </w:docPartBody>
    </w:docPart>
    <w:docPart>
      <w:docPartPr>
        <w:name w:val="D8D3F85DF29B4A239829DCA8EE8B2314"/>
        <w:category>
          <w:name w:val="Allmänt"/>
          <w:gallery w:val="placeholder"/>
        </w:category>
        <w:types>
          <w:type w:val="bbPlcHdr"/>
        </w:types>
        <w:behaviors>
          <w:behavior w:val="content"/>
        </w:behaviors>
        <w:guid w:val="{04F93784-E286-4762-B410-7CA3C4509CA9}"/>
      </w:docPartPr>
      <w:docPartBody>
        <w:p w:rsidR="009A4B7E" w:rsidRDefault="009A4B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97"/>
    <w:rsid w:val="004A436D"/>
    <w:rsid w:val="00903FFA"/>
    <w:rsid w:val="009A4B7E"/>
    <w:rsid w:val="00E97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9778BEB7114B49BE85912BCB87B87D">
    <w:name w:val="A09778BEB7114B49BE85912BCB87B87D"/>
  </w:style>
  <w:style w:type="paragraph" w:customStyle="1" w:styleId="6DA69278383A41E98D576EBD632F251A">
    <w:name w:val="6DA69278383A41E98D576EBD632F25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2FACD47A4E43A3A7BB7EF65C4452D7">
    <w:name w:val="FD2FACD47A4E43A3A7BB7EF65C4452D7"/>
  </w:style>
  <w:style w:type="paragraph" w:customStyle="1" w:styleId="95DDBE1E39AC40DAB92E9FBF6A1748A8">
    <w:name w:val="95DDBE1E39AC40DAB92E9FBF6A1748A8"/>
  </w:style>
  <w:style w:type="paragraph" w:customStyle="1" w:styleId="8C63C39E368B4F2797B4091D64214022">
    <w:name w:val="8C63C39E368B4F2797B4091D64214022"/>
  </w:style>
  <w:style w:type="paragraph" w:customStyle="1" w:styleId="14E31D94D4BC48CC9F70B19F32805B93">
    <w:name w:val="14E31D94D4BC48CC9F70B19F32805B93"/>
  </w:style>
  <w:style w:type="paragraph" w:customStyle="1" w:styleId="69378B4061F640C7A11654A634ABB438">
    <w:name w:val="69378B4061F640C7A11654A634ABB438"/>
  </w:style>
  <w:style w:type="paragraph" w:customStyle="1" w:styleId="7E996DAEC1D6442896BB95F722BD7C9E">
    <w:name w:val="7E996DAEC1D6442896BB95F722BD7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C2227-9740-4571-A769-9ED0FA948BE7}"/>
</file>

<file path=customXml/itemProps2.xml><?xml version="1.0" encoding="utf-8"?>
<ds:datastoreItem xmlns:ds="http://schemas.openxmlformats.org/officeDocument/2006/customXml" ds:itemID="{93FD9B01-0997-48E6-A557-6EB0F7935B93}"/>
</file>

<file path=customXml/itemProps3.xml><?xml version="1.0" encoding="utf-8"?>
<ds:datastoreItem xmlns:ds="http://schemas.openxmlformats.org/officeDocument/2006/customXml" ds:itemID="{F4B1837C-98D8-4935-AD45-CBCFDB200B82}"/>
</file>

<file path=docProps/app.xml><?xml version="1.0" encoding="utf-8"?>
<Properties xmlns="http://schemas.openxmlformats.org/officeDocument/2006/extended-properties" xmlns:vt="http://schemas.openxmlformats.org/officeDocument/2006/docPropsVTypes">
  <Template>Normal</Template>
  <TotalTime>13</TotalTime>
  <Pages>2</Pages>
  <Words>243</Words>
  <Characters>1390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M1596 Nationella riktlinjer för att säkra god vård för kvinnor</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