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juni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Elsemarie Bjellqvist (S) som ny riksdagsledamot fr.o.m. den 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Alexander Ojanne (S) </w:t>
            </w:r>
            <w:r>
              <w:rPr>
                <w:rtl w:val="0"/>
              </w:rPr>
              <w:t>som ersättare för statsrådet Anders Ygeman (S) fr.o.m. den 8 juni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Andrea Törnestam (S) som ersättare för statsrådet Annika Strandhäll (S) fr.o.m. den 8 juni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Andrea Törnestam (S)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 Tisdagen den 31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2021/22:236 Resultatskrivelse om utvecklingssamarbete och humanitärt bistånd genom multilaterala organisationer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197 Förslag till Europaparlamentets och rådets förordning om ett europeiskt hälsodataområde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september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216 Förslag till rådets direktiv om fastställande av regler om ett avdrag i syfte att minska skattefördelen för finansiering med lån jämfört med finansiering med eget kapital och om begränsning av ränteavdragen i samband med bolagsbeskattning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september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2021/22:UbU23 Validering för kompetensöverföring och livslångt lärande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2021/22:TU16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2021/22:JuU21 Tillfälligt omhändertagande av villkorligt frigivna och skyddstillsynsdömda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2021/22:JuU54 Åtgärder mot personer som blockerar vägar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2021/22:KrU11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2021/22:FiU42 Utvärdering av statens upplåning och skuldförvaltning 2017–2021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2021/22:SkU28 Stärkt kontroll och kvalitet i folkbokföringen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2021/22:SkU29 Skattelättnad för arbetsresor – ett enklare och färdmedelsneutralt regelverk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2021/22:SkU30 Redovisning av skatteutgifter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2021/22:SkU33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2021/22:CU22 En ny lag om företagsrekonstruktion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2021/22:CU24 Tryggare bostadsrätt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2021/22:CU25 Regional fysisk planering i Hallands län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2021/22:CU26 Ökad rättssäkerhet och snabbare verkställighet i internationella familjemål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2021/22:CU32 En effektivisering av byggnadsnämndens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2021/22:KrU10 Stärkt integritet i idrottens antidopningsarbete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jämställdhetsminister Eva Nordmark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juni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2022-06-09</SAFIR_Sammantradesdatum_Doc>
    <SAFIR_SammantradeID xmlns="C07A1A6C-0B19-41D9-BDF8-F523BA3921EB">c1f79fe6-fca3-49d7-b7a9-979d0fe43548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A0C86-0048-46A1-A20A-B4438A3B3C4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