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EFF0B820C241C1AC6DB2FC5E3DE0E4"/>
        </w:placeholder>
        <w:text/>
      </w:sdtPr>
      <w:sdtEndPr/>
      <w:sdtContent>
        <w:p w:rsidRPr="009B062B" w:rsidR="00AF30DD" w:rsidP="00856430" w:rsidRDefault="00AF30DD" w14:paraId="261F38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6d91f9-f0fb-4870-a23e-f1676dd1bcf8"/>
        <w:id w:val="-304004565"/>
        <w:lock w:val="sdtLocked"/>
      </w:sdtPr>
      <w:sdtEndPr/>
      <w:sdtContent>
        <w:p w:rsidR="00897E55" w:rsidRDefault="005D4C47" w14:paraId="51E97D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låta fler gå från daglig verksamhet till anställning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C50225306E40C4AA01599115881C8B"/>
        </w:placeholder>
        <w:text/>
      </w:sdtPr>
      <w:sdtEndPr/>
      <w:sdtContent>
        <w:p w:rsidRPr="009B062B" w:rsidR="006D79C9" w:rsidP="00333E95" w:rsidRDefault="006D79C9" w14:paraId="59640E1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66B7" w:rsidP="00856430" w:rsidRDefault="005966B7" w14:paraId="41589848" w14:textId="173C6AF9">
      <w:pPr>
        <w:pStyle w:val="Normalutanindragellerluft"/>
      </w:pPr>
      <w:r>
        <w:t>Den 18</w:t>
      </w:r>
      <w:r w:rsidR="005D4C47">
        <w:t> </w:t>
      </w:r>
      <w:r>
        <w:t>maj i år hölls den första Funkisriksdagen i andrakammarsalen. Detta var ett initiativ från riksdagens tvärpolitiska funkisnätverk. Syftet med dagen var att personer med funktionsnedsättning sk</w:t>
      </w:r>
      <w:r w:rsidR="005D4C47">
        <w:t>ulle</w:t>
      </w:r>
      <w:r>
        <w:t xml:space="preserve"> ha ett forum </w:t>
      </w:r>
      <w:r w:rsidR="005D4C47">
        <w:t xml:space="preserve">för </w:t>
      </w:r>
      <w:r>
        <w:t>att berätta om sitt liv och sin syn på politiken med möjlighet till påverkan genom direkt kontakt med beslutsfattare.</w:t>
      </w:r>
    </w:p>
    <w:p w:rsidR="005966B7" w:rsidP="005966B7" w:rsidRDefault="005966B7" w14:paraId="117551D3" w14:textId="77777777">
      <w:r>
        <w:t>Denna motion ska ses som ett resultat av den diskussion som Therese Wapsells öppnade för med sitt föredrag om hur hon tagit sig från daglig verksamhet till en lönebidragsanställning.</w:t>
      </w:r>
    </w:p>
    <w:p w:rsidR="005966B7" w:rsidP="005966B7" w:rsidRDefault="005966B7" w14:paraId="4F5265E2" w14:textId="77777777">
      <w:r>
        <w:t>Det framgår av förarbetena till LSS att målet för den dagliga verksamheten bör vara att utveckla människors möjligheter till förvärvsarbete på kortare eller längre sikt.</w:t>
      </w:r>
    </w:p>
    <w:p w:rsidR="005966B7" w:rsidP="005966B7" w:rsidRDefault="005966B7" w14:paraId="638FA076" w14:textId="296AB448">
      <w:r>
        <w:t xml:space="preserve">Trots detta har ingen ordentlig kartläggning gjorts </w:t>
      </w:r>
      <w:r w:rsidR="005D4C47">
        <w:t>i</w:t>
      </w:r>
      <w:r>
        <w:t xml:space="preserve"> syfte att ta fram tillförlitlig statistik om hur många personer som har insatsen daglig verksamhet enligt LSS </w:t>
      </w:r>
      <w:r w:rsidR="005D4C47">
        <w:t xml:space="preserve">som </w:t>
      </w:r>
      <w:r>
        <w:t>kan vara aktuell</w:t>
      </w:r>
      <w:r w:rsidR="005D4C47">
        <w:t>a</w:t>
      </w:r>
      <w:r>
        <w:t xml:space="preserve"> för en anställning med lönebidrag. I olika sammanhang har man kunnat läsa att de</w:t>
      </w:r>
      <w:r w:rsidR="005D4C47">
        <w:t>t</w:t>
      </w:r>
      <w:r>
        <w:t xml:space="preserve"> handlar om allt från 10</w:t>
      </w:r>
      <w:r w:rsidR="005D4C47">
        <w:t> </w:t>
      </w:r>
      <w:r>
        <w:t>% till 30</w:t>
      </w:r>
      <w:r w:rsidR="005D4C47">
        <w:t> </w:t>
      </w:r>
      <w:r>
        <w:t xml:space="preserve">% av deltagarna i daglig verksamhet. </w:t>
      </w:r>
    </w:p>
    <w:p w:rsidR="005966B7" w:rsidP="005966B7" w:rsidRDefault="005966B7" w14:paraId="12CCB3FF" w14:textId="3C31A14E">
      <w:r>
        <w:t>Idag har 40</w:t>
      </w:r>
      <w:r w:rsidR="005D4C47">
        <w:t> </w:t>
      </w:r>
      <w:r>
        <w:t>100 personer insatsen daglig verksamhet enligt LSS, vilket innebär att allt mellan 4</w:t>
      </w:r>
      <w:r w:rsidR="005D4C47">
        <w:t> </w:t>
      </w:r>
      <w:r>
        <w:t xml:space="preserve">000 </w:t>
      </w:r>
      <w:r w:rsidR="005D4C47">
        <w:t>och</w:t>
      </w:r>
      <w:r>
        <w:t xml:space="preserve"> 12</w:t>
      </w:r>
      <w:r w:rsidR="005D4C47">
        <w:t> </w:t>
      </w:r>
      <w:r>
        <w:t>000 personer skulle kunna klara av en anställning under förutsättning att rätt stöd ges. I den studie som Socialstyrelsen gjort av hur många som går från daglig verksamhet till anställning framkommer att av de 33</w:t>
      </w:r>
      <w:r w:rsidR="005D4C47">
        <w:t> </w:t>
      </w:r>
      <w:r>
        <w:t xml:space="preserve">800 människor som var i daglig verksamhet 2014 har 0,2 procent utfört lönearbete i minst två år. </w:t>
      </w:r>
    </w:p>
    <w:p w:rsidR="005966B7" w:rsidP="005966B7" w:rsidRDefault="005966B7" w14:paraId="31CC7059" w14:textId="180BABDB">
      <w:r>
        <w:t xml:space="preserve">Med ett systematiskt arbete i syfte att öka antalet övergångar från daglig verksamhet till anställning skulle långt fler kunna arbeta. </w:t>
      </w:r>
    </w:p>
    <w:p w:rsidR="005966B7" w:rsidP="005966B7" w:rsidRDefault="005966B7" w14:paraId="7DE917A6" w14:textId="493197CD">
      <w:r>
        <w:t>Regeringen bör därför återkomma med åtgärder för att säkerställa ett systematiskt arbete för att öka andelen personer i daglig verksamhet som går vidare till en anställ</w:t>
      </w:r>
      <w:r w:rsidR="009E7459">
        <w:softHyphen/>
      </w:r>
      <w:r>
        <w:t>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11204EAD3C411386EC23BB19E64950"/>
        </w:placeholder>
      </w:sdtPr>
      <w:sdtEndPr>
        <w:rPr>
          <w:i w:val="0"/>
          <w:noProof w:val="0"/>
        </w:rPr>
      </w:sdtEndPr>
      <w:sdtContent>
        <w:p w:rsidR="00856430" w:rsidP="00856430" w:rsidRDefault="00856430" w14:paraId="0D8CF93A" w14:textId="77777777"/>
        <w:p w:rsidRPr="008E0FE2" w:rsidR="004801AC" w:rsidP="00856430" w:rsidRDefault="00D66607" w14:paraId="123855C4" w14:textId="384B47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7E55" w14:paraId="48393112" w14:textId="77777777">
        <w:trPr>
          <w:cantSplit/>
        </w:trPr>
        <w:tc>
          <w:tcPr>
            <w:tcW w:w="50" w:type="pct"/>
            <w:vAlign w:val="bottom"/>
          </w:tcPr>
          <w:p w:rsidR="00897E55" w:rsidRDefault="005D4C47" w14:paraId="6602F405" w14:textId="77777777"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897E55" w:rsidRDefault="00897E55" w14:paraId="1A584AC5" w14:textId="77777777">
            <w:pPr>
              <w:pStyle w:val="Underskrifter"/>
            </w:pPr>
          </w:p>
        </w:tc>
      </w:tr>
    </w:tbl>
    <w:p w:rsidR="00AC7D5D" w:rsidRDefault="00AC7D5D" w14:paraId="4F84086C" w14:textId="77777777"/>
    <w:sectPr w:rsidR="00AC7D5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88C4" w14:textId="77777777" w:rsidR="0060738B" w:rsidRDefault="0060738B" w:rsidP="000C1CAD">
      <w:pPr>
        <w:spacing w:line="240" w:lineRule="auto"/>
      </w:pPr>
      <w:r>
        <w:separator/>
      </w:r>
    </w:p>
  </w:endnote>
  <w:endnote w:type="continuationSeparator" w:id="0">
    <w:p w14:paraId="09CD5704" w14:textId="77777777" w:rsidR="0060738B" w:rsidRDefault="006073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72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59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0903" w14:textId="427FC8BA" w:rsidR="00262EA3" w:rsidRPr="00856430" w:rsidRDefault="00262EA3" w:rsidP="008564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3D5B" w14:textId="77777777" w:rsidR="0060738B" w:rsidRDefault="0060738B" w:rsidP="000C1CAD">
      <w:pPr>
        <w:spacing w:line="240" w:lineRule="auto"/>
      </w:pPr>
      <w:r>
        <w:separator/>
      </w:r>
    </w:p>
  </w:footnote>
  <w:footnote w:type="continuationSeparator" w:id="0">
    <w:p w14:paraId="6F087A7C" w14:textId="77777777" w:rsidR="0060738B" w:rsidRDefault="006073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2A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2209E0" wp14:editId="5BE1BA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A218B" w14:textId="738E0CEA" w:rsidR="00262EA3" w:rsidRDefault="00D666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66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966B7">
                                <w:t>1466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220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EA218B" w14:textId="738E0CEA" w:rsidR="00262EA3" w:rsidRDefault="00D666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66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966B7">
                          <w:t>1466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D48B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37F1" w14:textId="77777777" w:rsidR="00262EA3" w:rsidRDefault="00262EA3" w:rsidP="008563AC">
    <w:pPr>
      <w:jc w:val="right"/>
    </w:pPr>
  </w:p>
  <w:p w14:paraId="454EF4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F63E" w14:textId="77777777" w:rsidR="00262EA3" w:rsidRDefault="00D666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CA2D49" wp14:editId="50383F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1092BC" w14:textId="29C835B6" w:rsidR="00262EA3" w:rsidRDefault="00D666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64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66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66B7">
          <w:t>1466</w:t>
        </w:r>
      </w:sdtContent>
    </w:sdt>
  </w:p>
  <w:p w14:paraId="74DA1AB3" w14:textId="77777777" w:rsidR="00262EA3" w:rsidRPr="008227B3" w:rsidRDefault="00D666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3F2E26" w14:textId="66C10EBE" w:rsidR="00262EA3" w:rsidRPr="008227B3" w:rsidRDefault="00D666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643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6430">
          <w:t>:1051</w:t>
        </w:r>
      </w:sdtContent>
    </w:sdt>
  </w:p>
  <w:p w14:paraId="08DA6204" w14:textId="1A9BBAB9" w:rsidR="00262EA3" w:rsidRDefault="00D666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6430"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EEF0D2" w14:textId="0B90D13A" w:rsidR="00262EA3" w:rsidRDefault="005966B7" w:rsidP="00283E0F">
        <w:pPr>
          <w:pStyle w:val="FSHRub2"/>
        </w:pPr>
        <w:r>
          <w:t>Från daglig verksamhet till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9979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966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6B7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C47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38B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094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430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E55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459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D5D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607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2B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931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A75D5F"/>
  <w15:chartTrackingRefBased/>
  <w15:docId w15:val="{1DD5701D-5590-4480-9002-527D71E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FF0B820C241C1AC6DB2FC5E3DE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893DD-38AF-4C23-935D-DADD9882BE79}"/>
      </w:docPartPr>
      <w:docPartBody>
        <w:p w:rsidR="000A4DD0" w:rsidRDefault="004E5E17">
          <w:pPr>
            <w:pStyle w:val="8CEFF0B820C241C1AC6DB2FC5E3DE0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50225306E40C4AA01599115881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94281-D6A8-4112-81C1-7F63008D41AE}"/>
      </w:docPartPr>
      <w:docPartBody>
        <w:p w:rsidR="000A4DD0" w:rsidRDefault="004E5E17">
          <w:pPr>
            <w:pStyle w:val="17C50225306E40C4AA01599115881C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11204EAD3C411386EC23BB19E64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B1E15-A066-43B3-8515-4A3532A903E2}"/>
      </w:docPartPr>
      <w:docPartBody>
        <w:p w:rsidR="008C65F7" w:rsidRDefault="008C65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7"/>
    <w:rsid w:val="000A4DD0"/>
    <w:rsid w:val="004E5E17"/>
    <w:rsid w:val="008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EFF0B820C241C1AC6DB2FC5E3DE0E4">
    <w:name w:val="8CEFF0B820C241C1AC6DB2FC5E3DE0E4"/>
  </w:style>
  <w:style w:type="paragraph" w:customStyle="1" w:styleId="17C50225306E40C4AA01599115881C8B">
    <w:name w:val="17C50225306E40C4AA01599115881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508A2-65D8-4C2D-BCEB-95D93D3F0299}"/>
</file>

<file path=customXml/itemProps2.xml><?xml version="1.0" encoding="utf-8"?>
<ds:datastoreItem xmlns:ds="http://schemas.openxmlformats.org/officeDocument/2006/customXml" ds:itemID="{B307FDD0-EFB4-4D05-B396-A42331EC04D4}"/>
</file>

<file path=customXml/itemProps3.xml><?xml version="1.0" encoding="utf-8"?>
<ds:datastoreItem xmlns:ds="http://schemas.openxmlformats.org/officeDocument/2006/customXml" ds:itemID="{EE976269-FAB2-4549-9BF6-E2AE8A081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1693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