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0BAFF928" w14:textId="77777777" w:rsidR="005224C2" w:rsidRPr="00CD7BA8" w:rsidRDefault="005224C2"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3B4C27AF" w:rsidR="00BF5B1A" w:rsidRPr="00CD7BA8" w:rsidRDefault="000D522A" w:rsidP="0096348C">
            <w:pPr>
              <w:rPr>
                <w:b/>
                <w:szCs w:val="24"/>
              </w:rPr>
            </w:pPr>
            <w:r w:rsidRPr="00CD7BA8">
              <w:rPr>
                <w:b/>
                <w:szCs w:val="24"/>
              </w:rPr>
              <w:t>UTSKOTTSSAMMANTRÄDE 20</w:t>
            </w:r>
            <w:r w:rsidR="00FC25EF">
              <w:rPr>
                <w:b/>
                <w:szCs w:val="24"/>
              </w:rPr>
              <w:t>2</w:t>
            </w:r>
            <w:r w:rsidR="00DB5172">
              <w:rPr>
                <w:b/>
                <w:szCs w:val="24"/>
              </w:rPr>
              <w:t>5</w:t>
            </w:r>
            <w:r w:rsidR="00FC25EF">
              <w:rPr>
                <w:b/>
                <w:szCs w:val="24"/>
              </w:rPr>
              <w:t>/2</w:t>
            </w:r>
            <w:r w:rsidR="00DB5172">
              <w:rPr>
                <w:b/>
                <w:szCs w:val="24"/>
              </w:rPr>
              <w:t>6</w:t>
            </w:r>
            <w:r w:rsidR="00FC25EF">
              <w:rPr>
                <w:b/>
                <w:szCs w:val="24"/>
              </w:rPr>
              <w:t>:</w:t>
            </w:r>
            <w:r w:rsidR="009A6FA0">
              <w:rPr>
                <w:b/>
                <w:szCs w:val="24"/>
              </w:rPr>
              <w:t>4</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008CAF24" w:rsidR="00BF5B1A" w:rsidRPr="00CD7BA8" w:rsidRDefault="00FC25EF" w:rsidP="0096348C">
            <w:pPr>
              <w:rPr>
                <w:szCs w:val="24"/>
              </w:rPr>
            </w:pPr>
            <w:r>
              <w:rPr>
                <w:szCs w:val="24"/>
              </w:rPr>
              <w:t>2025-0</w:t>
            </w:r>
            <w:r w:rsidR="00DB5172">
              <w:rPr>
                <w:szCs w:val="24"/>
              </w:rPr>
              <w:t>9</w:t>
            </w:r>
            <w:r>
              <w:rPr>
                <w:szCs w:val="24"/>
              </w:rPr>
              <w:t>-</w:t>
            </w:r>
            <w:r w:rsidR="009A6FA0">
              <w:rPr>
                <w:szCs w:val="24"/>
              </w:rPr>
              <w:t>30</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7F35F453" w:rsidR="00153E88" w:rsidRPr="00CD7BA8" w:rsidRDefault="00B82A0D" w:rsidP="00EE1733">
            <w:pPr>
              <w:rPr>
                <w:szCs w:val="24"/>
              </w:rPr>
            </w:pPr>
            <w:r>
              <w:rPr>
                <w:szCs w:val="24"/>
              </w:rPr>
              <w:t>1</w:t>
            </w:r>
            <w:r w:rsidR="00966513">
              <w:rPr>
                <w:szCs w:val="24"/>
              </w:rPr>
              <w:t>1</w:t>
            </w:r>
            <w:r w:rsidR="00A612AC" w:rsidRPr="00183F5C">
              <w:rPr>
                <w:szCs w:val="24"/>
              </w:rPr>
              <w:t>.</w:t>
            </w:r>
            <w:r w:rsidR="00A612AC" w:rsidRPr="005441B5">
              <w:rPr>
                <w:szCs w:val="24"/>
              </w:rPr>
              <w:t>0</w:t>
            </w:r>
            <w:r w:rsidR="00646B29" w:rsidRPr="005441B5">
              <w:rPr>
                <w:szCs w:val="24"/>
              </w:rPr>
              <w:t>0</w:t>
            </w:r>
            <w:r w:rsidR="00C138DF" w:rsidRPr="00866E82">
              <w:rPr>
                <w:szCs w:val="24"/>
              </w:rPr>
              <w:t>–</w:t>
            </w:r>
            <w:r w:rsidR="00192DC5" w:rsidRPr="00192DC5">
              <w:rPr>
                <w:szCs w:val="24"/>
              </w:rPr>
              <w:t>11</w:t>
            </w:r>
            <w:r w:rsidR="00A97E26" w:rsidRPr="00192DC5">
              <w:rPr>
                <w:szCs w:val="24"/>
              </w:rPr>
              <w:t>.</w:t>
            </w:r>
            <w:r w:rsidR="00192DC5" w:rsidRPr="00192DC5">
              <w:rPr>
                <w:szCs w:val="24"/>
              </w:rPr>
              <w:t>3</w:t>
            </w:r>
            <w:r w:rsidR="00A97E26" w:rsidRPr="00192DC5">
              <w:rPr>
                <w:szCs w:val="24"/>
              </w:rPr>
              <w:t>0</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4C21F9F4" w14:textId="77777777" w:rsidR="000F71A3" w:rsidRPr="00CD7BA8" w:rsidRDefault="000F71A3"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9B22D8" w:rsidRPr="00CD7BA8" w14:paraId="75BDB56D" w14:textId="77777777" w:rsidTr="00B10A33">
        <w:tc>
          <w:tcPr>
            <w:tcW w:w="567" w:type="dxa"/>
          </w:tcPr>
          <w:p w14:paraId="249FD7C7" w14:textId="45AA7991" w:rsidR="009B22D8" w:rsidRDefault="009B22D8" w:rsidP="0096348C">
            <w:pPr>
              <w:tabs>
                <w:tab w:val="left" w:pos="1701"/>
              </w:tabs>
              <w:rPr>
                <w:b/>
                <w:snapToGrid w:val="0"/>
                <w:szCs w:val="24"/>
              </w:rPr>
            </w:pPr>
            <w:r>
              <w:rPr>
                <w:b/>
                <w:snapToGrid w:val="0"/>
                <w:szCs w:val="24"/>
              </w:rPr>
              <w:t>§ 1</w:t>
            </w:r>
          </w:p>
        </w:tc>
        <w:tc>
          <w:tcPr>
            <w:tcW w:w="7017" w:type="dxa"/>
          </w:tcPr>
          <w:p w14:paraId="3E89FD97" w14:textId="77777777" w:rsidR="009B22D8" w:rsidRDefault="009B22D8" w:rsidP="002911DB">
            <w:pPr>
              <w:tabs>
                <w:tab w:val="left" w:pos="1701"/>
              </w:tabs>
              <w:rPr>
                <w:b/>
                <w:snapToGrid w:val="0"/>
                <w:szCs w:val="24"/>
              </w:rPr>
            </w:pPr>
            <w:r>
              <w:rPr>
                <w:b/>
                <w:snapToGrid w:val="0"/>
                <w:szCs w:val="24"/>
              </w:rPr>
              <w:t>EU-information</w:t>
            </w:r>
          </w:p>
          <w:p w14:paraId="79E84295" w14:textId="77777777" w:rsidR="009B22D8" w:rsidRDefault="009B22D8" w:rsidP="002911DB">
            <w:pPr>
              <w:tabs>
                <w:tab w:val="left" w:pos="1701"/>
              </w:tabs>
              <w:rPr>
                <w:b/>
                <w:snapToGrid w:val="0"/>
                <w:szCs w:val="24"/>
              </w:rPr>
            </w:pPr>
          </w:p>
          <w:p w14:paraId="0F5AACA5" w14:textId="2556B7E8" w:rsidR="005C1BFC" w:rsidRPr="0015519A" w:rsidRDefault="005C1BFC" w:rsidP="005C1BFC">
            <w:pPr>
              <w:tabs>
                <w:tab w:val="left" w:pos="1701"/>
              </w:tabs>
              <w:rPr>
                <w:bCs/>
              </w:rPr>
            </w:pPr>
            <w:bookmarkStart w:id="0" w:name="_Hlk210900602"/>
            <w:r w:rsidRPr="00ED6939">
              <w:rPr>
                <w:bCs/>
              </w:rPr>
              <w:t xml:space="preserve">Statssekreterare </w:t>
            </w:r>
            <w:r w:rsidR="00ED6939" w:rsidRPr="00ED6939">
              <w:rPr>
                <w:bCs/>
              </w:rPr>
              <w:t>Minna Ljunggren</w:t>
            </w:r>
            <w:r w:rsidRPr="00ED6939">
              <w:rPr>
                <w:bCs/>
              </w:rPr>
              <w:t xml:space="preserve">, </w:t>
            </w:r>
            <w:r w:rsidRPr="00ED6939">
              <w:rPr>
                <w:bCs/>
                <w:snapToGrid w:val="0"/>
                <w:szCs w:val="24"/>
              </w:rPr>
              <w:t xml:space="preserve">med medarbetare från </w:t>
            </w:r>
            <w:r w:rsidRPr="0015519A">
              <w:rPr>
                <w:bCs/>
                <w:snapToGrid w:val="0"/>
                <w:szCs w:val="24"/>
              </w:rPr>
              <w:t xml:space="preserve">Socialdepartementet, </w:t>
            </w:r>
            <w:r w:rsidRPr="0015519A">
              <w:rPr>
                <w:bCs/>
                <w:szCs w:val="23"/>
              </w:rPr>
              <w:t>informerade om aktuella frågor:</w:t>
            </w:r>
          </w:p>
          <w:p w14:paraId="5B6F3866" w14:textId="0E5D6292" w:rsidR="00ED6939" w:rsidRPr="00ED6939" w:rsidRDefault="00ED6939" w:rsidP="00ED6939">
            <w:pPr>
              <w:tabs>
                <w:tab w:val="left" w:pos="1701"/>
              </w:tabs>
              <w:rPr>
                <w:bCs/>
                <w:color w:val="FF0000"/>
              </w:rPr>
            </w:pPr>
            <w:r>
              <w:rPr>
                <w:bCs/>
              </w:rPr>
              <w:t xml:space="preserve">- </w:t>
            </w:r>
            <w:r w:rsidRPr="00ED6939">
              <w:rPr>
                <w:bCs/>
              </w:rPr>
              <w:t>Återrapport från möte i EPSCO-rådet den 19 juni 2025 (sociala frågor)</w:t>
            </w:r>
            <w:r>
              <w:rPr>
                <w:bCs/>
              </w:rPr>
              <w:t>.</w:t>
            </w:r>
          </w:p>
          <w:p w14:paraId="54D39471" w14:textId="2F9B30B0" w:rsidR="00ED6939" w:rsidRPr="00ED6939" w:rsidRDefault="00ED6939" w:rsidP="00ED6939">
            <w:pPr>
              <w:rPr>
                <w:bCs/>
                <w:color w:val="FF0000"/>
              </w:rPr>
            </w:pPr>
            <w:r w:rsidRPr="00ED6939">
              <w:rPr>
                <w:b/>
              </w:rPr>
              <w:t xml:space="preserve">- </w:t>
            </w:r>
            <w:r w:rsidRPr="00ED6939">
              <w:rPr>
                <w:bCs/>
              </w:rPr>
              <w:t>Information om det danska ordförandeskapets prioriteringar (sociala frågor)</w:t>
            </w:r>
            <w:r>
              <w:rPr>
                <w:bCs/>
              </w:rPr>
              <w:t>.</w:t>
            </w:r>
          </w:p>
          <w:p w14:paraId="53F2A8C3" w14:textId="6FA7ABDF" w:rsidR="00ED6939" w:rsidRPr="00ED6939" w:rsidRDefault="00ED6939" w:rsidP="00ED6939">
            <w:pPr>
              <w:rPr>
                <w:bCs/>
              </w:rPr>
            </w:pPr>
            <w:r w:rsidRPr="00ED6939">
              <w:rPr>
                <w:bCs/>
              </w:rPr>
              <w:t>- Information om sociala frågor i EU:s fleråriga budgetram (MFF)</w:t>
            </w:r>
            <w:r>
              <w:rPr>
                <w:bCs/>
              </w:rPr>
              <w:t>.</w:t>
            </w:r>
          </w:p>
          <w:bookmarkEnd w:id="0"/>
          <w:p w14:paraId="2325A1D2" w14:textId="3032DB6E" w:rsidR="009B22D8" w:rsidRPr="00866E82" w:rsidRDefault="009B22D8" w:rsidP="002911DB">
            <w:pPr>
              <w:tabs>
                <w:tab w:val="left" w:pos="1701"/>
              </w:tabs>
              <w:rPr>
                <w:b/>
                <w:snapToGrid w:val="0"/>
                <w:szCs w:val="24"/>
              </w:rPr>
            </w:pPr>
          </w:p>
        </w:tc>
      </w:tr>
      <w:tr w:rsidR="005C1BFC" w:rsidRPr="00CD7BA8" w14:paraId="48550CCD" w14:textId="77777777" w:rsidTr="00B10A33">
        <w:tc>
          <w:tcPr>
            <w:tcW w:w="567" w:type="dxa"/>
          </w:tcPr>
          <w:p w14:paraId="1F74E895" w14:textId="5E3E1469" w:rsidR="005C1BFC" w:rsidRDefault="005C1BFC" w:rsidP="005C1BFC">
            <w:pPr>
              <w:tabs>
                <w:tab w:val="left" w:pos="1701"/>
              </w:tabs>
              <w:rPr>
                <w:b/>
                <w:snapToGrid w:val="0"/>
                <w:szCs w:val="24"/>
              </w:rPr>
            </w:pPr>
            <w:r>
              <w:rPr>
                <w:b/>
                <w:snapToGrid w:val="0"/>
                <w:szCs w:val="24"/>
              </w:rPr>
              <w:t>§ 2</w:t>
            </w:r>
          </w:p>
        </w:tc>
        <w:tc>
          <w:tcPr>
            <w:tcW w:w="7017" w:type="dxa"/>
          </w:tcPr>
          <w:p w14:paraId="73147FF4" w14:textId="20C55B2F" w:rsidR="005C1BFC" w:rsidRPr="00EC0E33" w:rsidRDefault="005C1BFC" w:rsidP="005C1BFC">
            <w:pPr>
              <w:rPr>
                <w:rStyle w:val="bold"/>
                <w:rFonts w:eastAsia="Calibri"/>
                <w:b/>
                <w:szCs w:val="24"/>
                <w:lang w:eastAsia="en-US"/>
              </w:rPr>
            </w:pPr>
            <w:r w:rsidRPr="00EC0E33">
              <w:rPr>
                <w:rStyle w:val="bold"/>
                <w:rFonts w:eastAsia="Calibri"/>
                <w:b/>
                <w:szCs w:val="24"/>
                <w:lang w:eastAsia="en-US"/>
              </w:rPr>
              <w:t xml:space="preserve">Överläggning </w:t>
            </w:r>
            <w:r w:rsidRPr="00EC0E33">
              <w:rPr>
                <w:b/>
              </w:rPr>
              <w:t xml:space="preserve">om </w:t>
            </w:r>
            <w:r w:rsidR="00ED6939" w:rsidRPr="00C26C74">
              <w:rPr>
                <w:b/>
                <w:szCs w:val="24"/>
              </w:rPr>
              <w:t>utkast</w:t>
            </w:r>
            <w:r w:rsidR="00ED6939" w:rsidRPr="00C26C74">
              <w:rPr>
                <w:b/>
              </w:rPr>
              <w:t xml:space="preserve"> till r</w:t>
            </w:r>
            <w:r w:rsidR="00ED6939" w:rsidRPr="002963C2">
              <w:rPr>
                <w:b/>
              </w:rPr>
              <w:t>ådsslutsatser om att främja social inkludering av personer med funktionsnedsättning genom att främja ett självständigt liv</w:t>
            </w:r>
          </w:p>
          <w:p w14:paraId="747DB0D8" w14:textId="77777777" w:rsidR="005C1BFC" w:rsidRPr="00EC0E33" w:rsidRDefault="005C1BFC" w:rsidP="005C1BFC">
            <w:pPr>
              <w:rPr>
                <w:rStyle w:val="bold"/>
                <w:rFonts w:eastAsia="Calibri"/>
                <w:bCs/>
                <w:szCs w:val="24"/>
                <w:lang w:eastAsia="en-US"/>
              </w:rPr>
            </w:pPr>
          </w:p>
          <w:p w14:paraId="14F63C64" w14:textId="0AC51277" w:rsidR="005C1BFC" w:rsidRPr="00EC0E33" w:rsidRDefault="005C1BFC" w:rsidP="005C1BFC">
            <w:pPr>
              <w:rPr>
                <w:rStyle w:val="bold"/>
                <w:rFonts w:eastAsia="Calibri"/>
                <w:bCs/>
                <w:szCs w:val="24"/>
                <w:lang w:eastAsia="en-US"/>
              </w:rPr>
            </w:pPr>
            <w:r w:rsidRPr="00EC0E33">
              <w:rPr>
                <w:rStyle w:val="bold"/>
                <w:rFonts w:eastAsia="Calibri"/>
                <w:bCs/>
                <w:szCs w:val="24"/>
                <w:lang w:eastAsia="en-US"/>
              </w:rPr>
              <w:t xml:space="preserve">Utskottet överlade </w:t>
            </w:r>
            <w:r w:rsidRPr="00ED6939">
              <w:rPr>
                <w:rStyle w:val="bold"/>
                <w:rFonts w:eastAsia="Calibri"/>
                <w:bCs/>
                <w:szCs w:val="24"/>
                <w:lang w:eastAsia="en-US"/>
              </w:rPr>
              <w:t xml:space="preserve">med </w:t>
            </w:r>
            <w:r w:rsidRPr="00ED6939">
              <w:t>s</w:t>
            </w:r>
            <w:r w:rsidRPr="00ED6939">
              <w:rPr>
                <w:bCs/>
              </w:rPr>
              <w:t xml:space="preserve">tatssekreterare </w:t>
            </w:r>
            <w:r w:rsidR="00ED6939" w:rsidRPr="00ED6939">
              <w:rPr>
                <w:bCs/>
              </w:rPr>
              <w:t>Minna Ljunggren</w:t>
            </w:r>
            <w:r w:rsidRPr="00ED6939">
              <w:rPr>
                <w:bCs/>
                <w:szCs w:val="24"/>
              </w:rPr>
              <w:t>, biträdd av</w:t>
            </w:r>
            <w:r w:rsidRPr="00ED6939">
              <w:rPr>
                <w:rStyle w:val="bold"/>
                <w:rFonts w:eastAsia="Calibri"/>
                <w:bCs/>
                <w:szCs w:val="24"/>
                <w:lang w:eastAsia="en-US"/>
              </w:rPr>
              <w:t xml:space="preserve"> medarbetare från Socialdepartementet.</w:t>
            </w:r>
          </w:p>
          <w:p w14:paraId="45778DC9" w14:textId="77777777" w:rsidR="005C1BFC" w:rsidRPr="00EC0E33" w:rsidRDefault="005C1BFC" w:rsidP="005C1BFC">
            <w:pPr>
              <w:rPr>
                <w:rStyle w:val="bold"/>
                <w:rFonts w:eastAsia="Calibri"/>
                <w:bCs/>
                <w:szCs w:val="24"/>
                <w:lang w:eastAsia="en-US"/>
              </w:rPr>
            </w:pPr>
            <w:r w:rsidRPr="00EC0E33">
              <w:rPr>
                <w:rStyle w:val="bold"/>
                <w:rFonts w:eastAsia="Calibri"/>
                <w:bCs/>
                <w:szCs w:val="24"/>
                <w:lang w:eastAsia="en-US"/>
              </w:rPr>
              <w:t xml:space="preserve"> </w:t>
            </w:r>
          </w:p>
          <w:p w14:paraId="16874079" w14:textId="1A254D03" w:rsidR="005C1BFC" w:rsidRPr="00EC0E33" w:rsidRDefault="005C1BFC" w:rsidP="005C1BFC">
            <w:pPr>
              <w:tabs>
                <w:tab w:val="left" w:pos="1304"/>
              </w:tabs>
              <w:rPr>
                <w:rStyle w:val="bold"/>
                <w:sz w:val="22"/>
              </w:rPr>
            </w:pPr>
            <w:r w:rsidRPr="00EC0E33">
              <w:rPr>
                <w:rStyle w:val="bold"/>
                <w:rFonts w:eastAsia="Calibri"/>
                <w:bCs/>
                <w:szCs w:val="24"/>
                <w:lang w:eastAsia="en-US"/>
              </w:rPr>
              <w:t xml:space="preserve">Underlaget utgjordes </w:t>
            </w:r>
            <w:r w:rsidRPr="00EC0E33">
              <w:rPr>
                <w:bCs/>
                <w:szCs w:val="24"/>
              </w:rPr>
              <w:t>av</w:t>
            </w:r>
            <w:r w:rsidRPr="00EC0E33">
              <w:rPr>
                <w:szCs w:val="24"/>
              </w:rPr>
              <w:t xml:space="preserve"> </w:t>
            </w:r>
            <w:bookmarkStart w:id="1" w:name="_Hlk210900516"/>
            <w:r w:rsidRPr="00EC0E33">
              <w:rPr>
                <w:szCs w:val="24"/>
              </w:rPr>
              <w:t>utkast</w:t>
            </w:r>
            <w:r w:rsidRPr="00EC0E33">
              <w:t xml:space="preserve"> till </w:t>
            </w:r>
            <w:r w:rsidRPr="00ED6939">
              <w:t xml:space="preserve">rådsslutsatser </w:t>
            </w:r>
            <w:r w:rsidR="00ED6939" w:rsidRPr="00ED6939">
              <w:t>om att främja social inkludering av personer med funktionsnedsättning genom att främja ett självständigt liv</w:t>
            </w:r>
            <w:bookmarkEnd w:id="1"/>
            <w:r w:rsidRPr="00ED6939">
              <w:rPr>
                <w:sz w:val="22"/>
              </w:rPr>
              <w:t xml:space="preserve"> </w:t>
            </w:r>
            <w:r w:rsidRPr="00ED6939">
              <w:rPr>
                <w:rStyle w:val="bold"/>
                <w:rFonts w:eastAsia="Calibri"/>
                <w:szCs w:val="24"/>
                <w:lang w:eastAsia="en-US"/>
              </w:rPr>
              <w:t>och</w:t>
            </w:r>
            <w:r w:rsidRPr="00EC0E33">
              <w:rPr>
                <w:rStyle w:val="bold"/>
                <w:rFonts w:eastAsia="Calibri"/>
                <w:bCs/>
                <w:szCs w:val="24"/>
                <w:lang w:eastAsia="en-US"/>
              </w:rPr>
              <w:t xml:space="preserve"> regeringskansliets överläggningspromemoria (dnr </w:t>
            </w:r>
            <w:r w:rsidR="007F055F" w:rsidRPr="00192DC5">
              <w:t>208</w:t>
            </w:r>
            <w:r w:rsidRPr="00192DC5">
              <w:rPr>
                <w:rStyle w:val="bold"/>
                <w:rFonts w:eastAsia="Calibri"/>
                <w:bCs/>
                <w:szCs w:val="24"/>
                <w:lang w:eastAsia="en-US"/>
              </w:rPr>
              <w:t>-</w:t>
            </w:r>
            <w:r w:rsidRPr="00ED6939">
              <w:rPr>
                <w:rStyle w:val="bold"/>
                <w:rFonts w:eastAsia="Calibri"/>
                <w:bCs/>
                <w:szCs w:val="24"/>
                <w:lang w:eastAsia="en-US"/>
              </w:rPr>
              <w:t>2025/26</w:t>
            </w:r>
            <w:r w:rsidRPr="00EC0E33">
              <w:rPr>
                <w:rStyle w:val="bold"/>
                <w:rFonts w:eastAsia="Calibri"/>
                <w:bCs/>
                <w:szCs w:val="24"/>
                <w:lang w:eastAsia="en-US"/>
              </w:rPr>
              <w:t>).</w:t>
            </w:r>
          </w:p>
          <w:p w14:paraId="5DC11D60" w14:textId="77777777" w:rsidR="005C1BFC" w:rsidRPr="00EC0E33" w:rsidRDefault="005C1BFC" w:rsidP="005C1BFC">
            <w:pPr>
              <w:tabs>
                <w:tab w:val="left" w:pos="1701"/>
              </w:tabs>
              <w:rPr>
                <w:rStyle w:val="bold"/>
                <w:rFonts w:eastAsia="Calibri"/>
                <w:bCs/>
                <w:szCs w:val="24"/>
                <w:lang w:eastAsia="en-US"/>
              </w:rPr>
            </w:pPr>
          </w:p>
          <w:p w14:paraId="5490C749" w14:textId="40212593" w:rsidR="005C1BFC" w:rsidRPr="00EC0E33" w:rsidRDefault="005C1BFC" w:rsidP="005C1BFC">
            <w:pPr>
              <w:tabs>
                <w:tab w:val="left" w:pos="1701"/>
              </w:tabs>
              <w:rPr>
                <w:rStyle w:val="bold"/>
                <w:rFonts w:eastAsia="Calibri"/>
                <w:bCs/>
                <w:szCs w:val="24"/>
                <w:lang w:eastAsia="en-US"/>
              </w:rPr>
            </w:pPr>
            <w:r w:rsidRPr="00ED6939">
              <w:t>S</w:t>
            </w:r>
            <w:r w:rsidRPr="00ED6939">
              <w:rPr>
                <w:bCs/>
              </w:rPr>
              <w:t xml:space="preserve">tatssekreterare </w:t>
            </w:r>
            <w:r w:rsidR="00ED6939" w:rsidRPr="00ED6939">
              <w:rPr>
                <w:bCs/>
              </w:rPr>
              <w:t>Minna Ljunggren</w:t>
            </w:r>
            <w:r w:rsidRPr="00ED6939">
              <w:rPr>
                <w:bCs/>
              </w:rPr>
              <w:t xml:space="preserve">, </w:t>
            </w:r>
            <w:r w:rsidRPr="00ED6939">
              <w:rPr>
                <w:rStyle w:val="bold"/>
                <w:rFonts w:eastAsia="Calibri"/>
                <w:bCs/>
                <w:szCs w:val="24"/>
                <w:lang w:eastAsia="en-US"/>
              </w:rPr>
              <w:t>redogjorde för regeringens</w:t>
            </w:r>
            <w:r w:rsidR="00D16C8D">
              <w:rPr>
                <w:rStyle w:val="bold"/>
                <w:rFonts w:eastAsia="Calibri"/>
                <w:bCs/>
                <w:szCs w:val="24"/>
                <w:lang w:eastAsia="en-US"/>
              </w:rPr>
              <w:t xml:space="preserve"> </w:t>
            </w:r>
            <w:r w:rsidRPr="00ED6939">
              <w:rPr>
                <w:rStyle w:val="bold"/>
                <w:rFonts w:eastAsia="Calibri"/>
                <w:bCs/>
                <w:szCs w:val="24"/>
                <w:lang w:eastAsia="en-US"/>
              </w:rPr>
              <w:t>ståndpunkt i enlighet med överläggningspromemorian</w:t>
            </w:r>
            <w:r w:rsidRPr="00EC0E33">
              <w:rPr>
                <w:rStyle w:val="bold"/>
                <w:rFonts w:eastAsia="Calibri"/>
                <w:bCs/>
                <w:szCs w:val="24"/>
                <w:lang w:eastAsia="en-US"/>
              </w:rPr>
              <w:t>.</w:t>
            </w:r>
          </w:p>
          <w:p w14:paraId="668FA46E" w14:textId="77777777" w:rsidR="005C1BFC" w:rsidRPr="00EC0E33" w:rsidRDefault="005C1BFC" w:rsidP="005C1BFC">
            <w:pPr>
              <w:tabs>
                <w:tab w:val="left" w:pos="1701"/>
              </w:tabs>
              <w:rPr>
                <w:rStyle w:val="bold"/>
                <w:rFonts w:eastAsia="Calibri"/>
                <w:bCs/>
                <w:szCs w:val="24"/>
                <w:lang w:eastAsia="en-US"/>
              </w:rPr>
            </w:pPr>
          </w:p>
          <w:p w14:paraId="3655FB69" w14:textId="77777777" w:rsidR="00D86F02" w:rsidRPr="00D86F02" w:rsidRDefault="00D86F02" w:rsidP="00D86F02">
            <w:pPr>
              <w:pStyle w:val="blockcitat"/>
              <w:rPr>
                <w:rStyle w:val="bold"/>
                <w:color w:val="auto"/>
              </w:rPr>
            </w:pPr>
            <w:r w:rsidRPr="00D86F02">
              <w:rPr>
                <w:rStyle w:val="bold"/>
                <w:color w:val="auto"/>
              </w:rPr>
              <w:t xml:space="preserve">Regeringen ser positivt på att ordförandeskapet lyfter vikten av inkludering av personer med funktionsnedsättning i samhället. Regeringen stödjer ambitioner om stärkt möjlighet till full och effektiv delaktighet för personer med funktionsnedsättning och som främjar genomförandet av FN:s konvention om rättigheter för personer med funktionsnedsättning. </w:t>
            </w:r>
          </w:p>
          <w:p w14:paraId="181FB047" w14:textId="77777777" w:rsidR="00D86F02" w:rsidRPr="00D86F02" w:rsidRDefault="00D86F02" w:rsidP="00D86F02">
            <w:pPr>
              <w:pStyle w:val="blockcitat"/>
              <w:rPr>
                <w:rStyle w:val="bold"/>
                <w:color w:val="auto"/>
              </w:rPr>
            </w:pPr>
          </w:p>
          <w:p w14:paraId="0698143B" w14:textId="17356092" w:rsidR="00D86F02" w:rsidRPr="00D86F02" w:rsidRDefault="00D86F02" w:rsidP="00D86F02">
            <w:pPr>
              <w:pStyle w:val="blockcitat"/>
              <w:rPr>
                <w:rStyle w:val="bold"/>
                <w:color w:val="auto"/>
              </w:rPr>
            </w:pPr>
            <w:r w:rsidRPr="00D86F02">
              <w:rPr>
                <w:rStyle w:val="bold"/>
                <w:color w:val="auto"/>
              </w:rPr>
              <w:t>Regeringen är positiv till att rådsslutsatserna lyfter fram vikten av välfungerande insatser och stöd för personer med funktionsnedsättning för att säkerställa ett självständigt liv. Regeringen delar även bilden att tillräcklig kunskap om rättigheter för personer med funktionsnedsättning behövs bland yrkesgrupper som möter målgruppen.</w:t>
            </w:r>
          </w:p>
          <w:p w14:paraId="29C87BF6" w14:textId="77777777" w:rsidR="00D86F02" w:rsidRPr="00D86F02" w:rsidRDefault="00D86F02" w:rsidP="00D86F02">
            <w:pPr>
              <w:pStyle w:val="blockcitat"/>
              <w:rPr>
                <w:rStyle w:val="bold"/>
              </w:rPr>
            </w:pPr>
          </w:p>
          <w:p w14:paraId="2FA404DA" w14:textId="57B7B670" w:rsidR="005C1BFC" w:rsidRPr="00D86F02" w:rsidRDefault="00D86F02" w:rsidP="00D86F02">
            <w:pPr>
              <w:pStyle w:val="blockcitat"/>
              <w:rPr>
                <w:rStyle w:val="bold"/>
                <w:color w:val="auto"/>
              </w:rPr>
            </w:pPr>
            <w:r w:rsidRPr="00D86F02">
              <w:rPr>
                <w:rStyle w:val="bold"/>
                <w:color w:val="auto"/>
              </w:rPr>
              <w:t>Det är centralt att fördelningen av befogenheter mellan EU och medlemsstaterna avseende bland annat sociala frågor respekteras. Det är även viktigt att utrymme lämnas för medlemsstaterna att utforma åtgärder som fungerar i den nationella kontexten.</w:t>
            </w:r>
            <w:r w:rsidR="005C1BFC" w:rsidRPr="00D86F02">
              <w:rPr>
                <w:rStyle w:val="bold"/>
                <w:color w:val="auto"/>
              </w:rPr>
              <w:t xml:space="preserve"> </w:t>
            </w:r>
          </w:p>
          <w:p w14:paraId="21EC4A23" w14:textId="77777777" w:rsidR="005C1BFC" w:rsidRPr="00EC0E33" w:rsidRDefault="005C1BFC" w:rsidP="005C1BFC">
            <w:pPr>
              <w:pStyle w:val="blockcitat"/>
              <w:ind w:left="0"/>
              <w:rPr>
                <w:bCs w:val="0"/>
                <w:snapToGrid w:val="0"/>
                <w:color w:val="auto"/>
              </w:rPr>
            </w:pPr>
          </w:p>
          <w:p w14:paraId="00E4F085" w14:textId="77777777" w:rsidR="005C1BFC" w:rsidRPr="00EC0E33" w:rsidRDefault="005C1BFC" w:rsidP="005C1BFC">
            <w:pPr>
              <w:tabs>
                <w:tab w:val="left" w:pos="1701"/>
              </w:tabs>
              <w:rPr>
                <w:rStyle w:val="bold"/>
                <w:rFonts w:eastAsia="Calibri"/>
                <w:bCs/>
                <w:szCs w:val="24"/>
                <w:lang w:eastAsia="en-US"/>
              </w:rPr>
            </w:pPr>
            <w:r w:rsidRPr="00EC0E33">
              <w:rPr>
                <w:rStyle w:val="bold"/>
                <w:rFonts w:eastAsia="Calibri"/>
                <w:bCs/>
                <w:szCs w:val="24"/>
                <w:lang w:eastAsia="en-US"/>
              </w:rPr>
              <w:t>Ordföranden konstaterade att det fanns stöd för regeringens ståndpunkt.</w:t>
            </w:r>
          </w:p>
          <w:p w14:paraId="38EB2F92" w14:textId="77777777" w:rsidR="00D86F02" w:rsidRDefault="00D86F02" w:rsidP="00D86F02">
            <w:pPr>
              <w:tabs>
                <w:tab w:val="left" w:pos="1701"/>
              </w:tabs>
              <w:rPr>
                <w:rStyle w:val="bold"/>
                <w:rFonts w:eastAsia="Calibri"/>
                <w:bCs/>
                <w:color w:val="FF0000"/>
                <w:szCs w:val="24"/>
                <w:lang w:eastAsia="en-US"/>
              </w:rPr>
            </w:pPr>
          </w:p>
          <w:p w14:paraId="6CF84413" w14:textId="79AC6C01" w:rsidR="00D86F02" w:rsidRPr="00361409" w:rsidRDefault="00192DC5" w:rsidP="00D86F02">
            <w:pPr>
              <w:tabs>
                <w:tab w:val="left" w:pos="1701"/>
              </w:tabs>
              <w:rPr>
                <w:rStyle w:val="bold"/>
                <w:rFonts w:eastAsia="Calibri"/>
                <w:bCs/>
                <w:szCs w:val="24"/>
                <w:lang w:eastAsia="en-US"/>
              </w:rPr>
            </w:pPr>
            <w:r w:rsidRPr="00361409">
              <w:rPr>
                <w:rStyle w:val="bold"/>
                <w:rFonts w:eastAsia="Calibri"/>
                <w:bCs/>
                <w:szCs w:val="24"/>
                <w:lang w:eastAsia="en-US"/>
              </w:rPr>
              <w:t>S</w:t>
            </w:r>
            <w:r w:rsidR="00D86F02" w:rsidRPr="00361409">
              <w:rPr>
                <w:rStyle w:val="bold"/>
                <w:rFonts w:eastAsia="Calibri"/>
                <w:bCs/>
                <w:szCs w:val="24"/>
                <w:lang w:eastAsia="en-US"/>
              </w:rPr>
              <w:t xml:space="preserve">-, </w:t>
            </w:r>
            <w:r w:rsidRPr="00361409">
              <w:rPr>
                <w:rStyle w:val="bold"/>
                <w:rFonts w:eastAsia="Calibri"/>
                <w:bCs/>
                <w:szCs w:val="24"/>
                <w:lang w:eastAsia="en-US"/>
              </w:rPr>
              <w:t>V</w:t>
            </w:r>
            <w:r w:rsidR="00361409" w:rsidRPr="00361409">
              <w:rPr>
                <w:rStyle w:val="bold"/>
                <w:rFonts w:eastAsia="Calibri"/>
                <w:bCs/>
                <w:szCs w:val="24"/>
                <w:lang w:eastAsia="en-US"/>
              </w:rPr>
              <w:t>-</w:t>
            </w:r>
            <w:r w:rsidR="00D86F02" w:rsidRPr="00361409">
              <w:rPr>
                <w:rStyle w:val="bold"/>
                <w:rFonts w:eastAsia="Calibri"/>
                <w:bCs/>
                <w:szCs w:val="24"/>
                <w:lang w:eastAsia="en-US"/>
              </w:rPr>
              <w:t xml:space="preserve"> och </w:t>
            </w:r>
            <w:r w:rsidRPr="00361409">
              <w:rPr>
                <w:rStyle w:val="bold"/>
                <w:rFonts w:eastAsia="Calibri"/>
                <w:bCs/>
                <w:szCs w:val="24"/>
                <w:lang w:eastAsia="en-US"/>
              </w:rPr>
              <w:t>MP</w:t>
            </w:r>
            <w:r w:rsidR="00D86F02" w:rsidRPr="00361409">
              <w:rPr>
                <w:rStyle w:val="bold"/>
                <w:rFonts w:eastAsia="Calibri"/>
                <w:bCs/>
                <w:szCs w:val="24"/>
                <w:lang w:eastAsia="en-US"/>
              </w:rPr>
              <w:t>-ledamöterna anmälde följande avvikande ståndpunkt:</w:t>
            </w:r>
          </w:p>
          <w:p w14:paraId="0B587B93" w14:textId="77777777" w:rsidR="00D86F02" w:rsidRPr="00361409" w:rsidRDefault="00D86F02" w:rsidP="00D86F02">
            <w:pPr>
              <w:tabs>
                <w:tab w:val="left" w:pos="1701"/>
              </w:tabs>
              <w:rPr>
                <w:rStyle w:val="bold"/>
                <w:rFonts w:eastAsia="Calibri"/>
                <w:bCs/>
                <w:szCs w:val="24"/>
                <w:lang w:eastAsia="en-US"/>
              </w:rPr>
            </w:pPr>
          </w:p>
          <w:p w14:paraId="5C8974D1" w14:textId="4879986A" w:rsidR="00D86F02" w:rsidRPr="00361409" w:rsidRDefault="00D86F02" w:rsidP="00D86F02">
            <w:pPr>
              <w:pStyle w:val="blockcitat"/>
              <w:rPr>
                <w:color w:val="auto"/>
              </w:rPr>
            </w:pPr>
            <w:r w:rsidRPr="00361409">
              <w:rPr>
                <w:rStyle w:val="bold"/>
                <w:color w:val="auto"/>
              </w:rPr>
              <w:t>V</w:t>
            </w:r>
            <w:r w:rsidRPr="00361409">
              <w:rPr>
                <w:color w:val="auto"/>
              </w:rPr>
              <w:t xml:space="preserve">i anser att </w:t>
            </w:r>
            <w:r w:rsidR="004A6BF7" w:rsidRPr="00361409">
              <w:rPr>
                <w:color w:val="auto"/>
              </w:rPr>
              <w:t>orden ”och effektiv” i första stycket</w:t>
            </w:r>
            <w:r w:rsidR="00361409" w:rsidRPr="00361409">
              <w:rPr>
                <w:color w:val="auto"/>
              </w:rPr>
              <w:t xml:space="preserve"> i regeringens förslag till svensk ståndpunkt</w:t>
            </w:r>
            <w:r w:rsidR="004A6BF7" w:rsidRPr="00361409">
              <w:rPr>
                <w:color w:val="auto"/>
              </w:rPr>
              <w:t xml:space="preserve"> bör strykas.</w:t>
            </w:r>
          </w:p>
          <w:p w14:paraId="69EBBC96" w14:textId="77777777" w:rsidR="005C1BFC" w:rsidRPr="00EC0E33" w:rsidRDefault="005C1BFC" w:rsidP="005C1BFC">
            <w:pPr>
              <w:pStyle w:val="blockcitat"/>
              <w:ind w:left="0"/>
              <w:rPr>
                <w:rStyle w:val="bold"/>
                <w:bCs w:val="0"/>
                <w:color w:val="auto"/>
              </w:rPr>
            </w:pPr>
          </w:p>
          <w:p w14:paraId="13AEAF05" w14:textId="77777777" w:rsidR="005C1BFC" w:rsidRPr="00D86F02" w:rsidRDefault="005C1BFC" w:rsidP="005C1BFC">
            <w:pPr>
              <w:tabs>
                <w:tab w:val="left" w:pos="1701"/>
              </w:tabs>
              <w:rPr>
                <w:rStyle w:val="bold"/>
                <w:rFonts w:eastAsia="Calibri"/>
                <w:bCs/>
                <w:szCs w:val="24"/>
                <w:lang w:eastAsia="en-US"/>
              </w:rPr>
            </w:pPr>
            <w:r w:rsidRPr="00D86F02">
              <w:rPr>
                <w:rStyle w:val="bold"/>
                <w:rFonts w:eastAsia="Calibri"/>
                <w:bCs/>
                <w:szCs w:val="24"/>
                <w:lang w:eastAsia="en-US"/>
              </w:rPr>
              <w:t>Denna paragraf förklarades omedelbart justerad.</w:t>
            </w:r>
          </w:p>
          <w:p w14:paraId="630B6CAD" w14:textId="61EEBD32" w:rsidR="005C1BFC" w:rsidRDefault="005C1BFC" w:rsidP="005C1BFC">
            <w:pPr>
              <w:tabs>
                <w:tab w:val="left" w:pos="1701"/>
              </w:tabs>
              <w:rPr>
                <w:b/>
                <w:snapToGrid w:val="0"/>
                <w:szCs w:val="24"/>
              </w:rPr>
            </w:pPr>
          </w:p>
        </w:tc>
      </w:tr>
      <w:tr w:rsidR="005C1BFC" w:rsidRPr="00CD7BA8" w14:paraId="5A4513D2" w14:textId="77777777" w:rsidTr="00B10A33">
        <w:tc>
          <w:tcPr>
            <w:tcW w:w="567" w:type="dxa"/>
          </w:tcPr>
          <w:p w14:paraId="550D99B4" w14:textId="7708729B" w:rsidR="005C1BFC" w:rsidRDefault="005C1BFC" w:rsidP="005C1BFC">
            <w:pPr>
              <w:tabs>
                <w:tab w:val="left" w:pos="1701"/>
              </w:tabs>
              <w:rPr>
                <w:b/>
                <w:snapToGrid w:val="0"/>
                <w:szCs w:val="24"/>
              </w:rPr>
            </w:pPr>
            <w:r>
              <w:rPr>
                <w:b/>
                <w:snapToGrid w:val="0"/>
                <w:szCs w:val="24"/>
              </w:rPr>
              <w:lastRenderedPageBreak/>
              <w:t>§ 3</w:t>
            </w:r>
          </w:p>
        </w:tc>
        <w:tc>
          <w:tcPr>
            <w:tcW w:w="7017" w:type="dxa"/>
          </w:tcPr>
          <w:p w14:paraId="6E3FBFDC" w14:textId="77777777" w:rsidR="005C1BFC" w:rsidRPr="00866E82" w:rsidRDefault="005C1BFC" w:rsidP="005C1BFC">
            <w:pPr>
              <w:tabs>
                <w:tab w:val="left" w:pos="1701"/>
              </w:tabs>
              <w:rPr>
                <w:b/>
                <w:snapToGrid w:val="0"/>
                <w:szCs w:val="24"/>
              </w:rPr>
            </w:pPr>
            <w:r w:rsidRPr="00866E82">
              <w:rPr>
                <w:b/>
                <w:snapToGrid w:val="0"/>
                <w:szCs w:val="24"/>
              </w:rPr>
              <w:t>Justering av protokoll</w:t>
            </w:r>
          </w:p>
          <w:p w14:paraId="1EB03FC7" w14:textId="77777777" w:rsidR="005C1BFC" w:rsidRPr="00866E82" w:rsidRDefault="005C1BFC" w:rsidP="005C1BFC">
            <w:pPr>
              <w:tabs>
                <w:tab w:val="left" w:pos="1701"/>
              </w:tabs>
              <w:rPr>
                <w:b/>
                <w:snapToGrid w:val="0"/>
                <w:szCs w:val="24"/>
              </w:rPr>
            </w:pPr>
          </w:p>
          <w:p w14:paraId="6A8B7BA6" w14:textId="523C5F6D" w:rsidR="005C1BFC" w:rsidRPr="00D86F02" w:rsidRDefault="005C1BFC" w:rsidP="005C1BFC">
            <w:pPr>
              <w:tabs>
                <w:tab w:val="left" w:pos="1701"/>
              </w:tabs>
              <w:rPr>
                <w:snapToGrid w:val="0"/>
                <w:szCs w:val="24"/>
              </w:rPr>
            </w:pPr>
            <w:r w:rsidRPr="00866E82">
              <w:rPr>
                <w:snapToGrid w:val="0"/>
                <w:szCs w:val="24"/>
              </w:rPr>
              <w:t xml:space="preserve">Utskottet justerade </w:t>
            </w:r>
            <w:r w:rsidRPr="00D86F02">
              <w:rPr>
                <w:snapToGrid w:val="0"/>
                <w:szCs w:val="24"/>
              </w:rPr>
              <w:t>protokoll 2025/26:3.</w:t>
            </w:r>
          </w:p>
          <w:p w14:paraId="05CE66A9" w14:textId="77777777" w:rsidR="005C1BFC" w:rsidRPr="00866E82" w:rsidRDefault="005C1BFC" w:rsidP="005C1BFC">
            <w:pPr>
              <w:tabs>
                <w:tab w:val="left" w:pos="1701"/>
              </w:tabs>
              <w:rPr>
                <w:b/>
                <w:snapToGrid w:val="0"/>
                <w:szCs w:val="24"/>
              </w:rPr>
            </w:pPr>
          </w:p>
        </w:tc>
      </w:tr>
      <w:tr w:rsidR="005C1BFC" w:rsidRPr="00CD7BA8" w14:paraId="112739CE" w14:textId="77777777" w:rsidTr="00B10A33">
        <w:tc>
          <w:tcPr>
            <w:tcW w:w="567" w:type="dxa"/>
          </w:tcPr>
          <w:p w14:paraId="1FE528FD" w14:textId="5C425BF2" w:rsidR="005C1BFC" w:rsidRPr="00192DC5" w:rsidRDefault="005C1BFC" w:rsidP="005C1BFC">
            <w:pPr>
              <w:tabs>
                <w:tab w:val="left" w:pos="1701"/>
              </w:tabs>
              <w:rPr>
                <w:b/>
                <w:snapToGrid w:val="0"/>
                <w:szCs w:val="24"/>
              </w:rPr>
            </w:pPr>
            <w:r w:rsidRPr="00192DC5">
              <w:rPr>
                <w:b/>
                <w:snapToGrid w:val="0"/>
                <w:szCs w:val="24"/>
              </w:rPr>
              <w:t>§ 4</w:t>
            </w:r>
          </w:p>
        </w:tc>
        <w:tc>
          <w:tcPr>
            <w:tcW w:w="7017" w:type="dxa"/>
          </w:tcPr>
          <w:p w14:paraId="3C2B2785" w14:textId="77777777" w:rsidR="005C1BFC" w:rsidRPr="00192DC5" w:rsidRDefault="005C1BFC" w:rsidP="005C1BFC">
            <w:pPr>
              <w:tabs>
                <w:tab w:val="left" w:pos="1701"/>
              </w:tabs>
              <w:rPr>
                <w:b/>
              </w:rPr>
            </w:pPr>
            <w:r w:rsidRPr="00192DC5">
              <w:rPr>
                <w:b/>
              </w:rPr>
              <w:t>Riksrevisionens rapport om sektorsansvaret i funktionshinderspolitiken (SoU2)</w:t>
            </w:r>
          </w:p>
          <w:p w14:paraId="65FBB84E" w14:textId="77777777" w:rsidR="005C1BFC" w:rsidRPr="00192DC5" w:rsidRDefault="005C1BFC" w:rsidP="005C1BFC">
            <w:pPr>
              <w:tabs>
                <w:tab w:val="left" w:pos="1701"/>
              </w:tabs>
              <w:rPr>
                <w:bCs/>
                <w:snapToGrid w:val="0"/>
              </w:rPr>
            </w:pPr>
          </w:p>
          <w:p w14:paraId="04DA66E6" w14:textId="24BCFD0C" w:rsidR="005C1BFC" w:rsidRPr="00192DC5" w:rsidRDefault="005C1BFC" w:rsidP="005C1BFC">
            <w:pPr>
              <w:tabs>
                <w:tab w:val="left" w:pos="1701"/>
              </w:tabs>
              <w:rPr>
                <w:bCs/>
              </w:rPr>
            </w:pPr>
            <w:r w:rsidRPr="00192DC5">
              <w:rPr>
                <w:bCs/>
                <w:snapToGrid w:val="0"/>
              </w:rPr>
              <w:t>Utskottet fortsatte beredningen av skrivelse 2024/25:147 och motioner</w:t>
            </w:r>
            <w:r w:rsidRPr="00192DC5">
              <w:rPr>
                <w:bCs/>
              </w:rPr>
              <w:t>.</w:t>
            </w:r>
          </w:p>
          <w:p w14:paraId="49AA41DF" w14:textId="77777777" w:rsidR="005C1BFC" w:rsidRPr="00192DC5" w:rsidRDefault="005C1BFC" w:rsidP="005C1BFC">
            <w:pPr>
              <w:tabs>
                <w:tab w:val="left" w:pos="1701"/>
              </w:tabs>
              <w:rPr>
                <w:bCs/>
                <w:snapToGrid w:val="0"/>
              </w:rPr>
            </w:pPr>
          </w:p>
          <w:p w14:paraId="193493F8" w14:textId="26E03D79" w:rsidR="005C1BFC" w:rsidRPr="00192DC5" w:rsidRDefault="005C1BFC" w:rsidP="005C1BFC">
            <w:pPr>
              <w:tabs>
                <w:tab w:val="left" w:pos="1701"/>
              </w:tabs>
              <w:rPr>
                <w:bCs/>
                <w:snapToGrid w:val="0"/>
              </w:rPr>
            </w:pPr>
            <w:r w:rsidRPr="00192DC5">
              <w:rPr>
                <w:bCs/>
                <w:snapToGrid w:val="0"/>
              </w:rPr>
              <w:t>Utskottet justerade betänkande 2025/26:SoU2.</w:t>
            </w:r>
          </w:p>
          <w:p w14:paraId="111D5C66" w14:textId="77777777" w:rsidR="005C1BFC" w:rsidRPr="00192DC5" w:rsidRDefault="005C1BFC" w:rsidP="005C1BFC">
            <w:pPr>
              <w:tabs>
                <w:tab w:val="left" w:pos="1701"/>
              </w:tabs>
            </w:pPr>
          </w:p>
          <w:p w14:paraId="2E6E7D96" w14:textId="6D041B35" w:rsidR="005C1BFC" w:rsidRPr="00192DC5" w:rsidRDefault="00192DC5" w:rsidP="005C1BFC">
            <w:pPr>
              <w:tabs>
                <w:tab w:val="left" w:pos="1701"/>
              </w:tabs>
            </w:pPr>
            <w:r w:rsidRPr="00192DC5">
              <w:t>S</w:t>
            </w:r>
            <w:r w:rsidR="005C1BFC" w:rsidRPr="00192DC5">
              <w:t xml:space="preserve">-, </w:t>
            </w:r>
            <w:r w:rsidRPr="00192DC5">
              <w:t>V</w:t>
            </w:r>
            <w:r w:rsidR="005C1BFC" w:rsidRPr="00192DC5">
              <w:t xml:space="preserve">-, </w:t>
            </w:r>
            <w:r w:rsidRPr="00192DC5">
              <w:t>C</w:t>
            </w:r>
            <w:r w:rsidR="005C1BFC" w:rsidRPr="00192DC5">
              <w:t xml:space="preserve">- och </w:t>
            </w:r>
            <w:r w:rsidRPr="00192DC5">
              <w:t>MP</w:t>
            </w:r>
            <w:r w:rsidR="005C1BFC" w:rsidRPr="00192DC5">
              <w:t>-ledamöterna anmälde reservationer.</w:t>
            </w:r>
          </w:p>
          <w:p w14:paraId="356224B6" w14:textId="77777777" w:rsidR="005C1BFC" w:rsidRPr="00192DC5" w:rsidRDefault="005C1BFC" w:rsidP="005C1BFC">
            <w:pPr>
              <w:tabs>
                <w:tab w:val="left" w:pos="1701"/>
              </w:tabs>
              <w:rPr>
                <w:b/>
              </w:rPr>
            </w:pPr>
          </w:p>
        </w:tc>
      </w:tr>
      <w:tr w:rsidR="005C1BFC" w:rsidRPr="00CD7BA8" w14:paraId="35893639" w14:textId="77777777" w:rsidTr="00B10A33">
        <w:tc>
          <w:tcPr>
            <w:tcW w:w="567" w:type="dxa"/>
          </w:tcPr>
          <w:p w14:paraId="6FAA43C8" w14:textId="1B5DB9D8" w:rsidR="005C1BFC" w:rsidRDefault="005C1BFC" w:rsidP="005C1BFC">
            <w:pPr>
              <w:tabs>
                <w:tab w:val="left" w:pos="1701"/>
              </w:tabs>
              <w:rPr>
                <w:b/>
                <w:snapToGrid w:val="0"/>
                <w:szCs w:val="24"/>
              </w:rPr>
            </w:pPr>
            <w:r>
              <w:rPr>
                <w:b/>
                <w:snapToGrid w:val="0"/>
                <w:szCs w:val="24"/>
              </w:rPr>
              <w:t>§ 5</w:t>
            </w:r>
          </w:p>
        </w:tc>
        <w:tc>
          <w:tcPr>
            <w:tcW w:w="7017" w:type="dxa"/>
          </w:tcPr>
          <w:p w14:paraId="3A765465" w14:textId="77777777" w:rsidR="005C1BFC" w:rsidRPr="00866E82" w:rsidRDefault="005C1BFC" w:rsidP="005C1BFC">
            <w:pPr>
              <w:tabs>
                <w:tab w:val="left" w:pos="1701"/>
              </w:tabs>
              <w:rPr>
                <w:b/>
              </w:rPr>
            </w:pPr>
            <w:r w:rsidRPr="00866E82">
              <w:rPr>
                <w:b/>
              </w:rPr>
              <w:t>Riksrevisionens rapport om tillsynen över medicintekniska produkter (SoU3)</w:t>
            </w:r>
          </w:p>
          <w:p w14:paraId="4649C9E6" w14:textId="77777777" w:rsidR="005C1BFC" w:rsidRPr="00866E82" w:rsidRDefault="005C1BFC" w:rsidP="005C1BFC">
            <w:pPr>
              <w:tabs>
                <w:tab w:val="left" w:pos="1701"/>
              </w:tabs>
              <w:rPr>
                <w:bCs/>
                <w:snapToGrid w:val="0"/>
              </w:rPr>
            </w:pPr>
          </w:p>
          <w:p w14:paraId="5D8DA3E7" w14:textId="49452E06" w:rsidR="005C1BFC" w:rsidRPr="00866E82" w:rsidRDefault="005C1BFC" w:rsidP="005C1BFC">
            <w:pPr>
              <w:tabs>
                <w:tab w:val="left" w:pos="1701"/>
              </w:tabs>
              <w:rPr>
                <w:bCs/>
              </w:rPr>
            </w:pPr>
            <w:r w:rsidRPr="00866E82">
              <w:rPr>
                <w:bCs/>
                <w:snapToGrid w:val="0"/>
              </w:rPr>
              <w:t>Utskottet inledde beredningen av skrivelse 2024/25:149</w:t>
            </w:r>
            <w:r w:rsidRPr="00866E82">
              <w:rPr>
                <w:bCs/>
              </w:rPr>
              <w:t>.</w:t>
            </w:r>
          </w:p>
          <w:p w14:paraId="1132736D" w14:textId="77777777" w:rsidR="005C1BFC" w:rsidRPr="00866E82" w:rsidRDefault="005C1BFC" w:rsidP="005C1BFC">
            <w:pPr>
              <w:tabs>
                <w:tab w:val="left" w:pos="1701"/>
              </w:tabs>
              <w:rPr>
                <w:b/>
              </w:rPr>
            </w:pPr>
          </w:p>
          <w:p w14:paraId="7C8B363D" w14:textId="65576231" w:rsidR="005C1BFC" w:rsidRPr="00D86F02" w:rsidRDefault="005C1BFC" w:rsidP="005C1BFC">
            <w:pPr>
              <w:tabs>
                <w:tab w:val="left" w:pos="1701"/>
              </w:tabs>
              <w:rPr>
                <w:bCs/>
                <w:snapToGrid w:val="0"/>
              </w:rPr>
            </w:pPr>
            <w:r w:rsidRPr="00D86F02">
              <w:rPr>
                <w:bCs/>
                <w:snapToGrid w:val="0"/>
              </w:rPr>
              <w:t>Utskottet justerade betänkande 2025/26:SoU3.</w:t>
            </w:r>
          </w:p>
          <w:p w14:paraId="71F74118" w14:textId="6EA37E55" w:rsidR="005C1BFC" w:rsidRPr="00866E82" w:rsidRDefault="005C1BFC" w:rsidP="005C1BFC">
            <w:pPr>
              <w:tabs>
                <w:tab w:val="left" w:pos="1701"/>
              </w:tabs>
              <w:rPr>
                <w:b/>
              </w:rPr>
            </w:pPr>
          </w:p>
        </w:tc>
      </w:tr>
      <w:tr w:rsidR="005C1BFC" w:rsidRPr="00CD7BA8" w14:paraId="482AE744" w14:textId="77777777" w:rsidTr="00B10A33">
        <w:tc>
          <w:tcPr>
            <w:tcW w:w="567" w:type="dxa"/>
          </w:tcPr>
          <w:p w14:paraId="10F75410" w14:textId="62E22552" w:rsidR="005C1BFC" w:rsidRDefault="005C1BFC" w:rsidP="005C1BFC">
            <w:pPr>
              <w:tabs>
                <w:tab w:val="left" w:pos="1701"/>
              </w:tabs>
              <w:rPr>
                <w:b/>
                <w:snapToGrid w:val="0"/>
                <w:szCs w:val="24"/>
              </w:rPr>
            </w:pPr>
            <w:r>
              <w:rPr>
                <w:b/>
                <w:snapToGrid w:val="0"/>
                <w:szCs w:val="24"/>
              </w:rPr>
              <w:t>§ 6</w:t>
            </w:r>
          </w:p>
        </w:tc>
        <w:tc>
          <w:tcPr>
            <w:tcW w:w="7017" w:type="dxa"/>
          </w:tcPr>
          <w:p w14:paraId="1F252F35" w14:textId="23035CB3" w:rsidR="005C1BFC" w:rsidRDefault="005C1BFC" w:rsidP="005C1BFC">
            <w:pPr>
              <w:tabs>
                <w:tab w:val="left" w:pos="1701"/>
              </w:tabs>
              <w:rPr>
                <w:b/>
              </w:rPr>
            </w:pPr>
            <w:r>
              <w:rPr>
                <w:b/>
              </w:rPr>
              <w:t>Åtgärder för en effektiv och patientsäker anslutning till den nationella läkemedelslistan (SoU5)</w:t>
            </w:r>
          </w:p>
          <w:p w14:paraId="53080AFC" w14:textId="77777777" w:rsidR="005C1BFC" w:rsidRPr="00866E82" w:rsidRDefault="005C1BFC" w:rsidP="005C1BFC">
            <w:pPr>
              <w:tabs>
                <w:tab w:val="left" w:pos="1701"/>
              </w:tabs>
              <w:rPr>
                <w:bCs/>
                <w:snapToGrid w:val="0"/>
              </w:rPr>
            </w:pPr>
          </w:p>
          <w:p w14:paraId="1DD5CC6E" w14:textId="7FDC2644" w:rsidR="005C1BFC" w:rsidRPr="00866E82" w:rsidRDefault="005C1BFC" w:rsidP="005C1BFC">
            <w:pPr>
              <w:tabs>
                <w:tab w:val="left" w:pos="1701"/>
              </w:tabs>
              <w:rPr>
                <w:bCs/>
              </w:rPr>
            </w:pPr>
            <w:r w:rsidRPr="00866E82">
              <w:rPr>
                <w:bCs/>
                <w:snapToGrid w:val="0"/>
              </w:rPr>
              <w:t xml:space="preserve">Utskottet inledde beredningen av </w:t>
            </w:r>
            <w:r>
              <w:rPr>
                <w:bCs/>
                <w:snapToGrid w:val="0"/>
              </w:rPr>
              <w:t>proposition</w:t>
            </w:r>
            <w:r w:rsidRPr="00866E82">
              <w:rPr>
                <w:bCs/>
                <w:snapToGrid w:val="0"/>
              </w:rPr>
              <w:t xml:space="preserve"> 2024/25:1</w:t>
            </w:r>
            <w:r>
              <w:rPr>
                <w:bCs/>
                <w:snapToGrid w:val="0"/>
              </w:rPr>
              <w:t>82</w:t>
            </w:r>
            <w:r w:rsidRPr="00866E82">
              <w:rPr>
                <w:bCs/>
              </w:rPr>
              <w:t>.</w:t>
            </w:r>
          </w:p>
          <w:p w14:paraId="54208C6A" w14:textId="77777777" w:rsidR="005C1BFC" w:rsidRPr="00866E82" w:rsidRDefault="005C1BFC" w:rsidP="005C1BFC">
            <w:pPr>
              <w:tabs>
                <w:tab w:val="left" w:pos="1701"/>
              </w:tabs>
              <w:rPr>
                <w:b/>
              </w:rPr>
            </w:pPr>
          </w:p>
          <w:p w14:paraId="7FB79220" w14:textId="77777777" w:rsidR="005C1BFC" w:rsidRPr="00D86F02" w:rsidRDefault="005C1BFC" w:rsidP="005C1BFC">
            <w:pPr>
              <w:tabs>
                <w:tab w:val="left" w:pos="1701"/>
              </w:tabs>
            </w:pPr>
            <w:r w:rsidRPr="00D86F02">
              <w:t>Ärendet bordlades.</w:t>
            </w:r>
          </w:p>
          <w:p w14:paraId="7B60B5C9" w14:textId="4F7845F4" w:rsidR="005C1BFC" w:rsidRPr="00866E82" w:rsidRDefault="005C1BFC" w:rsidP="005C1BFC">
            <w:pPr>
              <w:tabs>
                <w:tab w:val="left" w:pos="1701"/>
              </w:tabs>
              <w:rPr>
                <w:b/>
              </w:rPr>
            </w:pPr>
          </w:p>
        </w:tc>
      </w:tr>
      <w:tr w:rsidR="005C1BFC" w:rsidRPr="00CD7BA8" w14:paraId="149D978D" w14:textId="77777777" w:rsidTr="00B10A33">
        <w:tc>
          <w:tcPr>
            <w:tcW w:w="567" w:type="dxa"/>
          </w:tcPr>
          <w:p w14:paraId="1E61C642" w14:textId="673DFDC6" w:rsidR="005C1BFC" w:rsidRDefault="005C1BFC" w:rsidP="005C1BFC">
            <w:pPr>
              <w:tabs>
                <w:tab w:val="left" w:pos="1701"/>
              </w:tabs>
              <w:rPr>
                <w:b/>
                <w:snapToGrid w:val="0"/>
                <w:szCs w:val="24"/>
              </w:rPr>
            </w:pPr>
            <w:r>
              <w:rPr>
                <w:b/>
                <w:snapToGrid w:val="0"/>
                <w:szCs w:val="24"/>
              </w:rPr>
              <w:t>§ 7</w:t>
            </w:r>
          </w:p>
        </w:tc>
        <w:tc>
          <w:tcPr>
            <w:tcW w:w="7017" w:type="dxa"/>
          </w:tcPr>
          <w:p w14:paraId="1D863554" w14:textId="77777777" w:rsidR="005C1BFC" w:rsidRPr="005441B5" w:rsidRDefault="005C1BFC" w:rsidP="005C1BFC">
            <w:pPr>
              <w:tabs>
                <w:tab w:val="left" w:pos="1701"/>
              </w:tabs>
              <w:rPr>
                <w:b/>
              </w:rPr>
            </w:pPr>
            <w:r w:rsidRPr="005441B5">
              <w:rPr>
                <w:b/>
              </w:rPr>
              <w:t>Inkomna skrivelser</w:t>
            </w:r>
          </w:p>
          <w:p w14:paraId="704E332A" w14:textId="77777777" w:rsidR="005C1BFC" w:rsidRPr="007852ED" w:rsidRDefault="005C1BFC" w:rsidP="005C1BFC">
            <w:pPr>
              <w:tabs>
                <w:tab w:val="left" w:pos="1701"/>
              </w:tabs>
              <w:rPr>
                <w:szCs w:val="24"/>
              </w:rPr>
            </w:pPr>
          </w:p>
          <w:p w14:paraId="27FF9FAE" w14:textId="3998F0C8" w:rsidR="005C1BFC" w:rsidRPr="005441B5" w:rsidRDefault="005C1BFC" w:rsidP="005C1BFC">
            <w:pPr>
              <w:tabs>
                <w:tab w:val="left" w:pos="1701"/>
              </w:tabs>
              <w:rPr>
                <w:b/>
              </w:rPr>
            </w:pPr>
            <w:r w:rsidRPr="00D86F02">
              <w:rPr>
                <w:szCs w:val="24"/>
              </w:rPr>
              <w:t xml:space="preserve">Inkomna skrivelser anmäldes (dnr </w:t>
            </w:r>
            <w:r w:rsidR="00206038" w:rsidRPr="00D86F02">
              <w:rPr>
                <w:szCs w:val="24"/>
              </w:rPr>
              <w:t>1958-2024/25, 2142-2024/25, 2296-2024/25, 131</w:t>
            </w:r>
            <w:r w:rsidRPr="00D86F02">
              <w:rPr>
                <w:szCs w:val="24"/>
              </w:rPr>
              <w:t xml:space="preserve">-2025/26 och </w:t>
            </w:r>
            <w:r w:rsidR="00206038" w:rsidRPr="00D86F02">
              <w:rPr>
                <w:szCs w:val="24"/>
              </w:rPr>
              <w:t>14</w:t>
            </w:r>
            <w:r w:rsidRPr="00D86F02">
              <w:rPr>
                <w:szCs w:val="24"/>
              </w:rPr>
              <w:t>0-2025/26).</w:t>
            </w:r>
            <w:r w:rsidRPr="00D86F02">
              <w:rPr>
                <w:szCs w:val="24"/>
              </w:rPr>
              <w:br/>
            </w:r>
          </w:p>
        </w:tc>
      </w:tr>
      <w:tr w:rsidR="005C1BFC" w:rsidRPr="00CD7BA8" w14:paraId="3DD126A7" w14:textId="77777777" w:rsidTr="00B10A33">
        <w:tc>
          <w:tcPr>
            <w:tcW w:w="567" w:type="dxa"/>
          </w:tcPr>
          <w:p w14:paraId="68130C5B" w14:textId="60AF8326" w:rsidR="005C1BFC" w:rsidRDefault="005C1BFC" w:rsidP="005C1BFC">
            <w:pPr>
              <w:tabs>
                <w:tab w:val="left" w:pos="1701"/>
              </w:tabs>
              <w:rPr>
                <w:b/>
                <w:snapToGrid w:val="0"/>
                <w:szCs w:val="24"/>
              </w:rPr>
            </w:pPr>
            <w:r>
              <w:rPr>
                <w:b/>
                <w:snapToGrid w:val="0"/>
                <w:szCs w:val="24"/>
              </w:rPr>
              <w:t>§ 8</w:t>
            </w:r>
          </w:p>
          <w:p w14:paraId="1D089B8B" w14:textId="5444A24B" w:rsidR="005C1BFC" w:rsidRPr="00CD7BA8" w:rsidRDefault="005C1BFC" w:rsidP="005C1BFC">
            <w:pPr>
              <w:tabs>
                <w:tab w:val="left" w:pos="1701"/>
              </w:tabs>
              <w:rPr>
                <w:b/>
                <w:snapToGrid w:val="0"/>
                <w:szCs w:val="24"/>
              </w:rPr>
            </w:pPr>
          </w:p>
        </w:tc>
        <w:tc>
          <w:tcPr>
            <w:tcW w:w="7017" w:type="dxa"/>
          </w:tcPr>
          <w:p w14:paraId="3DCDFB97" w14:textId="77777777" w:rsidR="005C1BFC" w:rsidRPr="005441B5" w:rsidRDefault="005C1BFC" w:rsidP="005C1BFC">
            <w:pPr>
              <w:tabs>
                <w:tab w:val="left" w:pos="1701"/>
              </w:tabs>
              <w:rPr>
                <w:b/>
                <w:snapToGrid w:val="0"/>
              </w:rPr>
            </w:pPr>
            <w:r w:rsidRPr="005441B5">
              <w:rPr>
                <w:b/>
                <w:snapToGrid w:val="0"/>
              </w:rPr>
              <w:t>Övriga frågor</w:t>
            </w:r>
          </w:p>
          <w:p w14:paraId="2239A55A" w14:textId="77777777" w:rsidR="005C1BFC" w:rsidRPr="005441B5" w:rsidRDefault="005C1BFC" w:rsidP="005C1BFC">
            <w:pPr>
              <w:tabs>
                <w:tab w:val="left" w:pos="1701"/>
              </w:tabs>
            </w:pPr>
          </w:p>
          <w:p w14:paraId="6E43E5BB" w14:textId="5785FC7C" w:rsidR="005C1BFC" w:rsidRPr="005441B5" w:rsidRDefault="005C1BFC" w:rsidP="005C1BFC">
            <w:pPr>
              <w:tabs>
                <w:tab w:val="left" w:pos="1701"/>
              </w:tabs>
              <w:rPr>
                <w:b/>
              </w:rPr>
            </w:pPr>
            <w:r w:rsidRPr="005441B5">
              <w:rPr>
                <w:bCs/>
                <w:szCs w:val="24"/>
              </w:rPr>
              <w:t>Kanslichefen informerade om planeringen.</w:t>
            </w:r>
            <w:r>
              <w:rPr>
                <w:bCs/>
                <w:szCs w:val="24"/>
              </w:rPr>
              <w:br/>
            </w:r>
          </w:p>
        </w:tc>
      </w:tr>
      <w:tr w:rsidR="005C1BFC" w:rsidRPr="00CD7BA8" w14:paraId="32A03CBC" w14:textId="77777777" w:rsidTr="00B10A33">
        <w:tc>
          <w:tcPr>
            <w:tcW w:w="567" w:type="dxa"/>
          </w:tcPr>
          <w:p w14:paraId="23DD892D" w14:textId="6F89BD43" w:rsidR="005C1BFC" w:rsidRDefault="005C1BFC" w:rsidP="005C1BFC">
            <w:pPr>
              <w:tabs>
                <w:tab w:val="left" w:pos="1701"/>
              </w:tabs>
              <w:rPr>
                <w:b/>
                <w:snapToGrid w:val="0"/>
                <w:szCs w:val="24"/>
              </w:rPr>
            </w:pPr>
            <w:r>
              <w:rPr>
                <w:b/>
                <w:snapToGrid w:val="0"/>
                <w:szCs w:val="24"/>
              </w:rPr>
              <w:t>§ 9</w:t>
            </w:r>
          </w:p>
        </w:tc>
        <w:tc>
          <w:tcPr>
            <w:tcW w:w="7017" w:type="dxa"/>
          </w:tcPr>
          <w:p w14:paraId="04E45745" w14:textId="77777777" w:rsidR="005C1BFC" w:rsidRPr="005441B5" w:rsidRDefault="005C1BFC" w:rsidP="005C1BFC">
            <w:pPr>
              <w:rPr>
                <w:b/>
                <w:snapToGrid w:val="0"/>
                <w:szCs w:val="24"/>
              </w:rPr>
            </w:pPr>
            <w:r w:rsidRPr="005441B5">
              <w:rPr>
                <w:b/>
                <w:snapToGrid w:val="0"/>
                <w:szCs w:val="24"/>
              </w:rPr>
              <w:t>Nästa sammanträde</w:t>
            </w:r>
          </w:p>
          <w:p w14:paraId="46F4B653" w14:textId="77777777" w:rsidR="005C1BFC" w:rsidRPr="00192DC5" w:rsidRDefault="005C1BFC" w:rsidP="005C1BFC">
            <w:pPr>
              <w:rPr>
                <w:snapToGrid w:val="0"/>
                <w:szCs w:val="24"/>
              </w:rPr>
            </w:pPr>
          </w:p>
          <w:p w14:paraId="7CF6E935" w14:textId="29553C83" w:rsidR="005C1BFC" w:rsidRPr="00192DC5" w:rsidRDefault="005C1BFC" w:rsidP="005C1BFC">
            <w:pPr>
              <w:rPr>
                <w:bCs/>
                <w:snapToGrid w:val="0"/>
                <w:szCs w:val="24"/>
              </w:rPr>
            </w:pPr>
            <w:r w:rsidRPr="00192DC5">
              <w:rPr>
                <w:snapToGrid w:val="0"/>
                <w:szCs w:val="24"/>
              </w:rPr>
              <w:t xml:space="preserve">Utskottet beslutade att nästa sammanträde ska äga rum </w:t>
            </w:r>
            <w:r w:rsidRPr="00192DC5">
              <w:rPr>
                <w:bCs/>
                <w:snapToGrid w:val="0"/>
                <w:szCs w:val="24"/>
              </w:rPr>
              <w:t>t</w:t>
            </w:r>
            <w:r w:rsidR="00206038" w:rsidRPr="00192DC5">
              <w:rPr>
                <w:bCs/>
                <w:snapToGrid w:val="0"/>
                <w:szCs w:val="24"/>
              </w:rPr>
              <w:t>is</w:t>
            </w:r>
            <w:r w:rsidRPr="00192DC5">
              <w:rPr>
                <w:bCs/>
                <w:snapToGrid w:val="0"/>
                <w:szCs w:val="24"/>
              </w:rPr>
              <w:t xml:space="preserve">dagen den </w:t>
            </w:r>
            <w:r w:rsidR="00206038" w:rsidRPr="00192DC5">
              <w:rPr>
                <w:bCs/>
                <w:snapToGrid w:val="0"/>
                <w:szCs w:val="24"/>
              </w:rPr>
              <w:t>14</w:t>
            </w:r>
            <w:r w:rsidRPr="00192DC5">
              <w:rPr>
                <w:bCs/>
                <w:snapToGrid w:val="0"/>
                <w:szCs w:val="24"/>
              </w:rPr>
              <w:t xml:space="preserve"> oktober 2025 kl.</w:t>
            </w:r>
            <w:r w:rsidR="001905D1">
              <w:rPr>
                <w:bCs/>
                <w:snapToGrid w:val="0"/>
                <w:szCs w:val="24"/>
              </w:rPr>
              <w:t xml:space="preserve"> 1</w:t>
            </w:r>
            <w:r w:rsidRPr="00192DC5">
              <w:rPr>
                <w:bCs/>
                <w:snapToGrid w:val="0"/>
                <w:szCs w:val="24"/>
              </w:rPr>
              <w:t>1.00.</w:t>
            </w:r>
          </w:p>
          <w:p w14:paraId="6173CD84" w14:textId="4AA37CC8" w:rsidR="005C1BFC" w:rsidRPr="003F171A" w:rsidRDefault="005C1BFC" w:rsidP="005C1BFC">
            <w:pPr>
              <w:rPr>
                <w:bCs/>
                <w:snapToGrid w:val="0"/>
                <w:szCs w:val="24"/>
              </w:rPr>
            </w:pPr>
          </w:p>
        </w:tc>
      </w:tr>
      <w:tr w:rsidR="005C1BFC" w:rsidRPr="00CD7BA8" w14:paraId="0876B9DE" w14:textId="77777777" w:rsidTr="00B10A33">
        <w:trPr>
          <w:trHeight w:val="1713"/>
        </w:trPr>
        <w:tc>
          <w:tcPr>
            <w:tcW w:w="7584" w:type="dxa"/>
            <w:gridSpan w:val="2"/>
          </w:tcPr>
          <w:p w14:paraId="2D303B8F" w14:textId="5C467FEF" w:rsidR="005C1BFC" w:rsidRDefault="005C1BFC" w:rsidP="005C1BFC">
            <w:pPr>
              <w:tabs>
                <w:tab w:val="left" w:pos="1701"/>
              </w:tabs>
              <w:rPr>
                <w:szCs w:val="24"/>
              </w:rPr>
            </w:pPr>
          </w:p>
          <w:p w14:paraId="2E699C0A" w14:textId="533B392D" w:rsidR="005C1BFC" w:rsidRPr="00CD7BA8" w:rsidRDefault="005C1BFC" w:rsidP="005C1BFC">
            <w:pPr>
              <w:tabs>
                <w:tab w:val="left" w:pos="1701"/>
              </w:tabs>
              <w:rPr>
                <w:szCs w:val="24"/>
              </w:rPr>
            </w:pPr>
          </w:p>
          <w:p w14:paraId="5004929A" w14:textId="77777777" w:rsidR="005C1BFC" w:rsidRPr="00EB52F5" w:rsidRDefault="005C1BFC" w:rsidP="005C1BFC">
            <w:pPr>
              <w:tabs>
                <w:tab w:val="left" w:pos="1701"/>
              </w:tabs>
              <w:rPr>
                <w:szCs w:val="24"/>
              </w:rPr>
            </w:pPr>
            <w:r w:rsidRPr="00EB52F5">
              <w:rPr>
                <w:szCs w:val="24"/>
              </w:rPr>
              <w:t>Vid protokollet</w:t>
            </w:r>
          </w:p>
          <w:p w14:paraId="5A7907BE" w14:textId="77777777" w:rsidR="005C1BFC" w:rsidRPr="00EB52F5" w:rsidRDefault="005C1BFC" w:rsidP="005C1BFC">
            <w:pPr>
              <w:tabs>
                <w:tab w:val="left" w:pos="1701"/>
              </w:tabs>
              <w:rPr>
                <w:szCs w:val="24"/>
              </w:rPr>
            </w:pPr>
          </w:p>
          <w:p w14:paraId="702AF024" w14:textId="77777777" w:rsidR="005C1BFC" w:rsidRDefault="005C1BFC" w:rsidP="005C1BFC">
            <w:pPr>
              <w:tabs>
                <w:tab w:val="left" w:pos="1701"/>
              </w:tabs>
              <w:rPr>
                <w:szCs w:val="24"/>
              </w:rPr>
            </w:pPr>
          </w:p>
          <w:p w14:paraId="12E3C50B" w14:textId="470AE467" w:rsidR="005C1BFC" w:rsidRDefault="005C1BFC" w:rsidP="005C1BFC">
            <w:pPr>
              <w:tabs>
                <w:tab w:val="left" w:pos="1701"/>
              </w:tabs>
              <w:rPr>
                <w:szCs w:val="24"/>
              </w:rPr>
            </w:pPr>
          </w:p>
          <w:p w14:paraId="5C1DC528" w14:textId="77777777" w:rsidR="005C1BFC" w:rsidRPr="00CD7BA8" w:rsidRDefault="005C1BFC" w:rsidP="005C1BFC">
            <w:pPr>
              <w:tabs>
                <w:tab w:val="left" w:pos="1701"/>
              </w:tabs>
              <w:rPr>
                <w:szCs w:val="24"/>
              </w:rPr>
            </w:pPr>
          </w:p>
          <w:p w14:paraId="7698969A" w14:textId="5A0F26E7" w:rsidR="005C1BFC" w:rsidRDefault="005C1BFC" w:rsidP="005C1BFC">
            <w:pPr>
              <w:tabs>
                <w:tab w:val="left" w:pos="1701"/>
              </w:tabs>
              <w:rPr>
                <w:szCs w:val="24"/>
              </w:rPr>
            </w:pPr>
          </w:p>
          <w:p w14:paraId="125459D7" w14:textId="77777777" w:rsidR="005C1BFC" w:rsidRPr="00192DC5" w:rsidRDefault="005C1BFC" w:rsidP="005C1BFC">
            <w:pPr>
              <w:tabs>
                <w:tab w:val="left" w:pos="1701"/>
              </w:tabs>
              <w:rPr>
                <w:szCs w:val="24"/>
              </w:rPr>
            </w:pPr>
          </w:p>
          <w:p w14:paraId="057448BE" w14:textId="427368C2" w:rsidR="005C1BFC" w:rsidRPr="00192DC5" w:rsidRDefault="005C1BFC" w:rsidP="005C1BFC">
            <w:pPr>
              <w:tabs>
                <w:tab w:val="left" w:pos="1701"/>
              </w:tabs>
              <w:rPr>
                <w:szCs w:val="24"/>
              </w:rPr>
            </w:pPr>
            <w:r w:rsidRPr="00192DC5">
              <w:rPr>
                <w:szCs w:val="24"/>
              </w:rPr>
              <w:t xml:space="preserve">Justeras den </w:t>
            </w:r>
            <w:r w:rsidR="00206038" w:rsidRPr="00192DC5">
              <w:rPr>
                <w:szCs w:val="24"/>
              </w:rPr>
              <w:t>14</w:t>
            </w:r>
            <w:r w:rsidRPr="00192DC5">
              <w:rPr>
                <w:szCs w:val="24"/>
              </w:rPr>
              <w:t xml:space="preserve"> oktober 2025</w:t>
            </w:r>
          </w:p>
          <w:p w14:paraId="4D75E4D0" w14:textId="77777777" w:rsidR="005C1BFC" w:rsidRDefault="005C1BFC" w:rsidP="005C1BFC">
            <w:pPr>
              <w:tabs>
                <w:tab w:val="left" w:pos="1701"/>
              </w:tabs>
              <w:rPr>
                <w:szCs w:val="24"/>
              </w:rPr>
            </w:pPr>
          </w:p>
          <w:p w14:paraId="78158919" w14:textId="77777777" w:rsidR="005C1BFC" w:rsidRDefault="005C1BFC" w:rsidP="005C1BFC">
            <w:pPr>
              <w:tabs>
                <w:tab w:val="left" w:pos="1701"/>
              </w:tabs>
              <w:rPr>
                <w:szCs w:val="24"/>
              </w:rPr>
            </w:pPr>
          </w:p>
          <w:p w14:paraId="514FE4F4" w14:textId="132975EA" w:rsidR="005C1BFC" w:rsidRDefault="005C1BFC" w:rsidP="005C1BFC">
            <w:pPr>
              <w:tabs>
                <w:tab w:val="left" w:pos="1701"/>
              </w:tabs>
              <w:rPr>
                <w:szCs w:val="24"/>
              </w:rPr>
            </w:pPr>
          </w:p>
          <w:p w14:paraId="389D4DCD" w14:textId="77777777" w:rsidR="005C1BFC" w:rsidRDefault="005C1BFC" w:rsidP="005C1BFC">
            <w:pPr>
              <w:tabs>
                <w:tab w:val="left" w:pos="1701"/>
              </w:tabs>
              <w:rPr>
                <w:szCs w:val="24"/>
              </w:rPr>
            </w:pPr>
          </w:p>
          <w:p w14:paraId="0A3AAFCB" w14:textId="43B125C4" w:rsidR="005C1BFC" w:rsidRPr="00CD7BA8" w:rsidRDefault="005C1BFC" w:rsidP="005C1BFC">
            <w:pPr>
              <w:tabs>
                <w:tab w:val="left" w:pos="1701"/>
              </w:tabs>
              <w:rPr>
                <w:szCs w:val="24"/>
              </w:rPr>
            </w:pPr>
            <w:r w:rsidRPr="00404C5B">
              <w:rPr>
                <w:bCs/>
                <w:snapToGrid w:val="0"/>
              </w:rPr>
              <w:t>Christian Carlsson</w:t>
            </w:r>
          </w:p>
        </w:tc>
      </w:tr>
    </w:tbl>
    <w:p w14:paraId="7CBA715D" w14:textId="77777777" w:rsidR="00DB5172" w:rsidRDefault="000302EB" w:rsidP="000302EB">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DB5172" w:rsidRPr="00F8018F" w14:paraId="19CE2E68" w14:textId="77777777" w:rsidTr="00573123">
        <w:tc>
          <w:tcPr>
            <w:tcW w:w="3473" w:type="dxa"/>
            <w:tcBorders>
              <w:top w:val="nil"/>
              <w:left w:val="nil"/>
              <w:bottom w:val="nil"/>
              <w:right w:val="nil"/>
            </w:tcBorders>
            <w:shd w:val="clear" w:color="auto" w:fill="D9D9D9" w:themeFill="background1" w:themeFillShade="D9"/>
          </w:tcPr>
          <w:p w14:paraId="179BE8FC" w14:textId="77777777" w:rsidR="00DB5172" w:rsidRPr="00E40C0C" w:rsidRDefault="00DB5172" w:rsidP="00573123">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5345CA1C" w14:textId="77777777" w:rsidR="00DB5172" w:rsidRPr="00E40C0C" w:rsidRDefault="00DB5172" w:rsidP="00573123">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376787B6" w14:textId="2FE00DF8" w:rsidR="00DB5172" w:rsidRPr="00E40C0C" w:rsidRDefault="00DB5172" w:rsidP="00573123">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5</w:t>
            </w:r>
            <w:r w:rsidRPr="00E40C0C">
              <w:rPr>
                <w:sz w:val="20"/>
              </w:rPr>
              <w:t>/2</w:t>
            </w:r>
            <w:r>
              <w:rPr>
                <w:sz w:val="20"/>
              </w:rPr>
              <w:t>6</w:t>
            </w:r>
            <w:r w:rsidRPr="00E40C0C">
              <w:rPr>
                <w:sz w:val="20"/>
              </w:rPr>
              <w:t>:</w:t>
            </w:r>
            <w:r w:rsidR="009A6FA0">
              <w:rPr>
                <w:sz w:val="20"/>
              </w:rPr>
              <w:t>4</w:t>
            </w:r>
          </w:p>
        </w:tc>
      </w:tr>
      <w:tr w:rsidR="00DB5172" w:rsidRPr="00F8018F" w14:paraId="4AD4F6EA" w14:textId="77777777" w:rsidTr="00573123">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D704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DD2F34" w14:textId="5194BAD6"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Pr>
                <w:sz w:val="20"/>
              </w:rPr>
              <w:t>1-</w:t>
            </w:r>
            <w:r w:rsidR="00192DC5">
              <w:rPr>
                <w:sz w:val="20"/>
              </w:rPr>
              <w:t>9</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68E3B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F4A6D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B16B4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6CA50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05015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1279F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DD09F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DB5172" w:rsidRPr="00F8018F" w14:paraId="36EAC968"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115E3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57B9A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9D71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3D79A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FDB05"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323E3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8A618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CC812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83EB2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1B254"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8314F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C7F00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50A53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DE48C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9ADD6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2D5DF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7B800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2D60E9" w:rsidRPr="00F8018F" w14:paraId="3E85F45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83D7E35" w14:textId="7488EF8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1A1FB8E2" w14:textId="4983E6AD"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472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1D4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0382C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1924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FA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E4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2A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59EB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9F8D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1133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27F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DA12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0294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F79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44B2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A59C3A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3FBF212" w14:textId="52B5610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63825A0E" w14:textId="296D9817"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C5A9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FC1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379E6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99F96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1FE3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38D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CCE7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310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1E85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72C1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639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6DA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9F6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96490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7D9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32AAA6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0B30ACD" w14:textId="3172DBE9" w:rsidR="002D60E9" w:rsidRPr="003D485A"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3FB211FF" w14:textId="5AF4B214"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D692D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153DC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4EF44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A1BE5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2D6F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B5D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7C9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DE0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58E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572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357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14A3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C9EA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E45C4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A2D7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B75AF2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6D8B7F8" w14:textId="1768A278"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Noria Manouchi (M)</w:t>
            </w:r>
          </w:p>
        </w:tc>
        <w:tc>
          <w:tcPr>
            <w:tcW w:w="356" w:type="dxa"/>
            <w:tcBorders>
              <w:top w:val="single" w:sz="6" w:space="0" w:color="auto"/>
              <w:left w:val="single" w:sz="6" w:space="0" w:color="auto"/>
              <w:bottom w:val="single" w:sz="6" w:space="0" w:color="auto"/>
              <w:right w:val="single" w:sz="6" w:space="0" w:color="auto"/>
            </w:tcBorders>
          </w:tcPr>
          <w:p w14:paraId="43166A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028B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527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AB0371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53F44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31E5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673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C9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AD17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3F61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B3A63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FB92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3C7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7A7E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661D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7757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D0B021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CCDA656" w14:textId="05A1FEAB"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8732767" w14:textId="03C88DD5"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BB8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FCFB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C5B91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E969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8F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052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CC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C174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4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FFAD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B799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F2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314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5C71B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27491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CC04FD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5D6190" w14:textId="2D100BA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5B74A65B" w14:textId="691929F8"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1ED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94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73BFE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9AE2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005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5A65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805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528DC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AEF0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4542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2B0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0F5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762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4908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E2B8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C71FFF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C2EAFA" w14:textId="13D50EE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8BD61CB" w14:textId="0BD03E33"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45D9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7C6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1F629D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BB0BA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462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A60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88E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8AB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661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9CD8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266A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DE8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0B1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99B58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8FA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00CAA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C76159A" w14:textId="411E359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Malin Höglund </w:t>
            </w:r>
            <w:r>
              <w:rPr>
                <w:iCs/>
                <w:sz w:val="20"/>
              </w:rPr>
              <w:t>(M)</w:t>
            </w:r>
          </w:p>
        </w:tc>
        <w:tc>
          <w:tcPr>
            <w:tcW w:w="356" w:type="dxa"/>
            <w:tcBorders>
              <w:top w:val="single" w:sz="6" w:space="0" w:color="auto"/>
              <w:left w:val="single" w:sz="6" w:space="0" w:color="auto"/>
              <w:bottom w:val="single" w:sz="6" w:space="0" w:color="auto"/>
              <w:right w:val="single" w:sz="6" w:space="0" w:color="auto"/>
            </w:tcBorders>
          </w:tcPr>
          <w:p w14:paraId="4927917B" w14:textId="09C2E8E8"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E0502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2BF1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DE654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5109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629B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0B4F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33C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85679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225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62A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940D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C8A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C9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0BBD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96E92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952EC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36A7E7F" w14:textId="2A7F9AB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78399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9C8C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D3EF9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B9B6B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48123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3AD5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2871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2B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5F48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FA6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1A9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BB4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EFA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BA4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73E9F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78CE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93FDD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F2F6A32" w14:textId="193AEA8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6909CFF6" w14:textId="48B43A50"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87BFB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707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6904A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884F5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A7E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28DA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50DA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E66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1C57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411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2D47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F4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2FA4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C2D6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A0CA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DB46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97E14B9" w14:textId="506315A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EDBB19" w14:textId="5B24DCD2"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2F89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B1F8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86F3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2CE6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A15F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C6CE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F891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CE25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3288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3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350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D7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7E8C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D0E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030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A37B88"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42726FE" w14:textId="3838AC7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D0FA383" w14:textId="2788E2A2"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0085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8C4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03F54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95EE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AD49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BA2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B478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1902C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EC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8B9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AC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196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A5F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93C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0923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F59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AC6D352" w14:textId="5692763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08A5AC23" w14:textId="3180C7E7"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6C968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628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8177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1F1B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8069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E231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A58F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8EB3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AC7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FB8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3D7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DE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08EA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61543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CA0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4D37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FC8AECE" w14:textId="299DE94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70E6CF34" w14:textId="4BB88176"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A7EA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8F1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09037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B041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E9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6CD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EF3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1282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CB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68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8F8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10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A26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550F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395D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7D02A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C220242" w14:textId="6875A08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FBD5906" w14:textId="6E79D10F"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0CF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FEBE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C3A17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A432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EDD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004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2F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6C8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C44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C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F45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6388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A45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201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CCED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EF824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5EB07" w14:textId="095ADAF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Nils Seye Larsen (MP)</w:t>
            </w:r>
          </w:p>
        </w:tc>
        <w:tc>
          <w:tcPr>
            <w:tcW w:w="356" w:type="dxa"/>
            <w:tcBorders>
              <w:top w:val="single" w:sz="6" w:space="0" w:color="auto"/>
              <w:left w:val="single" w:sz="6" w:space="0" w:color="auto"/>
              <w:bottom w:val="single" w:sz="6" w:space="0" w:color="auto"/>
              <w:right w:val="single" w:sz="6" w:space="0" w:color="auto"/>
            </w:tcBorders>
          </w:tcPr>
          <w:p w14:paraId="1046630F" w14:textId="4F9D0F05"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52DF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442D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F9336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AD67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7011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EFC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051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3947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6F8E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5420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B2E1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05E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D59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BA31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0293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B15D87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F6543A4" w14:textId="48BE5BC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1AE0DBB9" w14:textId="67E2D888"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F5A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72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C77EC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B9FB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A36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3C86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FE32D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EF1CF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2A5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4CF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CEB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31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57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545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B8A8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6F34B9"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1EBFA0" w14:textId="384066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AA27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CC8D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5455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6D5D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B001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2B00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CBB6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180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EB9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78DCF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C0C0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9F01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A55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812D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C176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F198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B7181A3"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F4690AC" w14:textId="72C6045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 (SD)</w:t>
            </w:r>
          </w:p>
        </w:tc>
        <w:tc>
          <w:tcPr>
            <w:tcW w:w="356" w:type="dxa"/>
            <w:tcBorders>
              <w:top w:val="single" w:sz="6" w:space="0" w:color="auto"/>
              <w:left w:val="single" w:sz="6" w:space="0" w:color="auto"/>
              <w:bottom w:val="single" w:sz="6" w:space="0" w:color="auto"/>
              <w:right w:val="single" w:sz="6" w:space="0" w:color="auto"/>
            </w:tcBorders>
          </w:tcPr>
          <w:p w14:paraId="4128ECE0" w14:textId="583E520E"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5A1437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C7E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86D5B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6B34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960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D49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6AD8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05F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00E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0EA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12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E43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1A35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277C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5FA6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E5136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C86FFF1" w14:textId="3BC64AF9" w:rsidR="002D60E9" w:rsidRPr="006E484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02157D19" w14:textId="5CE30370"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D6CD2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6D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814F7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5F1D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F61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70D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BDC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687E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F39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BF7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EFF0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153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C6E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A0BD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8149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54E734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26B58E" w14:textId="74395B4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Cecilia Gustafsson (M)</w:t>
            </w:r>
          </w:p>
        </w:tc>
        <w:tc>
          <w:tcPr>
            <w:tcW w:w="356" w:type="dxa"/>
            <w:tcBorders>
              <w:top w:val="single" w:sz="6" w:space="0" w:color="auto"/>
              <w:left w:val="single" w:sz="6" w:space="0" w:color="auto"/>
              <w:bottom w:val="single" w:sz="6" w:space="0" w:color="auto"/>
              <w:right w:val="single" w:sz="6" w:space="0" w:color="auto"/>
            </w:tcBorders>
          </w:tcPr>
          <w:p w14:paraId="100FDF95" w14:textId="7ED0332A"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C01062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571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DE4E8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1A60C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40B1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52F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9B8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C2F0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1F41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2D6A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442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98E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C26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B0D32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5614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18A5C5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DAA37D9" w14:textId="209E073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62D68BC" w14:textId="1D233DD3"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717B3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114F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2CD54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A37D1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4E8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38C1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AC8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C63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EC6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1B21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86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9491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9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FC08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DB34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8A174A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04386A" w14:textId="682F36C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Kent Kumpula (SD)</w:t>
            </w:r>
          </w:p>
        </w:tc>
        <w:tc>
          <w:tcPr>
            <w:tcW w:w="356" w:type="dxa"/>
            <w:tcBorders>
              <w:top w:val="single" w:sz="6" w:space="0" w:color="auto"/>
              <w:left w:val="single" w:sz="6" w:space="0" w:color="auto"/>
              <w:bottom w:val="single" w:sz="6" w:space="0" w:color="auto"/>
              <w:right w:val="single" w:sz="6" w:space="0" w:color="auto"/>
            </w:tcBorders>
          </w:tcPr>
          <w:p w14:paraId="20F4FB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8C20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61D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5C94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C879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D783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3A85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EB7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0465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53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0896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92C8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0FBA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4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ACFB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2A5F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9EC7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504F407" w14:textId="37591BA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125D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11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CF5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443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CB19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F6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50E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5CCE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70FF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90C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3D1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1D1D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9BDD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135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8B051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34D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45371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EBA65AE" w14:textId="5B88BF2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Marie-Louise Hänel Sandström (M)</w:t>
            </w:r>
          </w:p>
        </w:tc>
        <w:tc>
          <w:tcPr>
            <w:tcW w:w="356" w:type="dxa"/>
            <w:tcBorders>
              <w:top w:val="single" w:sz="6" w:space="0" w:color="auto"/>
              <w:left w:val="single" w:sz="6" w:space="0" w:color="auto"/>
              <w:bottom w:val="single" w:sz="6" w:space="0" w:color="auto"/>
              <w:right w:val="single" w:sz="6" w:space="0" w:color="auto"/>
            </w:tcBorders>
          </w:tcPr>
          <w:p w14:paraId="6FDB89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292E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E8D6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7F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534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6E38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473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8AF4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F71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050D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C5A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F3F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7EA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D31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15F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39B0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8C8620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5F094D" w14:textId="0475122C"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67F4C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B3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A3E8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0BA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E1B5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7C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BE9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99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FEDE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508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0A73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F4B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FB7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A88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C844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0195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7F1078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650726" w14:textId="28F6B2D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00D012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637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8657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C8865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9CB5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E501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AF4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4184A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89D7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044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96D6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726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18F9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216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BE0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8D5B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7E71CE" w14:paraId="0BDEE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B98E06" w14:textId="6EA39BB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r>
              <w:rPr>
                <w:iCs/>
                <w:sz w:val="20"/>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2D8A2B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8B218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373D5E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1DE1DE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7D22B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1AD0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AC827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B92DA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BCB0C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79F3F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35385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6276A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1345C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0C677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18EBEE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2E263C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2D60E9" w:rsidRPr="00F8018F" w14:paraId="3B5764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06CF96F" w14:textId="5C5F35D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FA9C9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36D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8435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80C43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CF5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E6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2FBF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081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DF208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431A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5E87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78E3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B1C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F83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333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8E26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E5A73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2C57AE2" w14:textId="22B1004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0D07E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730D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E436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1154B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EE0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28B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935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3716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6DA0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A78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9685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96C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046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EF3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7169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EFA6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ADAB72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24C3C66" w14:textId="5D986EF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Dan Hovskär</w:t>
            </w:r>
            <w:r>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31B5EBF9" w14:textId="636157F0" w:rsidR="002D60E9" w:rsidRPr="00E40C0C" w:rsidRDefault="00192DC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B2A7D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D0D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37C962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99AB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4C19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8126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B219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582F8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39F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3B6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D94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52CC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8C60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C2A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0B5C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48E8CD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3B0561E" w14:textId="6F619EE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Anders W Jonsson (C)</w:t>
            </w:r>
          </w:p>
        </w:tc>
        <w:tc>
          <w:tcPr>
            <w:tcW w:w="356" w:type="dxa"/>
            <w:tcBorders>
              <w:top w:val="single" w:sz="6" w:space="0" w:color="auto"/>
              <w:left w:val="single" w:sz="6" w:space="0" w:color="auto"/>
              <w:bottom w:val="single" w:sz="6" w:space="0" w:color="auto"/>
              <w:right w:val="single" w:sz="6" w:space="0" w:color="auto"/>
            </w:tcBorders>
          </w:tcPr>
          <w:p w14:paraId="6EE46A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CF0F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8027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C6BE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36CF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FA2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600C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B91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967B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62D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E3E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103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07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5591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CCC7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1FB66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6E513E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BBF4F3C" w14:textId="033FBCA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154F6C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1414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3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5738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41EEC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982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1C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F5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020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682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12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96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11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A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51D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6313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AA6659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D384B9E" w14:textId="1A91436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Ulrika Westerlund </w:t>
            </w:r>
            <w:r>
              <w:rPr>
                <w:iCs/>
                <w:sz w:val="20"/>
              </w:rPr>
              <w:t>(MP)</w:t>
            </w:r>
          </w:p>
        </w:tc>
        <w:tc>
          <w:tcPr>
            <w:tcW w:w="356" w:type="dxa"/>
            <w:tcBorders>
              <w:top w:val="single" w:sz="6" w:space="0" w:color="auto"/>
              <w:left w:val="single" w:sz="6" w:space="0" w:color="auto"/>
              <w:bottom w:val="single" w:sz="6" w:space="0" w:color="auto"/>
              <w:right w:val="single" w:sz="6" w:space="0" w:color="auto"/>
            </w:tcBorders>
          </w:tcPr>
          <w:p w14:paraId="53B9E5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4E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B3C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798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B76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0B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A7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07C2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C441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4F0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4D1D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62B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6A57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91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5B9E3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D0A7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0B4EC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C94E61E" w14:textId="6416274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John E Weinerhall (M)</w:t>
            </w:r>
          </w:p>
        </w:tc>
        <w:tc>
          <w:tcPr>
            <w:tcW w:w="356" w:type="dxa"/>
            <w:tcBorders>
              <w:top w:val="single" w:sz="6" w:space="0" w:color="auto"/>
              <w:left w:val="single" w:sz="6" w:space="0" w:color="auto"/>
              <w:bottom w:val="single" w:sz="6" w:space="0" w:color="auto"/>
              <w:right w:val="single" w:sz="6" w:space="0" w:color="auto"/>
            </w:tcBorders>
          </w:tcPr>
          <w:p w14:paraId="074CDB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90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969E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D4DB7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560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178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585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C46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FB40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EA22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37D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619B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9439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6ED7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4AD7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316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E61EAC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7EFA824" w14:textId="52FB8FB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101215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26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29F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BF8A1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63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D86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6980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6340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B51C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1899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CDEF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A88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2C7D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D909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4D47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9D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4EF6AC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D7852B9" w14:textId="683992B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color w:val="000000"/>
                <w:sz w:val="20"/>
                <w:shd w:val="clear" w:color="auto" w:fill="FFFFFF"/>
              </w:rPr>
              <w:t>Erik Hellsborn</w:t>
            </w:r>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C0A3D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F49C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164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F4187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5C1F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430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9E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0D43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1D4D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62FD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3B8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26C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C53A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6CC7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22C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3AFC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EE3436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FE1021A" w14:textId="5D88B0E8" w:rsidR="002D60E9" w:rsidRPr="004C1E79"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Malin Östh (V)</w:t>
            </w:r>
          </w:p>
        </w:tc>
        <w:tc>
          <w:tcPr>
            <w:tcW w:w="356" w:type="dxa"/>
            <w:tcBorders>
              <w:top w:val="single" w:sz="6" w:space="0" w:color="auto"/>
              <w:left w:val="single" w:sz="6" w:space="0" w:color="auto"/>
              <w:bottom w:val="single" w:sz="6" w:space="0" w:color="auto"/>
              <w:right w:val="single" w:sz="6" w:space="0" w:color="auto"/>
            </w:tcBorders>
          </w:tcPr>
          <w:p w14:paraId="561A92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0C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0FFE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D95A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0F50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C9E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A63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9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4E1A8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FF13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8EC2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AB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9F8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C99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2477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04A9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184F23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F9DE423" w14:textId="3952F31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674620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58DB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EEC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F8E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CBE93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75AA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CCAD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1B82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3746B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1A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C0C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E20E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5C5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4AA7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F5BE5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7102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4450F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4E4630" w14:textId="4836E2C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Yusuf Aydin (KD)</w:t>
            </w:r>
          </w:p>
        </w:tc>
        <w:tc>
          <w:tcPr>
            <w:tcW w:w="356" w:type="dxa"/>
            <w:tcBorders>
              <w:top w:val="single" w:sz="6" w:space="0" w:color="auto"/>
              <w:left w:val="single" w:sz="6" w:space="0" w:color="auto"/>
              <w:bottom w:val="single" w:sz="6" w:space="0" w:color="auto"/>
              <w:right w:val="single" w:sz="6" w:space="0" w:color="auto"/>
            </w:tcBorders>
          </w:tcPr>
          <w:p w14:paraId="19E757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05A5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892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80835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DFA4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D249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6C2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F0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ABCC8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C1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0BDF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7D9A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8F13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EEA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88CA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D0D9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FC2876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867B06C" w14:textId="4D0C3F27" w:rsidR="002D60E9" w:rsidRPr="00E40C0C" w:rsidRDefault="002549F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Rinaldo Miller (KD)</w:t>
            </w:r>
          </w:p>
        </w:tc>
        <w:tc>
          <w:tcPr>
            <w:tcW w:w="356" w:type="dxa"/>
            <w:tcBorders>
              <w:top w:val="single" w:sz="6" w:space="0" w:color="auto"/>
              <w:left w:val="single" w:sz="6" w:space="0" w:color="auto"/>
              <w:bottom w:val="single" w:sz="6" w:space="0" w:color="auto"/>
              <w:right w:val="single" w:sz="6" w:space="0" w:color="auto"/>
            </w:tcBorders>
          </w:tcPr>
          <w:p w14:paraId="0CE7D7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D99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100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CFF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12B8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FE3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F05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681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6580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F9CD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B07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A99B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BB8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925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E34C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E0ACF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9D3BD8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D0E849" w14:textId="48DF3F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D6C14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8624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EDFC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045B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44D1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644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E02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6478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31F61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B46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68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8F1C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C85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CC9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9CE6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D3CA0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65B07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1BAD0D" w14:textId="2A46814D" w:rsidR="002D60E9" w:rsidRPr="00E30628"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(MP)</w:t>
            </w:r>
          </w:p>
        </w:tc>
        <w:tc>
          <w:tcPr>
            <w:tcW w:w="356" w:type="dxa"/>
            <w:tcBorders>
              <w:top w:val="single" w:sz="6" w:space="0" w:color="auto"/>
              <w:left w:val="single" w:sz="6" w:space="0" w:color="auto"/>
              <w:bottom w:val="single" w:sz="6" w:space="0" w:color="auto"/>
              <w:right w:val="single" w:sz="6" w:space="0" w:color="auto"/>
            </w:tcBorders>
          </w:tcPr>
          <w:p w14:paraId="4FCABB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9D0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9883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4CA4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3DF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DD20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EA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62A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EC9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67E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6797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2AFE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7E1C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390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C8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074E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0B52E7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D32D78E" w14:textId="0E60C81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Helene Odenjung (L)</w:t>
            </w:r>
          </w:p>
        </w:tc>
        <w:tc>
          <w:tcPr>
            <w:tcW w:w="356" w:type="dxa"/>
            <w:tcBorders>
              <w:top w:val="single" w:sz="6" w:space="0" w:color="auto"/>
              <w:left w:val="single" w:sz="6" w:space="0" w:color="auto"/>
              <w:bottom w:val="single" w:sz="6" w:space="0" w:color="auto"/>
              <w:right w:val="single" w:sz="6" w:space="0" w:color="auto"/>
            </w:tcBorders>
          </w:tcPr>
          <w:p w14:paraId="628435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AFF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FC1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307E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68BB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E4DA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E70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DEC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83F90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2E0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22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0057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2F45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80D9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260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F12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7CB3E0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1C42C7F" w14:textId="5C836E5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6DEBF6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69E6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EBC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53FA4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840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DF72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43B7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A51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39D3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0AF6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DE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FE4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C81E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D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419B3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186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1AF2A6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B174460" w14:textId="375A61D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Nadja Awad (V)</w:t>
            </w:r>
          </w:p>
        </w:tc>
        <w:tc>
          <w:tcPr>
            <w:tcW w:w="356" w:type="dxa"/>
            <w:tcBorders>
              <w:top w:val="single" w:sz="6" w:space="0" w:color="auto"/>
              <w:left w:val="single" w:sz="6" w:space="0" w:color="auto"/>
              <w:bottom w:val="single" w:sz="6" w:space="0" w:color="auto"/>
              <w:right w:val="single" w:sz="6" w:space="0" w:color="auto"/>
            </w:tcBorders>
          </w:tcPr>
          <w:p w14:paraId="16A6C2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A1E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59D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4CDF9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CEFB3B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D6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9B9A8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34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27A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0EF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B224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1F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E82C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8B1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07FD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854B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BA0C7A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95E7E" w14:textId="2D9476BE" w:rsidR="002D60E9" w:rsidRPr="004377A6"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14AAFB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948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1F5F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36A2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08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ED09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8CA0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0DF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C86C4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383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E4C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4DA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713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417F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BEE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22F1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21E115D3" w14:textId="77777777" w:rsidTr="00573123">
        <w:trPr>
          <w:trHeight w:val="263"/>
        </w:trPr>
        <w:tc>
          <w:tcPr>
            <w:tcW w:w="3898" w:type="dxa"/>
            <w:gridSpan w:val="2"/>
            <w:tcBorders>
              <w:top w:val="nil"/>
              <w:left w:val="nil"/>
              <w:bottom w:val="nil"/>
              <w:right w:val="nil"/>
            </w:tcBorders>
            <w:shd w:val="clear" w:color="auto" w:fill="D9D9D9" w:themeFill="background1" w:themeFillShade="D9"/>
          </w:tcPr>
          <w:p w14:paraId="22187C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2075DFB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514116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DED40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768CAD7D" w14:textId="77777777" w:rsidTr="00573123">
        <w:trPr>
          <w:trHeight w:val="262"/>
        </w:trPr>
        <w:tc>
          <w:tcPr>
            <w:tcW w:w="3898" w:type="dxa"/>
            <w:gridSpan w:val="2"/>
            <w:tcBorders>
              <w:top w:val="nil"/>
              <w:left w:val="nil"/>
              <w:bottom w:val="nil"/>
              <w:right w:val="nil"/>
            </w:tcBorders>
            <w:shd w:val="clear" w:color="auto" w:fill="D9D9D9" w:themeFill="background1" w:themeFillShade="D9"/>
          </w:tcPr>
          <w:p w14:paraId="530F02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01F08F6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04B915B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B82DE0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0DE8881A" w14:textId="77777777" w:rsidR="00DB5172" w:rsidRDefault="00DB5172" w:rsidP="00DB5172"/>
    <w:p w14:paraId="3B0633A3" w14:textId="15B5DBB5" w:rsidR="000302EB" w:rsidRDefault="000302EB" w:rsidP="000302EB"/>
    <w:sectPr w:rsidR="000302EB" w:rsidSect="006850EC">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29812" w14:textId="77777777" w:rsidR="00BF5B1A" w:rsidRDefault="00BF5B1A">
      <w:r>
        <w:separator/>
      </w:r>
    </w:p>
  </w:endnote>
  <w:endnote w:type="continuationSeparator" w:id="0">
    <w:p w14:paraId="6F679A3B" w14:textId="77777777" w:rsidR="00BF5B1A" w:rsidRDefault="00BF5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60084" w14:textId="77777777" w:rsidR="00BF5B1A" w:rsidRDefault="00BF5B1A">
      <w:r>
        <w:separator/>
      </w:r>
    </w:p>
  </w:footnote>
  <w:footnote w:type="continuationSeparator" w:id="0">
    <w:p w14:paraId="6C5FFA90" w14:textId="77777777" w:rsidR="00BF5B1A" w:rsidRDefault="00BF5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6534187E"/>
    <w:lvl w:ilvl="0" w:tplc="DCAA2362">
      <w:start w:val="1"/>
      <w:numFmt w:val="decimal"/>
      <w:lvlText w:val="%1."/>
      <w:lvlJc w:val="left"/>
      <w:pPr>
        <w:ind w:left="1746" w:hanging="360"/>
      </w:pPr>
      <w:rPr>
        <w:b/>
        <w:bCs w:val="0"/>
        <w:i w:val="0"/>
        <w:i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4"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5"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
  </w:num>
  <w:num w:numId="4">
    <w:abstractNumId w:val="1"/>
  </w:num>
  <w:num w:numId="5">
    <w:abstractNumId w:val="4"/>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F20"/>
    <w:rsid w:val="00002D7A"/>
    <w:rsid w:val="00003919"/>
    <w:rsid w:val="00004C73"/>
    <w:rsid w:val="00006906"/>
    <w:rsid w:val="000117AE"/>
    <w:rsid w:val="00011DDA"/>
    <w:rsid w:val="00015D2A"/>
    <w:rsid w:val="00016875"/>
    <w:rsid w:val="00017230"/>
    <w:rsid w:val="00017AA5"/>
    <w:rsid w:val="00020AA1"/>
    <w:rsid w:val="00023BF4"/>
    <w:rsid w:val="00024EA2"/>
    <w:rsid w:val="0002598A"/>
    <w:rsid w:val="00026330"/>
    <w:rsid w:val="000302C1"/>
    <w:rsid w:val="000302EB"/>
    <w:rsid w:val="00031093"/>
    <w:rsid w:val="0003159F"/>
    <w:rsid w:val="00031DD2"/>
    <w:rsid w:val="000320CA"/>
    <w:rsid w:val="000324E2"/>
    <w:rsid w:val="000344A3"/>
    <w:rsid w:val="0003470E"/>
    <w:rsid w:val="00035E0F"/>
    <w:rsid w:val="000372B4"/>
    <w:rsid w:val="0004080E"/>
    <w:rsid w:val="00040F9F"/>
    <w:rsid w:val="00042615"/>
    <w:rsid w:val="000438C0"/>
    <w:rsid w:val="0004565F"/>
    <w:rsid w:val="0004630A"/>
    <w:rsid w:val="00046325"/>
    <w:rsid w:val="00046DB8"/>
    <w:rsid w:val="00047342"/>
    <w:rsid w:val="00047C72"/>
    <w:rsid w:val="00047DD3"/>
    <w:rsid w:val="00050D18"/>
    <w:rsid w:val="000527BA"/>
    <w:rsid w:val="00060E3E"/>
    <w:rsid w:val="0006237C"/>
    <w:rsid w:val="00062867"/>
    <w:rsid w:val="000635E4"/>
    <w:rsid w:val="00066146"/>
    <w:rsid w:val="00066B1A"/>
    <w:rsid w:val="00067198"/>
    <w:rsid w:val="00070A6F"/>
    <w:rsid w:val="00070E17"/>
    <w:rsid w:val="00071665"/>
    <w:rsid w:val="00071D26"/>
    <w:rsid w:val="00071E5F"/>
    <w:rsid w:val="00074114"/>
    <w:rsid w:val="00076BC3"/>
    <w:rsid w:val="00082BEE"/>
    <w:rsid w:val="00084C6B"/>
    <w:rsid w:val="00085096"/>
    <w:rsid w:val="00086AE3"/>
    <w:rsid w:val="000901C3"/>
    <w:rsid w:val="000908D0"/>
    <w:rsid w:val="000956CB"/>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100587"/>
    <w:rsid w:val="00101DE9"/>
    <w:rsid w:val="0010267A"/>
    <w:rsid w:val="00104186"/>
    <w:rsid w:val="00104914"/>
    <w:rsid w:val="001058BA"/>
    <w:rsid w:val="001063E9"/>
    <w:rsid w:val="001079A5"/>
    <w:rsid w:val="00107E45"/>
    <w:rsid w:val="00112804"/>
    <w:rsid w:val="00112AC7"/>
    <w:rsid w:val="00113C96"/>
    <w:rsid w:val="00115498"/>
    <w:rsid w:val="001157FD"/>
    <w:rsid w:val="00116600"/>
    <w:rsid w:val="00117790"/>
    <w:rsid w:val="001177F7"/>
    <w:rsid w:val="001178D9"/>
    <w:rsid w:val="001220E5"/>
    <w:rsid w:val="00122F8E"/>
    <w:rsid w:val="00123A4C"/>
    <w:rsid w:val="00130125"/>
    <w:rsid w:val="00130511"/>
    <w:rsid w:val="0013143E"/>
    <w:rsid w:val="0013313C"/>
    <w:rsid w:val="00136B90"/>
    <w:rsid w:val="001402B8"/>
    <w:rsid w:val="00141A78"/>
    <w:rsid w:val="001445B9"/>
    <w:rsid w:val="00144B80"/>
    <w:rsid w:val="00144C26"/>
    <w:rsid w:val="00144D28"/>
    <w:rsid w:val="00146AB5"/>
    <w:rsid w:val="00151F23"/>
    <w:rsid w:val="00152578"/>
    <w:rsid w:val="00152A51"/>
    <w:rsid w:val="00152B27"/>
    <w:rsid w:val="00152D9D"/>
    <w:rsid w:val="00153E88"/>
    <w:rsid w:val="001541AA"/>
    <w:rsid w:val="0015519A"/>
    <w:rsid w:val="0015642A"/>
    <w:rsid w:val="00157749"/>
    <w:rsid w:val="00157910"/>
    <w:rsid w:val="001603C2"/>
    <w:rsid w:val="00161AA6"/>
    <w:rsid w:val="00161E85"/>
    <w:rsid w:val="001625B3"/>
    <w:rsid w:val="001704FF"/>
    <w:rsid w:val="00176AB8"/>
    <w:rsid w:val="00177C58"/>
    <w:rsid w:val="00180386"/>
    <w:rsid w:val="001810DC"/>
    <w:rsid w:val="00181294"/>
    <w:rsid w:val="00182850"/>
    <w:rsid w:val="00183F5C"/>
    <w:rsid w:val="00184E99"/>
    <w:rsid w:val="0019023E"/>
    <w:rsid w:val="001905D1"/>
    <w:rsid w:val="00192DC5"/>
    <w:rsid w:val="0019395D"/>
    <w:rsid w:val="00193C9E"/>
    <w:rsid w:val="0019469B"/>
    <w:rsid w:val="00194942"/>
    <w:rsid w:val="00196B13"/>
    <w:rsid w:val="00196BC9"/>
    <w:rsid w:val="0019755E"/>
    <w:rsid w:val="001A0DD2"/>
    <w:rsid w:val="001A2247"/>
    <w:rsid w:val="001A432B"/>
    <w:rsid w:val="001A5193"/>
    <w:rsid w:val="001A68EA"/>
    <w:rsid w:val="001A7D85"/>
    <w:rsid w:val="001B0CEC"/>
    <w:rsid w:val="001B2018"/>
    <w:rsid w:val="001B2793"/>
    <w:rsid w:val="001B38D3"/>
    <w:rsid w:val="001B5806"/>
    <w:rsid w:val="001B60FF"/>
    <w:rsid w:val="001C02AE"/>
    <w:rsid w:val="001C1592"/>
    <w:rsid w:val="001C2CCE"/>
    <w:rsid w:val="001C326A"/>
    <w:rsid w:val="001C6516"/>
    <w:rsid w:val="001C7366"/>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F30"/>
    <w:rsid w:val="00204513"/>
    <w:rsid w:val="0020519A"/>
    <w:rsid w:val="00205373"/>
    <w:rsid w:val="00206038"/>
    <w:rsid w:val="00206BC6"/>
    <w:rsid w:val="00206CA1"/>
    <w:rsid w:val="00206E70"/>
    <w:rsid w:val="00207074"/>
    <w:rsid w:val="00210F01"/>
    <w:rsid w:val="00211579"/>
    <w:rsid w:val="002119FB"/>
    <w:rsid w:val="00216004"/>
    <w:rsid w:val="00216854"/>
    <w:rsid w:val="00216E7E"/>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16E"/>
    <w:rsid w:val="00236865"/>
    <w:rsid w:val="00240B76"/>
    <w:rsid w:val="00240FA3"/>
    <w:rsid w:val="002424BE"/>
    <w:rsid w:val="00244417"/>
    <w:rsid w:val="00247EF1"/>
    <w:rsid w:val="00250469"/>
    <w:rsid w:val="00250E8E"/>
    <w:rsid w:val="00251B83"/>
    <w:rsid w:val="00251CCE"/>
    <w:rsid w:val="002530CF"/>
    <w:rsid w:val="00253643"/>
    <w:rsid w:val="002544E0"/>
    <w:rsid w:val="002549F5"/>
    <w:rsid w:val="00255176"/>
    <w:rsid w:val="0025624E"/>
    <w:rsid w:val="00256D09"/>
    <w:rsid w:val="002610B7"/>
    <w:rsid w:val="002624FF"/>
    <w:rsid w:val="0026504D"/>
    <w:rsid w:val="0026530E"/>
    <w:rsid w:val="00265EDD"/>
    <w:rsid w:val="00266A1B"/>
    <w:rsid w:val="002702F3"/>
    <w:rsid w:val="00272D8E"/>
    <w:rsid w:val="00273839"/>
    <w:rsid w:val="00276728"/>
    <w:rsid w:val="00277DA7"/>
    <w:rsid w:val="00281BB7"/>
    <w:rsid w:val="00281BC2"/>
    <w:rsid w:val="00282F1E"/>
    <w:rsid w:val="0028356E"/>
    <w:rsid w:val="00284382"/>
    <w:rsid w:val="0029104A"/>
    <w:rsid w:val="002911DB"/>
    <w:rsid w:val="00291DE4"/>
    <w:rsid w:val="002938C4"/>
    <w:rsid w:val="00294B52"/>
    <w:rsid w:val="00294F3B"/>
    <w:rsid w:val="00295377"/>
    <w:rsid w:val="00295592"/>
    <w:rsid w:val="00296D10"/>
    <w:rsid w:val="002A0573"/>
    <w:rsid w:val="002A27BC"/>
    <w:rsid w:val="002A2A69"/>
    <w:rsid w:val="002A2AE6"/>
    <w:rsid w:val="002A2B4E"/>
    <w:rsid w:val="002B13AB"/>
    <w:rsid w:val="002B216B"/>
    <w:rsid w:val="002B4FB1"/>
    <w:rsid w:val="002B76EC"/>
    <w:rsid w:val="002B7E07"/>
    <w:rsid w:val="002C21FE"/>
    <w:rsid w:val="002C2997"/>
    <w:rsid w:val="002C3E3D"/>
    <w:rsid w:val="002C45EB"/>
    <w:rsid w:val="002C6451"/>
    <w:rsid w:val="002C6C7A"/>
    <w:rsid w:val="002D132B"/>
    <w:rsid w:val="002D25D2"/>
    <w:rsid w:val="002D2AB5"/>
    <w:rsid w:val="002D4F7B"/>
    <w:rsid w:val="002D4FE9"/>
    <w:rsid w:val="002D50F8"/>
    <w:rsid w:val="002D60E9"/>
    <w:rsid w:val="002D69EC"/>
    <w:rsid w:val="002D723C"/>
    <w:rsid w:val="002D754B"/>
    <w:rsid w:val="002D7FBC"/>
    <w:rsid w:val="002E1ACE"/>
    <w:rsid w:val="002E2003"/>
    <w:rsid w:val="002E3964"/>
    <w:rsid w:val="002E4957"/>
    <w:rsid w:val="002E54B1"/>
    <w:rsid w:val="002E5E2B"/>
    <w:rsid w:val="002E70EC"/>
    <w:rsid w:val="002E71AD"/>
    <w:rsid w:val="002F013E"/>
    <w:rsid w:val="002F0EFC"/>
    <w:rsid w:val="002F14A1"/>
    <w:rsid w:val="002F284C"/>
    <w:rsid w:val="002F58BB"/>
    <w:rsid w:val="0030290E"/>
    <w:rsid w:val="00302D79"/>
    <w:rsid w:val="00303E17"/>
    <w:rsid w:val="00307207"/>
    <w:rsid w:val="0031195A"/>
    <w:rsid w:val="00311C68"/>
    <w:rsid w:val="003126BA"/>
    <w:rsid w:val="00313171"/>
    <w:rsid w:val="0031319A"/>
    <w:rsid w:val="003141DF"/>
    <w:rsid w:val="003142D7"/>
    <w:rsid w:val="00314381"/>
    <w:rsid w:val="003143D1"/>
    <w:rsid w:val="00315F43"/>
    <w:rsid w:val="00316882"/>
    <w:rsid w:val="00316DDC"/>
    <w:rsid w:val="00316E64"/>
    <w:rsid w:val="003242E6"/>
    <w:rsid w:val="00325759"/>
    <w:rsid w:val="00326275"/>
    <w:rsid w:val="003305B6"/>
    <w:rsid w:val="00333088"/>
    <w:rsid w:val="003363ED"/>
    <w:rsid w:val="00336B43"/>
    <w:rsid w:val="003378EE"/>
    <w:rsid w:val="00342459"/>
    <w:rsid w:val="00342A7E"/>
    <w:rsid w:val="00343D76"/>
    <w:rsid w:val="003448D5"/>
    <w:rsid w:val="00344A40"/>
    <w:rsid w:val="003457C8"/>
    <w:rsid w:val="00345DD1"/>
    <w:rsid w:val="00345E9F"/>
    <w:rsid w:val="00346542"/>
    <w:rsid w:val="00350D06"/>
    <w:rsid w:val="003514CC"/>
    <w:rsid w:val="00352559"/>
    <w:rsid w:val="003537D5"/>
    <w:rsid w:val="00355E9D"/>
    <w:rsid w:val="00356383"/>
    <w:rsid w:val="00360479"/>
    <w:rsid w:val="00361006"/>
    <w:rsid w:val="00361409"/>
    <w:rsid w:val="00363995"/>
    <w:rsid w:val="00365EAC"/>
    <w:rsid w:val="003709E5"/>
    <w:rsid w:val="0037152A"/>
    <w:rsid w:val="003741EC"/>
    <w:rsid w:val="003804F4"/>
    <w:rsid w:val="00381D15"/>
    <w:rsid w:val="00386BFB"/>
    <w:rsid w:val="00387C00"/>
    <w:rsid w:val="0039164B"/>
    <w:rsid w:val="00391F3D"/>
    <w:rsid w:val="00394F2C"/>
    <w:rsid w:val="00395232"/>
    <w:rsid w:val="003952A4"/>
    <w:rsid w:val="0039591D"/>
    <w:rsid w:val="003967D3"/>
    <w:rsid w:val="003A04D5"/>
    <w:rsid w:val="003A1A01"/>
    <w:rsid w:val="003A1A02"/>
    <w:rsid w:val="003A1BFC"/>
    <w:rsid w:val="003A23AF"/>
    <w:rsid w:val="003A45D8"/>
    <w:rsid w:val="003A4697"/>
    <w:rsid w:val="003A47F1"/>
    <w:rsid w:val="003A48EB"/>
    <w:rsid w:val="003B0571"/>
    <w:rsid w:val="003B2075"/>
    <w:rsid w:val="003B3193"/>
    <w:rsid w:val="003B3A49"/>
    <w:rsid w:val="003B53BA"/>
    <w:rsid w:val="003B67DC"/>
    <w:rsid w:val="003B7557"/>
    <w:rsid w:val="003B7C17"/>
    <w:rsid w:val="003C10A0"/>
    <w:rsid w:val="003C1F43"/>
    <w:rsid w:val="003C35C1"/>
    <w:rsid w:val="003C3EF8"/>
    <w:rsid w:val="003C5459"/>
    <w:rsid w:val="003D05AD"/>
    <w:rsid w:val="003D10D6"/>
    <w:rsid w:val="003D485A"/>
    <w:rsid w:val="003D4C28"/>
    <w:rsid w:val="003D5269"/>
    <w:rsid w:val="003D54AD"/>
    <w:rsid w:val="003D6487"/>
    <w:rsid w:val="003E07AB"/>
    <w:rsid w:val="003E15A3"/>
    <w:rsid w:val="003E2810"/>
    <w:rsid w:val="003E2E0A"/>
    <w:rsid w:val="003E37E0"/>
    <w:rsid w:val="003E586C"/>
    <w:rsid w:val="003F0E24"/>
    <w:rsid w:val="003F11D4"/>
    <w:rsid w:val="003F171A"/>
    <w:rsid w:val="003F2DD8"/>
    <w:rsid w:val="003F428B"/>
    <w:rsid w:val="003F45DB"/>
    <w:rsid w:val="003F4B58"/>
    <w:rsid w:val="003F611F"/>
    <w:rsid w:val="003F62F1"/>
    <w:rsid w:val="003F7C00"/>
    <w:rsid w:val="00402127"/>
    <w:rsid w:val="00404C96"/>
    <w:rsid w:val="00405EED"/>
    <w:rsid w:val="00406BF7"/>
    <w:rsid w:val="00411607"/>
    <w:rsid w:val="004130FE"/>
    <w:rsid w:val="00414E06"/>
    <w:rsid w:val="0041580F"/>
    <w:rsid w:val="00415DB3"/>
    <w:rsid w:val="00416563"/>
    <w:rsid w:val="00416FB4"/>
    <w:rsid w:val="00417765"/>
    <w:rsid w:val="00417AAF"/>
    <w:rsid w:val="00422A25"/>
    <w:rsid w:val="00424123"/>
    <w:rsid w:val="00426BF9"/>
    <w:rsid w:val="00427F84"/>
    <w:rsid w:val="00431BFF"/>
    <w:rsid w:val="004358BD"/>
    <w:rsid w:val="00435AB1"/>
    <w:rsid w:val="00435B75"/>
    <w:rsid w:val="004410A2"/>
    <w:rsid w:val="0044410C"/>
    <w:rsid w:val="00446E94"/>
    <w:rsid w:val="0045053B"/>
    <w:rsid w:val="004510EF"/>
    <w:rsid w:val="00451E29"/>
    <w:rsid w:val="00451EB6"/>
    <w:rsid w:val="004532A6"/>
    <w:rsid w:val="004535F3"/>
    <w:rsid w:val="004542DE"/>
    <w:rsid w:val="0045593C"/>
    <w:rsid w:val="00455C6D"/>
    <w:rsid w:val="00455F6C"/>
    <w:rsid w:val="00456CFF"/>
    <w:rsid w:val="0046093D"/>
    <w:rsid w:val="00460E23"/>
    <w:rsid w:val="00461A12"/>
    <w:rsid w:val="0046216A"/>
    <w:rsid w:val="00462BA3"/>
    <w:rsid w:val="00463F56"/>
    <w:rsid w:val="0046538C"/>
    <w:rsid w:val="00471144"/>
    <w:rsid w:val="00474C5E"/>
    <w:rsid w:val="00475AD3"/>
    <w:rsid w:val="00475C9E"/>
    <w:rsid w:val="00475DB7"/>
    <w:rsid w:val="00481A63"/>
    <w:rsid w:val="0048275A"/>
    <w:rsid w:val="004828DC"/>
    <w:rsid w:val="00484A3E"/>
    <w:rsid w:val="004860B3"/>
    <w:rsid w:val="004861DE"/>
    <w:rsid w:val="004901C5"/>
    <w:rsid w:val="00490A88"/>
    <w:rsid w:val="00491328"/>
    <w:rsid w:val="0049485A"/>
    <w:rsid w:val="00495705"/>
    <w:rsid w:val="00496632"/>
    <w:rsid w:val="00496F67"/>
    <w:rsid w:val="004A24C4"/>
    <w:rsid w:val="004A4998"/>
    <w:rsid w:val="004A6BF7"/>
    <w:rsid w:val="004B2803"/>
    <w:rsid w:val="004B58CC"/>
    <w:rsid w:val="004B65C2"/>
    <w:rsid w:val="004B7BC7"/>
    <w:rsid w:val="004C1F3F"/>
    <w:rsid w:val="004C2B9E"/>
    <w:rsid w:val="004C2C21"/>
    <w:rsid w:val="004C48A4"/>
    <w:rsid w:val="004C584D"/>
    <w:rsid w:val="004C5A38"/>
    <w:rsid w:val="004C7915"/>
    <w:rsid w:val="004D1F5F"/>
    <w:rsid w:val="004D4F48"/>
    <w:rsid w:val="004D5F1F"/>
    <w:rsid w:val="004D6309"/>
    <w:rsid w:val="004E1EC1"/>
    <w:rsid w:val="004E3712"/>
    <w:rsid w:val="004E5616"/>
    <w:rsid w:val="004E5D8D"/>
    <w:rsid w:val="004E63E4"/>
    <w:rsid w:val="004E65DD"/>
    <w:rsid w:val="004F1B55"/>
    <w:rsid w:val="004F34EE"/>
    <w:rsid w:val="004F36B1"/>
    <w:rsid w:val="004F680C"/>
    <w:rsid w:val="005017D4"/>
    <w:rsid w:val="0050727D"/>
    <w:rsid w:val="00510B70"/>
    <w:rsid w:val="00511B97"/>
    <w:rsid w:val="00513F2D"/>
    <w:rsid w:val="00521796"/>
    <w:rsid w:val="005224C2"/>
    <w:rsid w:val="00531B23"/>
    <w:rsid w:val="00532989"/>
    <w:rsid w:val="00532EA3"/>
    <w:rsid w:val="00533258"/>
    <w:rsid w:val="005342D1"/>
    <w:rsid w:val="00537A30"/>
    <w:rsid w:val="00540F3E"/>
    <w:rsid w:val="005418F9"/>
    <w:rsid w:val="00542BC6"/>
    <w:rsid w:val="00542E28"/>
    <w:rsid w:val="0054391D"/>
    <w:rsid w:val="00543B65"/>
    <w:rsid w:val="005441B5"/>
    <w:rsid w:val="00544F80"/>
    <w:rsid w:val="005468F5"/>
    <w:rsid w:val="00552250"/>
    <w:rsid w:val="0055331D"/>
    <w:rsid w:val="00553EDB"/>
    <w:rsid w:val="005543EA"/>
    <w:rsid w:val="0055502C"/>
    <w:rsid w:val="0055504D"/>
    <w:rsid w:val="005602AD"/>
    <w:rsid w:val="005609D4"/>
    <w:rsid w:val="00560ECA"/>
    <w:rsid w:val="00564087"/>
    <w:rsid w:val="00564819"/>
    <w:rsid w:val="00564A73"/>
    <w:rsid w:val="00566A9F"/>
    <w:rsid w:val="0056774B"/>
    <w:rsid w:val="00571433"/>
    <w:rsid w:val="00571AE7"/>
    <w:rsid w:val="00574998"/>
    <w:rsid w:val="00575860"/>
    <w:rsid w:val="00576452"/>
    <w:rsid w:val="005800B1"/>
    <w:rsid w:val="005808AF"/>
    <w:rsid w:val="00581AFA"/>
    <w:rsid w:val="00586E55"/>
    <w:rsid w:val="00590A42"/>
    <w:rsid w:val="00591D93"/>
    <w:rsid w:val="0059278C"/>
    <w:rsid w:val="00592833"/>
    <w:rsid w:val="00593FED"/>
    <w:rsid w:val="00595979"/>
    <w:rsid w:val="005963B0"/>
    <w:rsid w:val="005A4271"/>
    <w:rsid w:val="005A4A0D"/>
    <w:rsid w:val="005A51E3"/>
    <w:rsid w:val="005B2E81"/>
    <w:rsid w:val="005B2EC2"/>
    <w:rsid w:val="005B3848"/>
    <w:rsid w:val="005B4BBA"/>
    <w:rsid w:val="005B7E87"/>
    <w:rsid w:val="005C0B6D"/>
    <w:rsid w:val="005C1541"/>
    <w:rsid w:val="005C1BFC"/>
    <w:rsid w:val="005C1DE4"/>
    <w:rsid w:val="005C4D39"/>
    <w:rsid w:val="005C4D7D"/>
    <w:rsid w:val="005C6D6A"/>
    <w:rsid w:val="005C7C8D"/>
    <w:rsid w:val="005C7CE7"/>
    <w:rsid w:val="005D2101"/>
    <w:rsid w:val="005D26CB"/>
    <w:rsid w:val="005D5125"/>
    <w:rsid w:val="005D6482"/>
    <w:rsid w:val="005D6918"/>
    <w:rsid w:val="005D76C1"/>
    <w:rsid w:val="005E28B9"/>
    <w:rsid w:val="005E301C"/>
    <w:rsid w:val="005E439C"/>
    <w:rsid w:val="005E7F44"/>
    <w:rsid w:val="005F0046"/>
    <w:rsid w:val="005F06C7"/>
    <w:rsid w:val="005F07C6"/>
    <w:rsid w:val="005F13AA"/>
    <w:rsid w:val="005F31C4"/>
    <w:rsid w:val="005F5B12"/>
    <w:rsid w:val="005F6BA2"/>
    <w:rsid w:val="005F7A96"/>
    <w:rsid w:val="00601F99"/>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4A51"/>
    <w:rsid w:val="00625912"/>
    <w:rsid w:val="00626163"/>
    <w:rsid w:val="0062780E"/>
    <w:rsid w:val="0062790E"/>
    <w:rsid w:val="00630F6A"/>
    <w:rsid w:val="006314EA"/>
    <w:rsid w:val="00631641"/>
    <w:rsid w:val="00631931"/>
    <w:rsid w:val="006331DE"/>
    <w:rsid w:val="00633AB4"/>
    <w:rsid w:val="00633D90"/>
    <w:rsid w:val="00633E69"/>
    <w:rsid w:val="00634C05"/>
    <w:rsid w:val="00635B96"/>
    <w:rsid w:val="00635C92"/>
    <w:rsid w:val="00635CAD"/>
    <w:rsid w:val="0064129E"/>
    <w:rsid w:val="0064185C"/>
    <w:rsid w:val="00641C27"/>
    <w:rsid w:val="00641C49"/>
    <w:rsid w:val="0064241C"/>
    <w:rsid w:val="00646B29"/>
    <w:rsid w:val="00651A2C"/>
    <w:rsid w:val="00651ADA"/>
    <w:rsid w:val="00653629"/>
    <w:rsid w:val="006554BE"/>
    <w:rsid w:val="00657BA4"/>
    <w:rsid w:val="00660435"/>
    <w:rsid w:val="0066050C"/>
    <w:rsid w:val="00661EC5"/>
    <w:rsid w:val="0066200D"/>
    <w:rsid w:val="006634F9"/>
    <w:rsid w:val="00663F04"/>
    <w:rsid w:val="0066441F"/>
    <w:rsid w:val="00664C82"/>
    <w:rsid w:val="00665103"/>
    <w:rsid w:val="00666390"/>
    <w:rsid w:val="00666F65"/>
    <w:rsid w:val="006718DB"/>
    <w:rsid w:val="00671B43"/>
    <w:rsid w:val="0067356D"/>
    <w:rsid w:val="00675386"/>
    <w:rsid w:val="00682E91"/>
    <w:rsid w:val="00683E23"/>
    <w:rsid w:val="00684330"/>
    <w:rsid w:val="006850EC"/>
    <w:rsid w:val="00685638"/>
    <w:rsid w:val="006856A3"/>
    <w:rsid w:val="00686C04"/>
    <w:rsid w:val="0069048F"/>
    <w:rsid w:val="00692418"/>
    <w:rsid w:val="0069280E"/>
    <w:rsid w:val="00694839"/>
    <w:rsid w:val="00696FF2"/>
    <w:rsid w:val="00697059"/>
    <w:rsid w:val="00697F06"/>
    <w:rsid w:val="006A153C"/>
    <w:rsid w:val="006A4FDB"/>
    <w:rsid w:val="006A5E41"/>
    <w:rsid w:val="006A6847"/>
    <w:rsid w:val="006A6C4D"/>
    <w:rsid w:val="006B0251"/>
    <w:rsid w:val="006B02AA"/>
    <w:rsid w:val="006B197F"/>
    <w:rsid w:val="006B44FF"/>
    <w:rsid w:val="006B4773"/>
    <w:rsid w:val="006B533E"/>
    <w:rsid w:val="006B5932"/>
    <w:rsid w:val="006B639D"/>
    <w:rsid w:val="006B7B0C"/>
    <w:rsid w:val="006C0605"/>
    <w:rsid w:val="006C1324"/>
    <w:rsid w:val="006C1B4D"/>
    <w:rsid w:val="006C1C2C"/>
    <w:rsid w:val="006C21FA"/>
    <w:rsid w:val="006C2813"/>
    <w:rsid w:val="006C2915"/>
    <w:rsid w:val="006C6871"/>
    <w:rsid w:val="006D059B"/>
    <w:rsid w:val="006D3126"/>
    <w:rsid w:val="006D3F5B"/>
    <w:rsid w:val="006D49C2"/>
    <w:rsid w:val="006D78DD"/>
    <w:rsid w:val="006D7B6B"/>
    <w:rsid w:val="006E0D9A"/>
    <w:rsid w:val="006E4840"/>
    <w:rsid w:val="006E597C"/>
    <w:rsid w:val="006F32BF"/>
    <w:rsid w:val="006F3484"/>
    <w:rsid w:val="006F4054"/>
    <w:rsid w:val="006F47A5"/>
    <w:rsid w:val="006F5C9F"/>
    <w:rsid w:val="006F5F78"/>
    <w:rsid w:val="00703621"/>
    <w:rsid w:val="007036DB"/>
    <w:rsid w:val="007038F6"/>
    <w:rsid w:val="007041A1"/>
    <w:rsid w:val="007058C4"/>
    <w:rsid w:val="0071189D"/>
    <w:rsid w:val="007145CE"/>
    <w:rsid w:val="00716CF7"/>
    <w:rsid w:val="00720710"/>
    <w:rsid w:val="007211B0"/>
    <w:rsid w:val="007211F8"/>
    <w:rsid w:val="00721442"/>
    <w:rsid w:val="007217D0"/>
    <w:rsid w:val="007223C4"/>
    <w:rsid w:val="0072319B"/>
    <w:rsid w:val="00723D66"/>
    <w:rsid w:val="0072434D"/>
    <w:rsid w:val="0072457C"/>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FF0"/>
    <w:rsid w:val="0075103B"/>
    <w:rsid w:val="007510CD"/>
    <w:rsid w:val="00751A4F"/>
    <w:rsid w:val="00751BA0"/>
    <w:rsid w:val="00752B8E"/>
    <w:rsid w:val="00752F77"/>
    <w:rsid w:val="00754E19"/>
    <w:rsid w:val="0075592B"/>
    <w:rsid w:val="00756247"/>
    <w:rsid w:val="007629FD"/>
    <w:rsid w:val="00762B81"/>
    <w:rsid w:val="007641A0"/>
    <w:rsid w:val="00764BF3"/>
    <w:rsid w:val="00764C5F"/>
    <w:rsid w:val="0076513F"/>
    <w:rsid w:val="00765DD9"/>
    <w:rsid w:val="00767BDA"/>
    <w:rsid w:val="007700B3"/>
    <w:rsid w:val="00775130"/>
    <w:rsid w:val="0077595C"/>
    <w:rsid w:val="00776663"/>
    <w:rsid w:val="0078192C"/>
    <w:rsid w:val="00783176"/>
    <w:rsid w:val="00783A2B"/>
    <w:rsid w:val="00784FC9"/>
    <w:rsid w:val="007852ED"/>
    <w:rsid w:val="007878E1"/>
    <w:rsid w:val="00787C14"/>
    <w:rsid w:val="00787CB7"/>
    <w:rsid w:val="007902A1"/>
    <w:rsid w:val="0079076D"/>
    <w:rsid w:val="007908E1"/>
    <w:rsid w:val="00790DC6"/>
    <w:rsid w:val="00790DFD"/>
    <w:rsid w:val="00791911"/>
    <w:rsid w:val="0079349A"/>
    <w:rsid w:val="0079386F"/>
    <w:rsid w:val="0079588E"/>
    <w:rsid w:val="00797FF1"/>
    <w:rsid w:val="007A025B"/>
    <w:rsid w:val="007A0E36"/>
    <w:rsid w:val="007A0F60"/>
    <w:rsid w:val="007A4E8A"/>
    <w:rsid w:val="007A5722"/>
    <w:rsid w:val="007A733C"/>
    <w:rsid w:val="007A7562"/>
    <w:rsid w:val="007B0089"/>
    <w:rsid w:val="007B2B39"/>
    <w:rsid w:val="007C135B"/>
    <w:rsid w:val="007C4E24"/>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055F"/>
    <w:rsid w:val="007F14AD"/>
    <w:rsid w:val="007F1D1A"/>
    <w:rsid w:val="007F2407"/>
    <w:rsid w:val="007F3B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21002"/>
    <w:rsid w:val="0082204A"/>
    <w:rsid w:val="00824506"/>
    <w:rsid w:val="00825085"/>
    <w:rsid w:val="00826DFF"/>
    <w:rsid w:val="008304CE"/>
    <w:rsid w:val="00830D6A"/>
    <w:rsid w:val="00832C47"/>
    <w:rsid w:val="008335DC"/>
    <w:rsid w:val="00834B38"/>
    <w:rsid w:val="008351E2"/>
    <w:rsid w:val="00835711"/>
    <w:rsid w:val="00840591"/>
    <w:rsid w:val="00842402"/>
    <w:rsid w:val="008440D4"/>
    <w:rsid w:val="00844353"/>
    <w:rsid w:val="00844EA7"/>
    <w:rsid w:val="00846B8B"/>
    <w:rsid w:val="0085035A"/>
    <w:rsid w:val="00850A3A"/>
    <w:rsid w:val="00852161"/>
    <w:rsid w:val="008529D7"/>
    <w:rsid w:val="008557FA"/>
    <w:rsid w:val="00856EFF"/>
    <w:rsid w:val="00857EE5"/>
    <w:rsid w:val="00862A7A"/>
    <w:rsid w:val="008638C4"/>
    <w:rsid w:val="00863E2B"/>
    <w:rsid w:val="008664BA"/>
    <w:rsid w:val="0086686B"/>
    <w:rsid w:val="00866C8C"/>
    <w:rsid w:val="00866E82"/>
    <w:rsid w:val="00867912"/>
    <w:rsid w:val="00870CB5"/>
    <w:rsid w:val="008716CF"/>
    <w:rsid w:val="00871AFC"/>
    <w:rsid w:val="00873279"/>
    <w:rsid w:val="00873C26"/>
    <w:rsid w:val="00876D38"/>
    <w:rsid w:val="00876E38"/>
    <w:rsid w:val="008810DC"/>
    <w:rsid w:val="00885E27"/>
    <w:rsid w:val="00886E46"/>
    <w:rsid w:val="008921D0"/>
    <w:rsid w:val="00892FF9"/>
    <w:rsid w:val="00895D89"/>
    <w:rsid w:val="00895E8B"/>
    <w:rsid w:val="008A045D"/>
    <w:rsid w:val="008A0E78"/>
    <w:rsid w:val="008A2645"/>
    <w:rsid w:val="008A2DE4"/>
    <w:rsid w:val="008A3D3F"/>
    <w:rsid w:val="008A53B6"/>
    <w:rsid w:val="008A69A9"/>
    <w:rsid w:val="008B2273"/>
    <w:rsid w:val="008B4B98"/>
    <w:rsid w:val="008B5BB4"/>
    <w:rsid w:val="008B7B64"/>
    <w:rsid w:val="008B7EB1"/>
    <w:rsid w:val="008C1173"/>
    <w:rsid w:val="008C16E9"/>
    <w:rsid w:val="008C27E8"/>
    <w:rsid w:val="008C2984"/>
    <w:rsid w:val="008C3A6A"/>
    <w:rsid w:val="008C591A"/>
    <w:rsid w:val="008C6164"/>
    <w:rsid w:val="008C645F"/>
    <w:rsid w:val="008D0482"/>
    <w:rsid w:val="008D2811"/>
    <w:rsid w:val="008D2F3A"/>
    <w:rsid w:val="008D6AB8"/>
    <w:rsid w:val="008D72C8"/>
    <w:rsid w:val="008E799E"/>
    <w:rsid w:val="008F30CC"/>
    <w:rsid w:val="008F4D68"/>
    <w:rsid w:val="008F5350"/>
    <w:rsid w:val="008F6BB7"/>
    <w:rsid w:val="00900282"/>
    <w:rsid w:val="0090055B"/>
    <w:rsid w:val="009033C1"/>
    <w:rsid w:val="00904F02"/>
    <w:rsid w:val="00906B25"/>
    <w:rsid w:val="00906C2D"/>
    <w:rsid w:val="00906CC5"/>
    <w:rsid w:val="009151DD"/>
    <w:rsid w:val="009160DA"/>
    <w:rsid w:val="00917DF7"/>
    <w:rsid w:val="0092085E"/>
    <w:rsid w:val="0092390D"/>
    <w:rsid w:val="00924F90"/>
    <w:rsid w:val="00925D15"/>
    <w:rsid w:val="0092675C"/>
    <w:rsid w:val="009279BE"/>
    <w:rsid w:val="00927FF8"/>
    <w:rsid w:val="00930A85"/>
    <w:rsid w:val="0093105B"/>
    <w:rsid w:val="00931B1C"/>
    <w:rsid w:val="009320A4"/>
    <w:rsid w:val="00932A61"/>
    <w:rsid w:val="00933642"/>
    <w:rsid w:val="009346F4"/>
    <w:rsid w:val="00934956"/>
    <w:rsid w:val="00935C44"/>
    <w:rsid w:val="00936EC3"/>
    <w:rsid w:val="0094094E"/>
    <w:rsid w:val="009426E3"/>
    <w:rsid w:val="0094649E"/>
    <w:rsid w:val="00946978"/>
    <w:rsid w:val="00946C2F"/>
    <w:rsid w:val="0094747D"/>
    <w:rsid w:val="009476CF"/>
    <w:rsid w:val="00951BCD"/>
    <w:rsid w:val="00954042"/>
    <w:rsid w:val="009547E9"/>
    <w:rsid w:val="00954FCD"/>
    <w:rsid w:val="00957570"/>
    <w:rsid w:val="009614D1"/>
    <w:rsid w:val="00961B72"/>
    <w:rsid w:val="009627E4"/>
    <w:rsid w:val="00962C78"/>
    <w:rsid w:val="00962FF2"/>
    <w:rsid w:val="0096348C"/>
    <w:rsid w:val="00965E28"/>
    <w:rsid w:val="00966513"/>
    <w:rsid w:val="009668CF"/>
    <w:rsid w:val="00966E88"/>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5222"/>
    <w:rsid w:val="009959A2"/>
    <w:rsid w:val="00997CA6"/>
    <w:rsid w:val="009A0EA8"/>
    <w:rsid w:val="009A211B"/>
    <w:rsid w:val="009A4CF2"/>
    <w:rsid w:val="009A538D"/>
    <w:rsid w:val="009A5F29"/>
    <w:rsid w:val="009A68FE"/>
    <w:rsid w:val="009A6FA0"/>
    <w:rsid w:val="009B0A01"/>
    <w:rsid w:val="009B172A"/>
    <w:rsid w:val="009B22D8"/>
    <w:rsid w:val="009B5E3C"/>
    <w:rsid w:val="009B6655"/>
    <w:rsid w:val="009B76D3"/>
    <w:rsid w:val="009C11A4"/>
    <w:rsid w:val="009C11C8"/>
    <w:rsid w:val="009C3ACB"/>
    <w:rsid w:val="009C5D1D"/>
    <w:rsid w:val="009C7ED1"/>
    <w:rsid w:val="009D1239"/>
    <w:rsid w:val="009D16D3"/>
    <w:rsid w:val="009D372B"/>
    <w:rsid w:val="009D4FD6"/>
    <w:rsid w:val="009D5348"/>
    <w:rsid w:val="009D5558"/>
    <w:rsid w:val="009D6076"/>
    <w:rsid w:val="009D60D7"/>
    <w:rsid w:val="009D7259"/>
    <w:rsid w:val="009D75F5"/>
    <w:rsid w:val="009D7949"/>
    <w:rsid w:val="009E08D7"/>
    <w:rsid w:val="009E0AE7"/>
    <w:rsid w:val="009E0F18"/>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410"/>
    <w:rsid w:val="009F7730"/>
    <w:rsid w:val="009F7BF7"/>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46306"/>
    <w:rsid w:val="00A505F0"/>
    <w:rsid w:val="00A518D8"/>
    <w:rsid w:val="00A51DF7"/>
    <w:rsid w:val="00A51EE3"/>
    <w:rsid w:val="00A52719"/>
    <w:rsid w:val="00A53585"/>
    <w:rsid w:val="00A53CCA"/>
    <w:rsid w:val="00A5743C"/>
    <w:rsid w:val="00A60574"/>
    <w:rsid w:val="00A612AC"/>
    <w:rsid w:val="00A620F7"/>
    <w:rsid w:val="00A648BC"/>
    <w:rsid w:val="00A6543E"/>
    <w:rsid w:val="00A6644B"/>
    <w:rsid w:val="00A666B7"/>
    <w:rsid w:val="00A71D04"/>
    <w:rsid w:val="00A73A50"/>
    <w:rsid w:val="00A73DFD"/>
    <w:rsid w:val="00A74075"/>
    <w:rsid w:val="00A7414D"/>
    <w:rsid w:val="00A744C3"/>
    <w:rsid w:val="00A754ED"/>
    <w:rsid w:val="00A75F41"/>
    <w:rsid w:val="00A7769F"/>
    <w:rsid w:val="00A836C3"/>
    <w:rsid w:val="00A85D2E"/>
    <w:rsid w:val="00A86130"/>
    <w:rsid w:val="00A868E5"/>
    <w:rsid w:val="00A86BDD"/>
    <w:rsid w:val="00A87D61"/>
    <w:rsid w:val="00A9504C"/>
    <w:rsid w:val="00A954C9"/>
    <w:rsid w:val="00A97E26"/>
    <w:rsid w:val="00AA11D0"/>
    <w:rsid w:val="00AA19E3"/>
    <w:rsid w:val="00AA1D71"/>
    <w:rsid w:val="00AA3003"/>
    <w:rsid w:val="00AA396F"/>
    <w:rsid w:val="00AA48E7"/>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4111"/>
    <w:rsid w:val="00AC6C00"/>
    <w:rsid w:val="00AC7553"/>
    <w:rsid w:val="00AD0F16"/>
    <w:rsid w:val="00AD35F6"/>
    <w:rsid w:val="00AD3972"/>
    <w:rsid w:val="00AD4891"/>
    <w:rsid w:val="00AD4B9F"/>
    <w:rsid w:val="00AD4DD5"/>
    <w:rsid w:val="00AD62EA"/>
    <w:rsid w:val="00AE23C7"/>
    <w:rsid w:val="00AE3D2D"/>
    <w:rsid w:val="00AE4500"/>
    <w:rsid w:val="00AF0AFA"/>
    <w:rsid w:val="00AF0DA3"/>
    <w:rsid w:val="00AF165E"/>
    <w:rsid w:val="00AF1934"/>
    <w:rsid w:val="00AF2D4C"/>
    <w:rsid w:val="00AF433D"/>
    <w:rsid w:val="00AF5F5E"/>
    <w:rsid w:val="00AF7792"/>
    <w:rsid w:val="00AF7A3F"/>
    <w:rsid w:val="00B02C2F"/>
    <w:rsid w:val="00B03672"/>
    <w:rsid w:val="00B03C0B"/>
    <w:rsid w:val="00B03F62"/>
    <w:rsid w:val="00B04147"/>
    <w:rsid w:val="00B063D2"/>
    <w:rsid w:val="00B10A33"/>
    <w:rsid w:val="00B10D37"/>
    <w:rsid w:val="00B115C1"/>
    <w:rsid w:val="00B1361D"/>
    <w:rsid w:val="00B14126"/>
    <w:rsid w:val="00B15C2C"/>
    <w:rsid w:val="00B17551"/>
    <w:rsid w:val="00B22415"/>
    <w:rsid w:val="00B24B66"/>
    <w:rsid w:val="00B267E2"/>
    <w:rsid w:val="00B2760B"/>
    <w:rsid w:val="00B27B05"/>
    <w:rsid w:val="00B30962"/>
    <w:rsid w:val="00B30B7F"/>
    <w:rsid w:val="00B30EE0"/>
    <w:rsid w:val="00B310DA"/>
    <w:rsid w:val="00B31913"/>
    <w:rsid w:val="00B31AF9"/>
    <w:rsid w:val="00B3566D"/>
    <w:rsid w:val="00B3598B"/>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94D"/>
    <w:rsid w:val="00B6010C"/>
    <w:rsid w:val="00B60649"/>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1AD2"/>
    <w:rsid w:val="00B9203B"/>
    <w:rsid w:val="00B94F67"/>
    <w:rsid w:val="00B951A8"/>
    <w:rsid w:val="00B95749"/>
    <w:rsid w:val="00B95C07"/>
    <w:rsid w:val="00B95C73"/>
    <w:rsid w:val="00B95F7B"/>
    <w:rsid w:val="00B97590"/>
    <w:rsid w:val="00B9788E"/>
    <w:rsid w:val="00BA107D"/>
    <w:rsid w:val="00BA27DC"/>
    <w:rsid w:val="00BA6E09"/>
    <w:rsid w:val="00BA7DD6"/>
    <w:rsid w:val="00BB0A35"/>
    <w:rsid w:val="00BB1D33"/>
    <w:rsid w:val="00BB2514"/>
    <w:rsid w:val="00BB2916"/>
    <w:rsid w:val="00BB30E7"/>
    <w:rsid w:val="00BB3D54"/>
    <w:rsid w:val="00BB40D4"/>
    <w:rsid w:val="00BB7DCB"/>
    <w:rsid w:val="00BC145D"/>
    <w:rsid w:val="00BC1CAB"/>
    <w:rsid w:val="00BC36C0"/>
    <w:rsid w:val="00BC37AB"/>
    <w:rsid w:val="00BC4666"/>
    <w:rsid w:val="00BC49F0"/>
    <w:rsid w:val="00BD098E"/>
    <w:rsid w:val="00BD0A7A"/>
    <w:rsid w:val="00BD4D9D"/>
    <w:rsid w:val="00BD7339"/>
    <w:rsid w:val="00BD7977"/>
    <w:rsid w:val="00BD7F9D"/>
    <w:rsid w:val="00BE265A"/>
    <w:rsid w:val="00BE47B4"/>
    <w:rsid w:val="00BE5F40"/>
    <w:rsid w:val="00BE6418"/>
    <w:rsid w:val="00BE6B37"/>
    <w:rsid w:val="00BE6C23"/>
    <w:rsid w:val="00BF0435"/>
    <w:rsid w:val="00BF09B6"/>
    <w:rsid w:val="00BF0BD0"/>
    <w:rsid w:val="00BF0D46"/>
    <w:rsid w:val="00BF2A57"/>
    <w:rsid w:val="00BF2B5C"/>
    <w:rsid w:val="00BF5B1A"/>
    <w:rsid w:val="00BF5CFB"/>
    <w:rsid w:val="00BF607D"/>
    <w:rsid w:val="00BF6CA9"/>
    <w:rsid w:val="00C0099E"/>
    <w:rsid w:val="00C012CA"/>
    <w:rsid w:val="00C03CE9"/>
    <w:rsid w:val="00C04819"/>
    <w:rsid w:val="00C04CB2"/>
    <w:rsid w:val="00C052E4"/>
    <w:rsid w:val="00C0546C"/>
    <w:rsid w:val="00C068FC"/>
    <w:rsid w:val="00C1063D"/>
    <w:rsid w:val="00C12F5C"/>
    <w:rsid w:val="00C138DF"/>
    <w:rsid w:val="00C17818"/>
    <w:rsid w:val="00C17D27"/>
    <w:rsid w:val="00C2108F"/>
    <w:rsid w:val="00C223DF"/>
    <w:rsid w:val="00C22C0F"/>
    <w:rsid w:val="00C2395A"/>
    <w:rsid w:val="00C23FA5"/>
    <w:rsid w:val="00C27051"/>
    <w:rsid w:val="00C30120"/>
    <w:rsid w:val="00C304F7"/>
    <w:rsid w:val="00C32954"/>
    <w:rsid w:val="00C33EB8"/>
    <w:rsid w:val="00C33F31"/>
    <w:rsid w:val="00C33F3F"/>
    <w:rsid w:val="00C43814"/>
    <w:rsid w:val="00C43CDB"/>
    <w:rsid w:val="00C446D0"/>
    <w:rsid w:val="00C455FF"/>
    <w:rsid w:val="00C45C74"/>
    <w:rsid w:val="00C517C6"/>
    <w:rsid w:val="00C51A6D"/>
    <w:rsid w:val="00C52154"/>
    <w:rsid w:val="00C53AFF"/>
    <w:rsid w:val="00C53CA8"/>
    <w:rsid w:val="00C54E3E"/>
    <w:rsid w:val="00C5769F"/>
    <w:rsid w:val="00C57837"/>
    <w:rsid w:val="00C57B22"/>
    <w:rsid w:val="00C6103D"/>
    <w:rsid w:val="00C64A99"/>
    <w:rsid w:val="00C64DA2"/>
    <w:rsid w:val="00C66655"/>
    <w:rsid w:val="00C6711B"/>
    <w:rsid w:val="00C673ED"/>
    <w:rsid w:val="00C70067"/>
    <w:rsid w:val="00C70860"/>
    <w:rsid w:val="00C71130"/>
    <w:rsid w:val="00C74AE7"/>
    <w:rsid w:val="00C75EE2"/>
    <w:rsid w:val="00C77D8A"/>
    <w:rsid w:val="00C77E46"/>
    <w:rsid w:val="00C8048B"/>
    <w:rsid w:val="00C82D40"/>
    <w:rsid w:val="00C83A23"/>
    <w:rsid w:val="00C84C19"/>
    <w:rsid w:val="00C858AE"/>
    <w:rsid w:val="00C8788F"/>
    <w:rsid w:val="00C915C8"/>
    <w:rsid w:val="00C93236"/>
    <w:rsid w:val="00C94AB0"/>
    <w:rsid w:val="00C95AD2"/>
    <w:rsid w:val="00C95DA8"/>
    <w:rsid w:val="00C9635F"/>
    <w:rsid w:val="00CA0B41"/>
    <w:rsid w:val="00CA29F6"/>
    <w:rsid w:val="00CA49F8"/>
    <w:rsid w:val="00CA5929"/>
    <w:rsid w:val="00CA755A"/>
    <w:rsid w:val="00CB0012"/>
    <w:rsid w:val="00CB261E"/>
    <w:rsid w:val="00CB2EFF"/>
    <w:rsid w:val="00CB4102"/>
    <w:rsid w:val="00CB4913"/>
    <w:rsid w:val="00CB5916"/>
    <w:rsid w:val="00CC3E5F"/>
    <w:rsid w:val="00CC5603"/>
    <w:rsid w:val="00CC7F82"/>
    <w:rsid w:val="00CD268E"/>
    <w:rsid w:val="00CD4A1A"/>
    <w:rsid w:val="00CD4A85"/>
    <w:rsid w:val="00CD5450"/>
    <w:rsid w:val="00CD6027"/>
    <w:rsid w:val="00CD772A"/>
    <w:rsid w:val="00CD7BA8"/>
    <w:rsid w:val="00CE0BAD"/>
    <w:rsid w:val="00CE229F"/>
    <w:rsid w:val="00CE321C"/>
    <w:rsid w:val="00CE33A3"/>
    <w:rsid w:val="00CE3AED"/>
    <w:rsid w:val="00CE3DCF"/>
    <w:rsid w:val="00CE4693"/>
    <w:rsid w:val="00CE5578"/>
    <w:rsid w:val="00CE638E"/>
    <w:rsid w:val="00CF304C"/>
    <w:rsid w:val="00CF38E5"/>
    <w:rsid w:val="00CF3D03"/>
    <w:rsid w:val="00CF45CD"/>
    <w:rsid w:val="00CF642E"/>
    <w:rsid w:val="00CF6CE3"/>
    <w:rsid w:val="00CF6DED"/>
    <w:rsid w:val="00D0593D"/>
    <w:rsid w:val="00D07121"/>
    <w:rsid w:val="00D07B1F"/>
    <w:rsid w:val="00D12458"/>
    <w:rsid w:val="00D1245A"/>
    <w:rsid w:val="00D128A6"/>
    <w:rsid w:val="00D15874"/>
    <w:rsid w:val="00D16493"/>
    <w:rsid w:val="00D164F7"/>
    <w:rsid w:val="00D16A6A"/>
    <w:rsid w:val="00D16C8D"/>
    <w:rsid w:val="00D17F6A"/>
    <w:rsid w:val="00D22918"/>
    <w:rsid w:val="00D25662"/>
    <w:rsid w:val="00D25BE5"/>
    <w:rsid w:val="00D262C2"/>
    <w:rsid w:val="00D262FA"/>
    <w:rsid w:val="00D27521"/>
    <w:rsid w:val="00D30058"/>
    <w:rsid w:val="00D31D0E"/>
    <w:rsid w:val="00D3213C"/>
    <w:rsid w:val="00D33F32"/>
    <w:rsid w:val="00D34075"/>
    <w:rsid w:val="00D35110"/>
    <w:rsid w:val="00D40AC4"/>
    <w:rsid w:val="00D417C2"/>
    <w:rsid w:val="00D422A2"/>
    <w:rsid w:val="00D43134"/>
    <w:rsid w:val="00D43E7B"/>
    <w:rsid w:val="00D464C3"/>
    <w:rsid w:val="00D46718"/>
    <w:rsid w:val="00D47AFE"/>
    <w:rsid w:val="00D53F5F"/>
    <w:rsid w:val="00D546D5"/>
    <w:rsid w:val="00D60087"/>
    <w:rsid w:val="00D618A2"/>
    <w:rsid w:val="00D61BBC"/>
    <w:rsid w:val="00D62ACB"/>
    <w:rsid w:val="00D62BB7"/>
    <w:rsid w:val="00D63A96"/>
    <w:rsid w:val="00D64257"/>
    <w:rsid w:val="00D642FD"/>
    <w:rsid w:val="00D64A7F"/>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67B4"/>
    <w:rsid w:val="00D86F02"/>
    <w:rsid w:val="00D87289"/>
    <w:rsid w:val="00D915FD"/>
    <w:rsid w:val="00D92A65"/>
    <w:rsid w:val="00D931F8"/>
    <w:rsid w:val="00D94522"/>
    <w:rsid w:val="00D948D5"/>
    <w:rsid w:val="00D954C4"/>
    <w:rsid w:val="00DA0248"/>
    <w:rsid w:val="00DA0898"/>
    <w:rsid w:val="00DA1E31"/>
    <w:rsid w:val="00DA429B"/>
    <w:rsid w:val="00DA5B53"/>
    <w:rsid w:val="00DA7259"/>
    <w:rsid w:val="00DA7B4A"/>
    <w:rsid w:val="00DA7CA0"/>
    <w:rsid w:val="00DA7F76"/>
    <w:rsid w:val="00DB18BD"/>
    <w:rsid w:val="00DB2976"/>
    <w:rsid w:val="00DB49E1"/>
    <w:rsid w:val="00DB5172"/>
    <w:rsid w:val="00DB5B7D"/>
    <w:rsid w:val="00DB759C"/>
    <w:rsid w:val="00DB75CB"/>
    <w:rsid w:val="00DC0948"/>
    <w:rsid w:val="00DC1FDC"/>
    <w:rsid w:val="00DC23DE"/>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D99"/>
    <w:rsid w:val="00DE10B7"/>
    <w:rsid w:val="00DE37DC"/>
    <w:rsid w:val="00DE4336"/>
    <w:rsid w:val="00DE4361"/>
    <w:rsid w:val="00DE5DA2"/>
    <w:rsid w:val="00DE6165"/>
    <w:rsid w:val="00DE61CD"/>
    <w:rsid w:val="00DE6FE6"/>
    <w:rsid w:val="00DF08F5"/>
    <w:rsid w:val="00DF1342"/>
    <w:rsid w:val="00DF17E3"/>
    <w:rsid w:val="00DF28F7"/>
    <w:rsid w:val="00DF3DC7"/>
    <w:rsid w:val="00DF41D7"/>
    <w:rsid w:val="00DF5532"/>
    <w:rsid w:val="00DF5E7E"/>
    <w:rsid w:val="00DF7894"/>
    <w:rsid w:val="00DF7AC5"/>
    <w:rsid w:val="00DF7E44"/>
    <w:rsid w:val="00E02A8D"/>
    <w:rsid w:val="00E0358F"/>
    <w:rsid w:val="00E03A26"/>
    <w:rsid w:val="00E05767"/>
    <w:rsid w:val="00E0700A"/>
    <w:rsid w:val="00E11576"/>
    <w:rsid w:val="00E12793"/>
    <w:rsid w:val="00E13093"/>
    <w:rsid w:val="00E142BB"/>
    <w:rsid w:val="00E1491D"/>
    <w:rsid w:val="00E15F79"/>
    <w:rsid w:val="00E22BDB"/>
    <w:rsid w:val="00E23525"/>
    <w:rsid w:val="00E23A5E"/>
    <w:rsid w:val="00E2484C"/>
    <w:rsid w:val="00E26C8C"/>
    <w:rsid w:val="00E27982"/>
    <w:rsid w:val="00E27BFA"/>
    <w:rsid w:val="00E31F46"/>
    <w:rsid w:val="00E332BA"/>
    <w:rsid w:val="00E36C16"/>
    <w:rsid w:val="00E37478"/>
    <w:rsid w:val="00E404DF"/>
    <w:rsid w:val="00E40DD9"/>
    <w:rsid w:val="00E41CA3"/>
    <w:rsid w:val="00E435ED"/>
    <w:rsid w:val="00E465E6"/>
    <w:rsid w:val="00E470A8"/>
    <w:rsid w:val="00E473AD"/>
    <w:rsid w:val="00E52DA7"/>
    <w:rsid w:val="00E5414D"/>
    <w:rsid w:val="00E54718"/>
    <w:rsid w:val="00E54E02"/>
    <w:rsid w:val="00E55EFB"/>
    <w:rsid w:val="00E5733A"/>
    <w:rsid w:val="00E61EB6"/>
    <w:rsid w:val="00E62018"/>
    <w:rsid w:val="00E62AEA"/>
    <w:rsid w:val="00E62CE7"/>
    <w:rsid w:val="00E64448"/>
    <w:rsid w:val="00E648D5"/>
    <w:rsid w:val="00E65CB2"/>
    <w:rsid w:val="00E668BB"/>
    <w:rsid w:val="00E6736C"/>
    <w:rsid w:val="00E67EBA"/>
    <w:rsid w:val="00E71D39"/>
    <w:rsid w:val="00E7229E"/>
    <w:rsid w:val="00E7366D"/>
    <w:rsid w:val="00E748B3"/>
    <w:rsid w:val="00E767C4"/>
    <w:rsid w:val="00E7706F"/>
    <w:rsid w:val="00E772E4"/>
    <w:rsid w:val="00E77D5C"/>
    <w:rsid w:val="00E816A6"/>
    <w:rsid w:val="00E81E81"/>
    <w:rsid w:val="00E82E6D"/>
    <w:rsid w:val="00E84919"/>
    <w:rsid w:val="00E9057C"/>
    <w:rsid w:val="00E90F5A"/>
    <w:rsid w:val="00E916EA"/>
    <w:rsid w:val="00E91FEA"/>
    <w:rsid w:val="00EA04B5"/>
    <w:rsid w:val="00EA0EA6"/>
    <w:rsid w:val="00EA1B07"/>
    <w:rsid w:val="00EA3778"/>
    <w:rsid w:val="00EA3B8D"/>
    <w:rsid w:val="00EA4507"/>
    <w:rsid w:val="00EA4A8B"/>
    <w:rsid w:val="00EA6377"/>
    <w:rsid w:val="00EA687C"/>
    <w:rsid w:val="00EA6C1A"/>
    <w:rsid w:val="00EA73EF"/>
    <w:rsid w:val="00EA7A30"/>
    <w:rsid w:val="00EA7A52"/>
    <w:rsid w:val="00EB1E89"/>
    <w:rsid w:val="00EB3CB8"/>
    <w:rsid w:val="00EB5BB5"/>
    <w:rsid w:val="00EB79F2"/>
    <w:rsid w:val="00EB7ED8"/>
    <w:rsid w:val="00EC0E33"/>
    <w:rsid w:val="00EC18B5"/>
    <w:rsid w:val="00EC199E"/>
    <w:rsid w:val="00EC58F0"/>
    <w:rsid w:val="00ED0582"/>
    <w:rsid w:val="00ED10CC"/>
    <w:rsid w:val="00ED2443"/>
    <w:rsid w:val="00ED403F"/>
    <w:rsid w:val="00ED45B2"/>
    <w:rsid w:val="00ED6939"/>
    <w:rsid w:val="00ED69B1"/>
    <w:rsid w:val="00EE138A"/>
    <w:rsid w:val="00EE14C1"/>
    <w:rsid w:val="00EE1733"/>
    <w:rsid w:val="00EE3E62"/>
    <w:rsid w:val="00EE5800"/>
    <w:rsid w:val="00EE6A4A"/>
    <w:rsid w:val="00EE7200"/>
    <w:rsid w:val="00EF09C7"/>
    <w:rsid w:val="00EF10C6"/>
    <w:rsid w:val="00EF13E9"/>
    <w:rsid w:val="00EF3B13"/>
    <w:rsid w:val="00EF4C4A"/>
    <w:rsid w:val="00EF4F4F"/>
    <w:rsid w:val="00EF6D66"/>
    <w:rsid w:val="00F02DCA"/>
    <w:rsid w:val="00F06ACA"/>
    <w:rsid w:val="00F06BB0"/>
    <w:rsid w:val="00F12990"/>
    <w:rsid w:val="00F14020"/>
    <w:rsid w:val="00F15911"/>
    <w:rsid w:val="00F15BB6"/>
    <w:rsid w:val="00F1750A"/>
    <w:rsid w:val="00F221E4"/>
    <w:rsid w:val="00F224E3"/>
    <w:rsid w:val="00F2527D"/>
    <w:rsid w:val="00F25CC7"/>
    <w:rsid w:val="00F25DE6"/>
    <w:rsid w:val="00F26FA8"/>
    <w:rsid w:val="00F275C9"/>
    <w:rsid w:val="00F3040E"/>
    <w:rsid w:val="00F3131F"/>
    <w:rsid w:val="00F320BD"/>
    <w:rsid w:val="00F32588"/>
    <w:rsid w:val="00F32D9F"/>
    <w:rsid w:val="00F33156"/>
    <w:rsid w:val="00F3505A"/>
    <w:rsid w:val="00F3567E"/>
    <w:rsid w:val="00F3656D"/>
    <w:rsid w:val="00F36606"/>
    <w:rsid w:val="00F36BB7"/>
    <w:rsid w:val="00F36BEC"/>
    <w:rsid w:val="00F410B9"/>
    <w:rsid w:val="00F42CDA"/>
    <w:rsid w:val="00F4384B"/>
    <w:rsid w:val="00F43A78"/>
    <w:rsid w:val="00F43C90"/>
    <w:rsid w:val="00F46407"/>
    <w:rsid w:val="00F464D8"/>
    <w:rsid w:val="00F50A2A"/>
    <w:rsid w:val="00F514B3"/>
    <w:rsid w:val="00F52BDB"/>
    <w:rsid w:val="00F53FE2"/>
    <w:rsid w:val="00F544E4"/>
    <w:rsid w:val="00F549C4"/>
    <w:rsid w:val="00F57904"/>
    <w:rsid w:val="00F608D1"/>
    <w:rsid w:val="00F609D6"/>
    <w:rsid w:val="00F62A53"/>
    <w:rsid w:val="00F632C5"/>
    <w:rsid w:val="00F6667A"/>
    <w:rsid w:val="00F66E19"/>
    <w:rsid w:val="00F67FC8"/>
    <w:rsid w:val="00F714E6"/>
    <w:rsid w:val="00F7241E"/>
    <w:rsid w:val="00F74326"/>
    <w:rsid w:val="00F74C4C"/>
    <w:rsid w:val="00F756C6"/>
    <w:rsid w:val="00F75DCF"/>
    <w:rsid w:val="00F771C5"/>
    <w:rsid w:val="00F804C1"/>
    <w:rsid w:val="00F81F58"/>
    <w:rsid w:val="00F877D8"/>
    <w:rsid w:val="00F94BFD"/>
    <w:rsid w:val="00F95964"/>
    <w:rsid w:val="00F96623"/>
    <w:rsid w:val="00F96E75"/>
    <w:rsid w:val="00F9708F"/>
    <w:rsid w:val="00F976D0"/>
    <w:rsid w:val="00F9796C"/>
    <w:rsid w:val="00FA09B8"/>
    <w:rsid w:val="00FA2773"/>
    <w:rsid w:val="00FA3143"/>
    <w:rsid w:val="00FA5957"/>
    <w:rsid w:val="00FA5C74"/>
    <w:rsid w:val="00FA5D5A"/>
    <w:rsid w:val="00FA5E92"/>
    <w:rsid w:val="00FA6782"/>
    <w:rsid w:val="00FB1A19"/>
    <w:rsid w:val="00FB200D"/>
    <w:rsid w:val="00FB2177"/>
    <w:rsid w:val="00FB44C6"/>
    <w:rsid w:val="00FB496E"/>
    <w:rsid w:val="00FC25EF"/>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iPriority w:val="99"/>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9475928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736009">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prot.mall</Template>
  <TotalTime>556</TotalTime>
  <Pages>4</Pages>
  <Words>644</Words>
  <Characters>4836</Characters>
  <Application>Microsoft Office Word</Application>
  <DocSecurity>0</DocSecurity>
  <Lines>1209</Lines>
  <Paragraphs>210</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166</cp:revision>
  <cp:lastPrinted>2025-10-09T09:15:00Z</cp:lastPrinted>
  <dcterms:created xsi:type="dcterms:W3CDTF">2024-12-19T08:10:00Z</dcterms:created>
  <dcterms:modified xsi:type="dcterms:W3CDTF">2025-10-14T10:43:00Z</dcterms:modified>
</cp:coreProperties>
</file>