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51A" w:rsidRPr="009B4996" w:rsidRDefault="0043051A" w:rsidP="000814C8">
      <w:pPr>
        <w:pStyle w:val="Hemstlrubrik"/>
      </w:pPr>
      <w:r w:rsidRPr="009B4996">
        <w:t>Förslag till riksdagsbeslut</w:t>
      </w:r>
    </w:p>
    <w:p w:rsidR="0043051A" w:rsidRPr="009B4996" w:rsidRDefault="00C933FD" w:rsidP="00C933FD">
      <w:pPr>
        <w:pStyle w:val="Hemstlatt"/>
      </w:pPr>
      <w:r w:rsidRPr="009B4996">
        <w:t>Riksdagen tillkännager för regeringen som sin mening vad i motionen anförs om en bättre och mer strategisk näringspolitik för tjänstesektorn för nya jobb inom t.ex. utbildning, sociala tjänster och hälso- och sju</w:t>
      </w:r>
      <w:r w:rsidRPr="009B4996">
        <w:t>k</w:t>
      </w:r>
      <w:r w:rsidRPr="009B4996">
        <w:t>vård.</w:t>
      </w:r>
    </w:p>
    <w:p w:rsidR="00C933FD" w:rsidRPr="009B4996" w:rsidRDefault="00C933FD" w:rsidP="00C933FD">
      <w:pPr>
        <w:pStyle w:val="Rubrik1"/>
      </w:pPr>
      <w:r w:rsidRPr="009B4996">
        <w:t>Motivering</w:t>
      </w:r>
    </w:p>
    <w:p w:rsidR="0043051A" w:rsidRPr="009B4996" w:rsidRDefault="0043051A" w:rsidP="002F5BF0">
      <w:r w:rsidRPr="009B4996">
        <w:t>Sedan början av 90-talet har den privata tjänstesektorns andel av svensk ek</w:t>
      </w:r>
      <w:r w:rsidRPr="009B4996">
        <w:t>o</w:t>
      </w:r>
      <w:r w:rsidRPr="009B4996">
        <w:t>nomi ökat från cirka 30 procent till över 40 procent och andelen fortsätter att växa. Idag är fyra av fem nystartade företag tjänsteföretag. Sysselsättning</w:t>
      </w:r>
      <w:r w:rsidRPr="009B4996">
        <w:t>s</w:t>
      </w:r>
      <w:r w:rsidRPr="009B4996">
        <w:t>tillväxten är dubbelt så hög inom privata tjänster som inom tillverkningsind</w:t>
      </w:r>
      <w:r w:rsidRPr="009B4996">
        <w:t>u</w:t>
      </w:r>
      <w:r w:rsidRPr="009B4996">
        <w:t>strin.</w:t>
      </w:r>
    </w:p>
    <w:p w:rsidR="0043051A" w:rsidRPr="009B4996" w:rsidRDefault="0043051A" w:rsidP="0043051A">
      <w:pPr>
        <w:pStyle w:val="Normaltindrag"/>
      </w:pPr>
      <w:r w:rsidRPr="009B4996">
        <w:t>Det är tydligt att framtidens jobb i första hand kommer att skapas i tjänst</w:t>
      </w:r>
      <w:r w:rsidRPr="009B4996">
        <w:t>e</w:t>
      </w:r>
      <w:r w:rsidRPr="009B4996">
        <w:t>sektorn. Traditionella industrigrenar pressas av en allt hårdare internationell konkurrens, och de</w:t>
      </w:r>
      <w:r w:rsidR="00070D37" w:rsidRPr="009B4996">
        <w:t>ras</w:t>
      </w:r>
      <w:r w:rsidRPr="009B4996">
        <w:t xml:space="preserve"> möjlighet att ensam</w:t>
      </w:r>
      <w:r w:rsidR="000814C8" w:rsidRPr="009B4996">
        <w:t>ma</w:t>
      </w:r>
      <w:r w:rsidRPr="009B4996">
        <w:t xml:space="preserve"> stå som garant för välstånd och tillväxt är förbi.</w:t>
      </w:r>
    </w:p>
    <w:p w:rsidR="0043051A" w:rsidRPr="009B4996" w:rsidRDefault="0043051A" w:rsidP="0043051A">
      <w:pPr>
        <w:pStyle w:val="Normaltindrag"/>
      </w:pPr>
      <w:r w:rsidRPr="009B4996">
        <w:t>En lång rad myndigheter och officiella instanser har på senare tid betonat denna utveckling.</w:t>
      </w:r>
    </w:p>
    <w:p w:rsidR="0043051A" w:rsidRPr="009B4996" w:rsidRDefault="0043051A" w:rsidP="0043051A">
      <w:pPr>
        <w:pStyle w:val="Normaltindrag"/>
      </w:pPr>
      <w:r w:rsidRPr="009B4996">
        <w:t>Nutek skriver i sin senaste årsrapport att tjänstesektorn numera bidrar mer till tillväxten än tillverkningsindustrin, och att det värde som skapas i tillver</w:t>
      </w:r>
      <w:r w:rsidRPr="009B4996">
        <w:t>k</w:t>
      </w:r>
      <w:r w:rsidRPr="009B4996">
        <w:t>ningsindustrin inte främst kommer av produkterna i sig utan av de tjänster som säljs i anslutning till dem. Nuteks generaldirektör Kjell Jansson uttryckte utvecklingen talande med orden: ”Vi går in i en helt ny värld</w:t>
      </w:r>
      <w:r w:rsidR="000814C8" w:rsidRPr="009B4996">
        <w:t>.</w:t>
      </w:r>
      <w:r w:rsidRPr="009B4996">
        <w:t>”</w:t>
      </w:r>
    </w:p>
    <w:p w:rsidR="0043051A" w:rsidRPr="009B4996" w:rsidRDefault="0043051A" w:rsidP="0043051A">
      <w:pPr>
        <w:pStyle w:val="Normaltindrag"/>
      </w:pPr>
      <w:r w:rsidRPr="009B4996">
        <w:t>EU-kommissionens rapport om Lissabonstrategin från i våras visar att denna nya värld trots allt funnits en tid. Kommissionen noterar att tjänstese</w:t>
      </w:r>
      <w:r w:rsidRPr="009B4996">
        <w:t>k</w:t>
      </w:r>
      <w:r w:rsidRPr="009B4996">
        <w:t>torn är ansvarig för nästan samtliga nya jobb som skapats inom EU mellan 1997 och 2002 och står idag för 70 procent av det ekonomiska förädlingsvä</w:t>
      </w:r>
      <w:r w:rsidRPr="009B4996">
        <w:t>r</w:t>
      </w:r>
      <w:r w:rsidRPr="009B4996">
        <w:t>det inom unionen. Kommissio</w:t>
      </w:r>
      <w:r w:rsidR="000814C8" w:rsidRPr="009B4996">
        <w:t>nen bedömer att ytterligare 600 </w:t>
      </w:r>
      <w:r w:rsidRPr="009B4996">
        <w:t>000 jobb kan skapas genom en bättre näringspolitik för tjänstesektorn.</w:t>
      </w:r>
    </w:p>
    <w:p w:rsidR="0043051A" w:rsidRPr="009B4996" w:rsidRDefault="0043051A" w:rsidP="0043051A">
      <w:pPr>
        <w:pStyle w:val="Normaltindrag"/>
      </w:pPr>
      <w:r w:rsidRPr="009B4996">
        <w:lastRenderedPageBreak/>
        <w:t>Invest in Sweden pekar i ett pressmeddelande på att fokus bland utländska investerare har flyttats från tillverkningsindustrin till tjänsteproduktion.</w:t>
      </w:r>
    </w:p>
    <w:p w:rsidR="0043051A" w:rsidRPr="009B4996" w:rsidRDefault="0043051A" w:rsidP="0043051A">
      <w:pPr>
        <w:pStyle w:val="Normaltindrag"/>
      </w:pPr>
      <w:r w:rsidRPr="009B4996">
        <w:t>En ny värld, och man skulle kunna förvänta sig en ny näringspolitik. Tjänstesektorn har andra behov än traditionell industri, inte minst när det gäller skatter och regleringen av arbetsmarknaden.</w:t>
      </w:r>
    </w:p>
    <w:p w:rsidR="0043051A" w:rsidRPr="009B4996" w:rsidRDefault="0043051A" w:rsidP="0043051A">
      <w:pPr>
        <w:pStyle w:val="Normaltindrag"/>
      </w:pPr>
      <w:r w:rsidRPr="009B4996">
        <w:t>Till exempel har statliga Konjunkturinstitutet i en forskningsrapport nyl</w:t>
      </w:r>
      <w:r w:rsidRPr="009B4996">
        <w:t>i</w:t>
      </w:r>
      <w:r w:rsidRPr="009B4996">
        <w:t>gen visat att ett skatteavdrag på hus</w:t>
      </w:r>
      <w:r w:rsidR="00070D37" w:rsidRPr="009B4996">
        <w:t>hållsnära tjänster av den typ Center</w:t>
      </w:r>
      <w:r w:rsidRPr="009B4996">
        <w:t xml:space="preserve">partiet och övriga i Allians för Sverige vill </w:t>
      </w:r>
      <w:r w:rsidR="000814C8" w:rsidRPr="009B4996">
        <w:t>införa skulle skapa upp till 19 </w:t>
      </w:r>
      <w:r w:rsidRPr="009B4996">
        <w:t>000 nya jobb och besparingar för statskassan på upp till 815 miljoner kronor.</w:t>
      </w:r>
    </w:p>
    <w:p w:rsidR="0043051A" w:rsidRPr="009B4996" w:rsidRDefault="0043051A" w:rsidP="0043051A">
      <w:pPr>
        <w:pStyle w:val="Normaltindrag"/>
      </w:pPr>
      <w:r w:rsidRPr="009B4996">
        <w:t>I regeringens budgetproposition anges de sex mest centrala branscherna för näringslivets utveckling</w:t>
      </w:r>
      <w:r w:rsidR="00070D37" w:rsidRPr="009B4996">
        <w:t>.</w:t>
      </w:r>
      <w:r w:rsidRPr="009B4996">
        <w:t xml:space="preserve"> </w:t>
      </w:r>
      <w:r w:rsidR="00070D37" w:rsidRPr="009B4996">
        <w:t>A</w:t>
      </w:r>
      <w:r w:rsidRPr="009B4996">
        <w:t>lla, förutom IT, är traditionella industrier. Avsa</w:t>
      </w:r>
      <w:r w:rsidRPr="009B4996">
        <w:t>k</w:t>
      </w:r>
      <w:r w:rsidRPr="009B4996">
        <w:t>naden av en ny näringspolitik för tjänstesektorn är anmärknin</w:t>
      </w:r>
      <w:r w:rsidR="005B0A83" w:rsidRPr="009B4996">
        <w:t>gsvärd eftersom Lissab</w:t>
      </w:r>
      <w:r w:rsidR="000814C8" w:rsidRPr="009B4996">
        <w:t>on</w:t>
      </w:r>
      <w:r w:rsidRPr="009B4996">
        <w:t>strategin så tydligt visar på vikten av att skapa en näringspolitik som stimulerar tjänstesektorns tillväxtpotential att skapa nya jobb.</w:t>
      </w:r>
    </w:p>
    <w:p w:rsidR="00E84F25" w:rsidRPr="009B4996" w:rsidRDefault="0043051A" w:rsidP="0043051A">
      <w:pPr>
        <w:pStyle w:val="Normaltindrag"/>
      </w:pPr>
      <w:r w:rsidRPr="009B4996">
        <w:t>Typiska tjänstebranscher tillhör de som på senare år visat störst möjlighet att skapa nya jobb, t</w:t>
      </w:r>
      <w:r w:rsidR="005B0A83" w:rsidRPr="009B4996">
        <w:t>.</w:t>
      </w:r>
      <w:r w:rsidRPr="009B4996">
        <w:t>ex</w:t>
      </w:r>
      <w:r w:rsidR="005B0A83" w:rsidRPr="009B4996">
        <w:t>.</w:t>
      </w:r>
      <w:r w:rsidRPr="009B4996">
        <w:t xml:space="preserve"> personaluthyrning, finansiella tjänster, utbildning, sociala tjänster och hälso- och sjukvård. De är våra moderna basindustrier. De fanns inte heller med på regeringens lista.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814C8" w:rsidRPr="009B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14C8" w:rsidRPr="009B4996" w:rsidRDefault="000814C8" w:rsidP="000814C8">
            <w:pPr>
              <w:pStyle w:val="UnderskriftDatum"/>
              <w:spacing w:before="240"/>
            </w:pPr>
            <w:r w:rsidRPr="009B4996">
              <w:t>Stockholm den 4 oktober 2005</w:t>
            </w:r>
          </w:p>
        </w:tc>
        <w:tc>
          <w:tcPr>
            <w:tcW w:w="3047" w:type="dxa"/>
          </w:tcPr>
          <w:p w:rsidR="000814C8" w:rsidRPr="009B4996" w:rsidRDefault="000814C8" w:rsidP="000814C8">
            <w:pPr>
              <w:pStyle w:val="Underskrifter"/>
              <w:spacing w:before="240"/>
            </w:pPr>
          </w:p>
        </w:tc>
      </w:tr>
      <w:tr w:rsidR="000814C8" w:rsidRPr="009B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14C8" w:rsidRPr="009B4996" w:rsidRDefault="000814C8" w:rsidP="000814C8">
            <w:pPr>
              <w:pStyle w:val="Underskrifter"/>
            </w:pPr>
            <w:r w:rsidRPr="009B4996">
              <w:t>Åsa Torstensson (c)</w:t>
            </w:r>
          </w:p>
        </w:tc>
        <w:tc>
          <w:tcPr>
            <w:tcW w:w="3047" w:type="dxa"/>
          </w:tcPr>
          <w:p w:rsidR="000814C8" w:rsidRPr="009B4996" w:rsidRDefault="000814C8" w:rsidP="000814C8">
            <w:pPr>
              <w:pStyle w:val="Underskrifter"/>
            </w:pPr>
          </w:p>
        </w:tc>
      </w:tr>
    </w:tbl>
    <w:p w:rsidR="005B0A83" w:rsidRPr="009B4996" w:rsidRDefault="005B0A83" w:rsidP="000814C8">
      <w:pPr>
        <w:pStyle w:val="Normaltindrag"/>
      </w:pPr>
    </w:p>
    <w:sectPr w:rsidR="005B0A83" w:rsidRPr="009B4996" w:rsidSect="00081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FDC" w:rsidRPr="009B4996" w:rsidRDefault="00EC5FDC">
      <w:r w:rsidRPr="009B4996">
        <w:separator/>
      </w:r>
    </w:p>
  </w:endnote>
  <w:endnote w:type="continuationSeparator" w:id="0">
    <w:p w:rsidR="00EC5FDC" w:rsidRPr="009B4996" w:rsidRDefault="00EC5FDC">
      <w:r w:rsidRPr="009B49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BF0" w:rsidRPr="009B4996" w:rsidRDefault="009B4996" w:rsidP="000814C8">
    <w:pPr>
      <w:pStyle w:val="Sidfot"/>
    </w:pPr>
    <w:r w:rsidRPr="009B49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54981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BF0" w:rsidRDefault="002F5B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7A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5BF0" w:rsidRDefault="002F5B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7A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BF0" w:rsidRPr="009B4996" w:rsidRDefault="009B4996" w:rsidP="000814C8">
    <w:pPr>
      <w:pStyle w:val="Sidfot"/>
    </w:pPr>
    <w:r w:rsidRPr="009B49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050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BF0" w:rsidRDefault="002F5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BF0" w:rsidRDefault="002F5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BF0" w:rsidRPr="009B4996" w:rsidRDefault="009B4996" w:rsidP="000814C8">
    <w:pPr>
      <w:pStyle w:val="Sidfot"/>
    </w:pPr>
    <w:r w:rsidRPr="009B49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636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BF0" w:rsidRDefault="002F5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7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BF0" w:rsidRDefault="002F5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7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FDC" w:rsidRPr="009B4996" w:rsidRDefault="00EC5FDC">
      <w:r w:rsidRPr="009B4996">
        <w:separator/>
      </w:r>
    </w:p>
  </w:footnote>
  <w:footnote w:type="continuationSeparator" w:id="0">
    <w:p w:rsidR="00EC5FDC" w:rsidRPr="009B4996" w:rsidRDefault="00EC5FDC">
      <w:r w:rsidRPr="009B49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BF0" w:rsidRPr="009B4996" w:rsidRDefault="009B4996" w:rsidP="000814C8">
    <w:pPr>
      <w:pStyle w:val="Sidhuvud"/>
    </w:pPr>
    <w:r w:rsidRPr="009B49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3189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BF0" w:rsidRDefault="002F5B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5BF0" w:rsidRDefault="002F5B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BF0" w:rsidRPr="009B4996" w:rsidRDefault="009B4996" w:rsidP="000814C8">
    <w:pPr>
      <w:pStyle w:val="Sidhuvud"/>
    </w:pPr>
    <w:r w:rsidRPr="009B49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4737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BF0" w:rsidRDefault="002F5B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5BF0" w:rsidRDefault="002F5B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BF0" w:rsidRPr="009B4996" w:rsidRDefault="002F5BF0">
    <w:pPr>
      <w:pStyle w:val="FSHNormal"/>
      <w:tabs>
        <w:tab w:val="right" w:pos="5840"/>
      </w:tabs>
    </w:pPr>
    <w:r w:rsidRPr="009B4996">
      <w:br/>
    </w:r>
    <w:r w:rsidRPr="009B4996">
      <w:fldChar w:fldCharType="begin" w:fldLock="1"/>
    </w:r>
    <w:r w:rsidRPr="009B4996">
      <w:instrText xml:space="preserve"> DOCPROPERTY</w:instrText>
    </w:r>
    <w:r w:rsidRPr="009B4996">
      <w:rPr>
        <w:sz w:val="18"/>
      </w:rPr>
      <w:instrText xml:space="preserve"> "YearUser" *\charformat </w:instrText>
    </w:r>
    <w:r w:rsidRPr="009B4996">
      <w:fldChar w:fldCharType="separate"/>
    </w:r>
    <w:r w:rsidRPr="009B4996">
      <w:t>2005/06</w:t>
    </w:r>
    <w:r w:rsidRPr="009B4996">
      <w:fldChar w:fldCharType="end"/>
    </w:r>
    <w:r w:rsidRPr="009B4996">
      <w:t xml:space="preserve"> </w:t>
    </w:r>
    <w:r w:rsidRPr="009B4996">
      <w:tab/>
      <w:t xml:space="preserve">mnr: </w:t>
    </w:r>
    <w:r w:rsidRPr="009B4996">
      <w:fldChar w:fldCharType="begin" w:fldLock="1"/>
    </w:r>
    <w:r w:rsidRPr="009B4996">
      <w:instrText xml:space="preserve"> DOCPROPERTY</w:instrText>
    </w:r>
    <w:r w:rsidRPr="009B4996">
      <w:rPr>
        <w:sz w:val="18"/>
      </w:rPr>
      <w:instrText xml:space="preserve"> "Motionsnummer" *\charformat </w:instrText>
    </w:r>
    <w:r w:rsidRPr="009B4996">
      <w:fldChar w:fldCharType="separate"/>
    </w:r>
    <w:r w:rsidRPr="009B4996">
      <w:t>N393</w:t>
    </w:r>
    <w:r w:rsidRPr="009B4996">
      <w:fldChar w:fldCharType="end"/>
    </w:r>
    <w:r w:rsidRPr="009B4996">
      <w:br/>
    </w:r>
    <w:r w:rsidRPr="009B4996">
      <w:fldChar w:fldCharType="begin" w:fldLock="1"/>
    </w:r>
    <w:r w:rsidRPr="009B4996">
      <w:instrText xml:space="preserve"> DOCPROPERTY</w:instrText>
    </w:r>
    <w:r w:rsidRPr="009B4996">
      <w:rPr>
        <w:sz w:val="18"/>
      </w:rPr>
      <w:instrText xml:space="preserve"> "Samling" *\charformat </w:instrText>
    </w:r>
    <w:r w:rsidRPr="009B4996">
      <w:fldChar w:fldCharType="end"/>
    </w:r>
    <w:r w:rsidRPr="009B4996">
      <w:tab/>
      <w:t xml:space="preserve">pnr: </w:t>
    </w:r>
    <w:r w:rsidRPr="009B4996">
      <w:fldChar w:fldCharType="begin" w:fldLock="1"/>
    </w:r>
    <w:r w:rsidRPr="009B4996">
      <w:instrText xml:space="preserve"> DOCPROPERTY</w:instrText>
    </w:r>
    <w:r w:rsidRPr="009B4996">
      <w:rPr>
        <w:sz w:val="18"/>
      </w:rPr>
      <w:instrText xml:space="preserve"> "Partinummer" *\charformat </w:instrText>
    </w:r>
    <w:r w:rsidRPr="009B4996">
      <w:fldChar w:fldCharType="separate"/>
    </w:r>
    <w:r w:rsidRPr="009B4996">
      <w:t>c613</w:t>
    </w:r>
    <w:r w:rsidRPr="009B4996">
      <w:fldChar w:fldCharType="end"/>
    </w:r>
  </w:p>
  <w:p w:rsidR="002F5BF0" w:rsidRPr="009B4996" w:rsidRDefault="002F5BF0">
    <w:pPr>
      <w:pStyle w:val="FSHRub1"/>
    </w:pPr>
    <w:r w:rsidRPr="009B4996">
      <w:t>Motion till riksdagen</w:t>
    </w:r>
    <w:r w:rsidRPr="009B4996">
      <w:br/>
    </w:r>
    <w:r w:rsidRPr="009B4996">
      <w:fldChar w:fldCharType="begin" w:fldLock="1"/>
    </w:r>
    <w:r w:rsidRPr="009B4996">
      <w:instrText xml:space="preserve"> DOCPROPERTY "YearUser" *\charformat </w:instrText>
    </w:r>
    <w:r w:rsidRPr="009B4996">
      <w:fldChar w:fldCharType="separate"/>
    </w:r>
    <w:r w:rsidRPr="009B4996">
      <w:t>2005/06</w:t>
    </w:r>
    <w:r w:rsidRPr="009B4996">
      <w:fldChar w:fldCharType="end"/>
    </w:r>
    <w:r w:rsidRPr="009B4996">
      <w:t>:</w:t>
    </w:r>
    <w:r w:rsidRPr="009B4996">
      <w:fldChar w:fldCharType="begin" w:fldLock="1"/>
    </w:r>
    <w:r w:rsidRPr="009B4996">
      <w:instrText xml:space="preserve"> DOCPROPERTY "Motionsnummer" *\charformat </w:instrText>
    </w:r>
    <w:r w:rsidRPr="009B4996">
      <w:fldChar w:fldCharType="separate"/>
    </w:r>
    <w:r w:rsidRPr="009B4996">
      <w:t>N393</w:t>
    </w:r>
    <w:r w:rsidRPr="009B4996">
      <w:fldChar w:fldCharType="end"/>
    </w:r>
  </w:p>
  <w:p w:rsidR="002F5BF0" w:rsidRPr="009B4996" w:rsidRDefault="002F5BF0">
    <w:pPr>
      <w:pStyle w:val="FSHNormalS5"/>
    </w:pPr>
    <w:r w:rsidRPr="009B4996">
      <w:fldChar w:fldCharType="begin" w:fldLock="1"/>
    </w:r>
    <w:r w:rsidRPr="009B4996">
      <w:instrText xml:space="preserve"> DOCPROPERTY "MotionarText" *\charformat </w:instrText>
    </w:r>
    <w:r w:rsidRPr="009B4996">
      <w:fldChar w:fldCharType="separate"/>
    </w:r>
    <w:r w:rsidRPr="009B4996">
      <w:t>av Åsa Torstensson (c)</w:t>
    </w:r>
    <w:r w:rsidRPr="009B4996">
      <w:fldChar w:fldCharType="end"/>
    </w:r>
    <w:r w:rsidRPr="009B4996">
      <w:br/>
    </w:r>
    <w:r w:rsidRPr="009B4996">
      <w:fldChar w:fldCharType="begin" w:fldLock="1"/>
    </w:r>
    <w:r w:rsidRPr="009B4996">
      <w:instrText xml:space="preserve"> DOCPROPERTY "SvarFrasKort" *\charformat </w:instrText>
    </w:r>
    <w:r w:rsidRPr="009B4996">
      <w:fldChar w:fldCharType="end"/>
    </w:r>
  </w:p>
  <w:p w:rsidR="002F5BF0" w:rsidRPr="009B4996" w:rsidRDefault="002F5BF0">
    <w:pPr>
      <w:pStyle w:val="FSHTitel"/>
    </w:pPr>
    <w:r w:rsidRPr="009B4996">
      <w:fldChar w:fldCharType="begin" w:fldLock="1"/>
    </w:r>
    <w:r w:rsidRPr="009B4996">
      <w:instrText xml:space="preserve"> DOCPROPERTY</w:instrText>
    </w:r>
    <w:r w:rsidRPr="009B4996">
      <w:rPr>
        <w:sz w:val="18"/>
      </w:rPr>
      <w:instrText xml:space="preserve"> "RubrikSvar" *\charformat </w:instrText>
    </w:r>
    <w:r w:rsidRPr="009B4996">
      <w:fldChar w:fldCharType="separate"/>
    </w:r>
    <w:r w:rsidRPr="009B4996">
      <w:t>Näringspolitik för tjänstesektorn</w:t>
    </w:r>
    <w:r w:rsidRPr="009B4996">
      <w:fldChar w:fldCharType="end"/>
    </w:r>
  </w:p>
  <w:p w:rsidR="002F5BF0" w:rsidRPr="009B4996" w:rsidRDefault="002F5BF0" w:rsidP="000814C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E60154"/>
    <w:multiLevelType w:val="hybridMultilevel"/>
    <w:tmpl w:val="5FF0FB16"/>
    <w:lvl w:ilvl="0" w:tplc="909AD47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750432">
    <w:abstractNumId w:val="14"/>
  </w:num>
  <w:num w:numId="2" w16cid:durableId="843326209">
    <w:abstractNumId w:val="10"/>
  </w:num>
  <w:num w:numId="3" w16cid:durableId="334846071">
    <w:abstractNumId w:val="11"/>
  </w:num>
  <w:num w:numId="4" w16cid:durableId="56829521">
    <w:abstractNumId w:val="13"/>
  </w:num>
  <w:num w:numId="5" w16cid:durableId="735780852">
    <w:abstractNumId w:val="8"/>
  </w:num>
  <w:num w:numId="6" w16cid:durableId="209733779">
    <w:abstractNumId w:val="3"/>
  </w:num>
  <w:num w:numId="7" w16cid:durableId="1710377117">
    <w:abstractNumId w:val="2"/>
  </w:num>
  <w:num w:numId="8" w16cid:durableId="1892306504">
    <w:abstractNumId w:val="1"/>
  </w:num>
  <w:num w:numId="9" w16cid:durableId="1584488153">
    <w:abstractNumId w:val="0"/>
  </w:num>
  <w:num w:numId="10" w16cid:durableId="1836456793">
    <w:abstractNumId w:val="9"/>
  </w:num>
  <w:num w:numId="11" w16cid:durableId="1749037702">
    <w:abstractNumId w:val="7"/>
  </w:num>
  <w:num w:numId="12" w16cid:durableId="49813346">
    <w:abstractNumId w:val="6"/>
  </w:num>
  <w:num w:numId="13" w16cid:durableId="914705142">
    <w:abstractNumId w:val="5"/>
  </w:num>
  <w:num w:numId="14" w16cid:durableId="176192525">
    <w:abstractNumId w:val="4"/>
  </w:num>
  <w:num w:numId="15" w16cid:durableId="1377780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5B0A83"/>
    <w:rsid w:val="0004381F"/>
    <w:rsid w:val="00064BC3"/>
    <w:rsid w:val="00066775"/>
    <w:rsid w:val="00070D37"/>
    <w:rsid w:val="00072FB9"/>
    <w:rsid w:val="000814C8"/>
    <w:rsid w:val="000A42ED"/>
    <w:rsid w:val="00100531"/>
    <w:rsid w:val="00201DFB"/>
    <w:rsid w:val="00204A63"/>
    <w:rsid w:val="00212FF1"/>
    <w:rsid w:val="00230193"/>
    <w:rsid w:val="0025068A"/>
    <w:rsid w:val="00252DB0"/>
    <w:rsid w:val="002818D3"/>
    <w:rsid w:val="002D11A8"/>
    <w:rsid w:val="002F5BF0"/>
    <w:rsid w:val="003A1CD7"/>
    <w:rsid w:val="0043051A"/>
    <w:rsid w:val="00445271"/>
    <w:rsid w:val="004A0504"/>
    <w:rsid w:val="004E38D9"/>
    <w:rsid w:val="004F6FF0"/>
    <w:rsid w:val="005B0A83"/>
    <w:rsid w:val="005B145B"/>
    <w:rsid w:val="00707A2F"/>
    <w:rsid w:val="00740D6D"/>
    <w:rsid w:val="00774848"/>
    <w:rsid w:val="00794149"/>
    <w:rsid w:val="007B67A7"/>
    <w:rsid w:val="007C6092"/>
    <w:rsid w:val="008A2AD7"/>
    <w:rsid w:val="00914AB8"/>
    <w:rsid w:val="009B4996"/>
    <w:rsid w:val="009E2660"/>
    <w:rsid w:val="00A053C6"/>
    <w:rsid w:val="00A95807"/>
    <w:rsid w:val="00B13BF0"/>
    <w:rsid w:val="00BD1B74"/>
    <w:rsid w:val="00C1285C"/>
    <w:rsid w:val="00C27B7D"/>
    <w:rsid w:val="00C933FD"/>
    <w:rsid w:val="00CF7A43"/>
    <w:rsid w:val="00D1174F"/>
    <w:rsid w:val="00DC6C70"/>
    <w:rsid w:val="00E12C4B"/>
    <w:rsid w:val="00E22893"/>
    <w:rsid w:val="00E360DE"/>
    <w:rsid w:val="00E75D28"/>
    <w:rsid w:val="00E84F25"/>
    <w:rsid w:val="00EB3AE1"/>
    <w:rsid w:val="00EC5FD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DD1BD8-D3F8-44CE-B650-886A450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D1B7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814C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933F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441</Words>
  <Characters>2635</Characters>
  <Application>Microsoft Office Word</Application>
  <DocSecurity>4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N393</vt:lpstr>
    </vt:vector>
  </TitlesOfParts>
  <Company>Riksdagen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N393</dc:title>
  <dc:subject>N393</dc:subject>
  <dc:creator>Riksdagen</dc:creator>
  <cp:keywords>Riksdagen</cp:keywords>
  <dc:description/>
  <cp:lastModifiedBy>Lars Brink</cp:lastModifiedBy>
  <cp:revision>2</cp:revision>
  <cp:lastPrinted>2005-12-19T13:46:00Z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Näringspolitik för tjänstesektorn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Näringspolitik för tjänstesektorn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Torstensson (c)</vt:lpwstr>
  </property>
  <property fmtid="{D5CDD505-2E9C-101B-9397-08002B2CF9AE}" pid="26" name="MotionarLista">
    <vt:lpwstr>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20052006000000000099000006130069</vt:lpwstr>
  </property>
  <property fmtid="{D5CDD505-2E9C-101B-9397-08002B2CF9AE}" pid="47" name="datum">
    <vt:lpwstr>051004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20052006000000000099000006130069</vt:lpwstr>
  </property>
  <property fmtid="{D5CDD505-2E9C-101B-9397-08002B2CF9AE}" pid="50" name="nummer">
    <vt:lpwstr>393</vt:lpwstr>
  </property>
  <property fmtid="{D5CDD505-2E9C-101B-9397-08002B2CF9AE}" pid="51" name="utskottsbeteckning">
    <vt:lpwstr>N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