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F70F5">
        <w:tblPrEx>
          <w:tblCellMar>
            <w:top w:w="0" w:type="dxa"/>
            <w:left w:w="0" w:type="dxa"/>
            <w:bottom w:w="0" w:type="dxa"/>
            <w:right w:w="0" w:type="dxa"/>
          </w:tblCellMar>
        </w:tblPrEx>
        <w:trPr>
          <w:gridAfter w:val="2"/>
          <w:wAfter w:w="1758" w:type="dxa"/>
          <w:cantSplit/>
          <w:trHeight w:val="1320"/>
        </w:trPr>
        <w:tc>
          <w:tcPr>
            <w:tcW w:w="5897" w:type="dxa"/>
          </w:tcPr>
          <w:p w:rsidR="00017428" w:rsidRPr="009F70F5" w:rsidRDefault="00017428">
            <w:pPr>
              <w:pStyle w:val="HuvudRubrik"/>
            </w:pPr>
            <w:r w:rsidRPr="009F70F5">
              <w:t>Regeringskansliet</w:t>
            </w:r>
          </w:p>
          <w:p w:rsidR="00017428" w:rsidRPr="009F70F5" w:rsidRDefault="00017428">
            <w:pPr>
              <w:pStyle w:val="HuvudRubrik"/>
            </w:pPr>
            <w:r w:rsidRPr="009F70F5">
              <w:t>Faktapromemoria  2004/05:FPM74</w:t>
            </w:r>
          </w:p>
        </w:tc>
      </w:tr>
      <w:tr w:rsidR="00000000" w:rsidRPr="009F70F5">
        <w:tblPrEx>
          <w:tblCellMar>
            <w:top w:w="0" w:type="dxa"/>
            <w:left w:w="0" w:type="dxa"/>
            <w:bottom w:w="0" w:type="dxa"/>
            <w:right w:w="0" w:type="dxa"/>
          </w:tblCellMar>
        </w:tblPrEx>
        <w:trPr>
          <w:gridAfter w:val="2"/>
          <w:wAfter w:w="1758" w:type="dxa"/>
          <w:cantSplit/>
          <w:trHeight w:val="240"/>
        </w:trPr>
        <w:tc>
          <w:tcPr>
            <w:tcW w:w="5897" w:type="dxa"/>
          </w:tcPr>
          <w:p w:rsidR="00017428" w:rsidRPr="009F70F5" w:rsidRDefault="00017428">
            <w:pPr>
              <w:pStyle w:val="HuvudRubrik"/>
              <w:rPr>
                <w:sz w:val="28"/>
              </w:rPr>
            </w:pPr>
            <w:r w:rsidRPr="009F70F5">
              <w:t>Nytt direktiv om bekämpning av aviär influensa</w:t>
            </w:r>
          </w:p>
        </w:tc>
      </w:tr>
      <w:tr w:rsidR="00BF6BD8" w:rsidRPr="009F70F5">
        <w:tblPrEx>
          <w:tblCellMar>
            <w:top w:w="0" w:type="dxa"/>
            <w:left w:w="0" w:type="dxa"/>
            <w:bottom w:w="0" w:type="dxa"/>
            <w:right w:w="0" w:type="dxa"/>
          </w:tblCellMar>
        </w:tblPrEx>
        <w:trPr>
          <w:cantSplit/>
          <w:trHeight w:val="285"/>
        </w:trPr>
        <w:tc>
          <w:tcPr>
            <w:tcW w:w="7655" w:type="dxa"/>
            <w:gridSpan w:val="3"/>
          </w:tcPr>
          <w:p w:rsidR="00BF6BD8" w:rsidRPr="009F70F5" w:rsidRDefault="00BF6BD8">
            <w:pPr>
              <w:pStyle w:val="Departement"/>
              <w:rPr>
                <w:sz w:val="28"/>
              </w:rPr>
            </w:pPr>
            <w:r w:rsidRPr="009F70F5">
              <w:t>Jordbruksdepartementet</w:t>
            </w:r>
          </w:p>
        </w:tc>
      </w:tr>
      <w:tr w:rsidR="00BF6BD8" w:rsidRPr="009F70F5">
        <w:tblPrEx>
          <w:tblCellMar>
            <w:top w:w="0" w:type="dxa"/>
            <w:left w:w="0" w:type="dxa"/>
            <w:bottom w:w="0" w:type="dxa"/>
            <w:right w:w="0" w:type="dxa"/>
          </w:tblCellMar>
        </w:tblPrEx>
        <w:trPr>
          <w:cantSplit/>
          <w:trHeight w:val="240"/>
        </w:trPr>
        <w:tc>
          <w:tcPr>
            <w:tcW w:w="7655" w:type="dxa"/>
            <w:gridSpan w:val="3"/>
          </w:tcPr>
          <w:p w:rsidR="00BF6BD8" w:rsidRPr="009F70F5" w:rsidRDefault="00BF6BD8">
            <w:pPr>
              <w:pStyle w:val="Dokumentdatum"/>
            </w:pPr>
            <w:r w:rsidRPr="009F70F5">
              <w:t>2005-07-01</w:t>
            </w:r>
          </w:p>
        </w:tc>
      </w:tr>
      <w:tr w:rsidR="00BF6BD8" w:rsidRPr="009F70F5">
        <w:tblPrEx>
          <w:tblCellMar>
            <w:top w:w="0" w:type="dxa"/>
            <w:left w:w="0" w:type="dxa"/>
            <w:bottom w:w="0" w:type="dxa"/>
            <w:right w:w="0" w:type="dxa"/>
          </w:tblCellMar>
        </w:tblPrEx>
        <w:trPr>
          <w:cantSplit/>
          <w:trHeight w:val="726"/>
        </w:trPr>
        <w:tc>
          <w:tcPr>
            <w:tcW w:w="7655" w:type="dxa"/>
            <w:gridSpan w:val="3"/>
            <w:vAlign w:val="bottom"/>
          </w:tcPr>
          <w:p w:rsidR="00BF6BD8" w:rsidRPr="009F70F5" w:rsidRDefault="00BF6BD8">
            <w:pPr>
              <w:pStyle w:val="Dokumentbeteckning"/>
            </w:pPr>
            <w:r w:rsidRPr="009F70F5">
              <w:t>Dokumentbeteckning</w:t>
            </w:r>
          </w:p>
        </w:tc>
      </w:tr>
      <w:tr w:rsidR="00BF6BD8" w:rsidRPr="009F70F5">
        <w:tblPrEx>
          <w:tblCellMar>
            <w:top w:w="0" w:type="dxa"/>
            <w:left w:w="0" w:type="dxa"/>
            <w:bottom w:w="0" w:type="dxa"/>
            <w:right w:w="0" w:type="dxa"/>
          </w:tblCellMar>
        </w:tblPrEx>
        <w:trPr>
          <w:gridAfter w:val="1"/>
          <w:wAfter w:w="1560" w:type="dxa"/>
          <w:trHeight w:val="120"/>
        </w:trPr>
        <w:tc>
          <w:tcPr>
            <w:tcW w:w="6095" w:type="dxa"/>
            <w:gridSpan w:val="2"/>
          </w:tcPr>
          <w:p w:rsidR="00BF6BD8" w:rsidRPr="009F70F5" w:rsidRDefault="00BF6BD8">
            <w:bookmarkStart w:id="0" w:name="KomNr"/>
            <w:bookmarkEnd w:id="0"/>
            <w:r w:rsidRPr="009F70F5">
              <w:t>KOM (2005) 171 slutlig</w:t>
            </w:r>
          </w:p>
        </w:tc>
      </w:tr>
      <w:tr w:rsidR="00BF6BD8" w:rsidRPr="009F70F5">
        <w:tblPrEx>
          <w:tblCellMar>
            <w:top w:w="0" w:type="dxa"/>
            <w:left w:w="0" w:type="dxa"/>
            <w:bottom w:w="0" w:type="dxa"/>
            <w:right w:w="0" w:type="dxa"/>
          </w:tblCellMar>
        </w:tblPrEx>
        <w:trPr>
          <w:gridAfter w:val="1"/>
          <w:wAfter w:w="1560" w:type="dxa"/>
          <w:trHeight w:val="120"/>
        </w:trPr>
        <w:tc>
          <w:tcPr>
            <w:tcW w:w="6095" w:type="dxa"/>
            <w:gridSpan w:val="2"/>
          </w:tcPr>
          <w:p w:rsidR="00BF6BD8" w:rsidRPr="009F70F5" w:rsidRDefault="00BF6BD8">
            <w:pPr>
              <w:pStyle w:val="Dokumentbeteckning-titel"/>
            </w:pPr>
            <w:r w:rsidRPr="009F70F5">
              <w:t>Förslag till rådets direktiv om gemenskapsåtgärder för bekämpning av aviär influensa</w:t>
            </w:r>
          </w:p>
        </w:tc>
      </w:tr>
      <w:tr w:rsidR="00BF6BD8" w:rsidRPr="009F70F5">
        <w:tblPrEx>
          <w:tblCellMar>
            <w:top w:w="0" w:type="dxa"/>
            <w:left w:w="0" w:type="dxa"/>
            <w:bottom w:w="0" w:type="dxa"/>
            <w:right w:w="0" w:type="dxa"/>
          </w:tblCellMar>
        </w:tblPrEx>
        <w:trPr>
          <w:gridAfter w:val="1"/>
          <w:wAfter w:w="1560" w:type="dxa"/>
          <w:trHeight w:val="120"/>
        </w:trPr>
        <w:tc>
          <w:tcPr>
            <w:tcW w:w="6095" w:type="dxa"/>
            <w:gridSpan w:val="2"/>
          </w:tcPr>
          <w:p w:rsidR="00BF6BD8" w:rsidRPr="009F70F5" w:rsidRDefault="00BF6BD8">
            <w:r w:rsidRPr="009F70F5">
              <w:t>Förslag till rådets beslut om ändring av rådets beslut 90/424/EEG om utgifter inom veterinärområdet</w:t>
            </w:r>
          </w:p>
        </w:tc>
      </w:tr>
      <w:tr w:rsidR="00BF6BD8" w:rsidRPr="009F70F5">
        <w:tblPrEx>
          <w:tblCellMar>
            <w:top w:w="0" w:type="dxa"/>
            <w:left w:w="0" w:type="dxa"/>
            <w:bottom w:w="0" w:type="dxa"/>
            <w:right w:w="0" w:type="dxa"/>
          </w:tblCellMar>
        </w:tblPrEx>
        <w:trPr>
          <w:gridAfter w:val="1"/>
          <w:wAfter w:w="1560" w:type="dxa"/>
          <w:trHeight w:val="120"/>
        </w:trPr>
        <w:tc>
          <w:tcPr>
            <w:tcW w:w="6095" w:type="dxa"/>
            <w:gridSpan w:val="2"/>
          </w:tcPr>
          <w:p w:rsidR="00BF6BD8" w:rsidRPr="009F70F5" w:rsidRDefault="00BF6BD8">
            <w:pPr>
              <w:pStyle w:val="Dokumentbeteckning-titel"/>
            </w:pPr>
            <w:r w:rsidRPr="009F70F5">
              <w:t xml:space="preserve"> </w:t>
            </w:r>
          </w:p>
        </w:tc>
      </w:tr>
    </w:tbl>
    <w:p w:rsidR="00BF6BD8" w:rsidRPr="009F70F5" w:rsidRDefault="00BF6BD8"/>
    <w:p w:rsidR="00BF6BD8" w:rsidRPr="009F70F5" w:rsidRDefault="00BF6BD8">
      <w:pPr>
        <w:pStyle w:val="Rubrik1"/>
        <w:numPr>
          <w:ilvl w:val="0"/>
          <w:numId w:val="0"/>
        </w:numPr>
      </w:pPr>
      <w:r w:rsidRPr="009F70F5">
        <w:t>Sammanfattning</w:t>
      </w:r>
    </w:p>
    <w:p w:rsidR="00BF6BD8" w:rsidRPr="009F70F5" w:rsidRDefault="00BF6BD8">
      <w:r w:rsidRPr="009F70F5">
        <w:t>Kommissionen har presenterat ett förslag till nytt direktiv om bekämpning av aviär influensa (AI) som skall ersätta nuvarande direktiv på området (d</w:t>
      </w:r>
      <w:r w:rsidRPr="009F70F5">
        <w:t>i</w:t>
      </w:r>
      <w:r w:rsidRPr="009F70F5">
        <w:t>rektiv 92/40/EEG), samt förslag till ändringar i beslut 90/424/EEG om utgi</w:t>
      </w:r>
      <w:r w:rsidRPr="009F70F5">
        <w:t>f</w:t>
      </w:r>
      <w:r w:rsidRPr="009F70F5">
        <w:t>ter inom veterinärområdet.</w:t>
      </w:r>
    </w:p>
    <w:p w:rsidR="00BF6BD8" w:rsidRPr="009F70F5" w:rsidRDefault="00BF6BD8" w:rsidP="00522CB4">
      <w:r w:rsidRPr="009F70F5">
        <w:t>Bakgrund till förslaget är bl.a. de senaste årens stora utbrott av aviär infl</w:t>
      </w:r>
      <w:r w:rsidRPr="009F70F5">
        <w:t>u</w:t>
      </w:r>
      <w:r w:rsidRPr="009F70F5">
        <w:t>ensa i Sydostasien och inom EU. I Sydostasien har flera dödsfall bland mä</w:t>
      </w:r>
      <w:r w:rsidRPr="009F70F5">
        <w:t>n</w:t>
      </w:r>
      <w:r w:rsidRPr="009F70F5">
        <w:t>niskor inträffat och många forskare menar att okontrollerade utbrott av aviär influensa kan leda till en världsomfattande influe</w:t>
      </w:r>
      <w:r w:rsidRPr="009F70F5">
        <w:t>n</w:t>
      </w:r>
      <w:r w:rsidRPr="009F70F5">
        <w:t>saepidemi (s.k. pandemi) genom att viruset kan förändras och anpassa sig till människor.</w:t>
      </w:r>
    </w:p>
    <w:p w:rsidR="00BF6BD8" w:rsidRPr="009F70F5" w:rsidRDefault="00BF6BD8" w:rsidP="00522CB4">
      <w:r w:rsidRPr="009F70F5">
        <w:t>Nu gällande direktiv om gemenskapsåtgärder för bekämpning av aviär i</w:t>
      </w:r>
      <w:r w:rsidRPr="009F70F5">
        <w:t>n</w:t>
      </w:r>
      <w:r w:rsidRPr="009F70F5">
        <w:t>fluensa omfattar endast högpatogen aviär influensa (HPAI), medan kommi</w:t>
      </w:r>
      <w:r w:rsidRPr="009F70F5">
        <w:t>s</w:t>
      </w:r>
      <w:r w:rsidRPr="009F70F5">
        <w:t>sionens förslag omfattar samtliga former, dvs. såväl lågpatogen aviär infl</w:t>
      </w:r>
      <w:r w:rsidRPr="009F70F5">
        <w:t>u</w:t>
      </w:r>
      <w:r w:rsidRPr="009F70F5">
        <w:t>ensa (LPAI) som HPAI.</w:t>
      </w:r>
    </w:p>
    <w:p w:rsidR="00BF6BD8" w:rsidRPr="009F70F5" w:rsidRDefault="00BF6BD8" w:rsidP="00522CB4">
      <w:r w:rsidRPr="009F70F5">
        <w:t>Föreslagna ändringar i beslut 90/424/EEG om utgifter inom veterinäro</w:t>
      </w:r>
      <w:r w:rsidRPr="009F70F5">
        <w:t>m</w:t>
      </w:r>
      <w:r w:rsidRPr="009F70F5">
        <w:t>rådet innebär att medlemsstaterna e</w:t>
      </w:r>
      <w:r w:rsidRPr="009F70F5">
        <w:t>r</w:t>
      </w:r>
      <w:r w:rsidRPr="009F70F5">
        <w:t>sätts från gemenskapen med 50 procent av kostnaderna vid u</w:t>
      </w:r>
      <w:r w:rsidRPr="009F70F5">
        <w:t>t</w:t>
      </w:r>
      <w:r w:rsidRPr="009F70F5">
        <w:t>brott av HPAI och 30 procent vid utbrott av LPAI.</w:t>
      </w:r>
    </w:p>
    <w:p w:rsidR="00BF6BD8" w:rsidRPr="009F70F5" w:rsidRDefault="00BF6BD8">
      <w:pPr>
        <w:pStyle w:val="Rubrik1"/>
      </w:pPr>
      <w:r w:rsidRPr="009F70F5">
        <w:lastRenderedPageBreak/>
        <w:t>Förslaget</w:t>
      </w:r>
    </w:p>
    <w:p w:rsidR="00BF6BD8" w:rsidRPr="009F70F5" w:rsidRDefault="00BF6BD8">
      <w:pPr>
        <w:pStyle w:val="Rubrik2"/>
      </w:pPr>
      <w:r w:rsidRPr="009F70F5">
        <w:t>Innehåll</w:t>
      </w:r>
    </w:p>
    <w:p w:rsidR="00BF6BD8" w:rsidRPr="009F70F5" w:rsidRDefault="00BF6BD8">
      <w:r w:rsidRPr="009F70F5">
        <w:t>Direktivet omfattar åtgärder som skall vidtas av medlem</w:t>
      </w:r>
      <w:r w:rsidRPr="009F70F5">
        <w:t>s</w:t>
      </w:r>
      <w:r w:rsidRPr="009F70F5">
        <w:t>staterna vid utbrott av aviär influensa samt föreskriver att me</w:t>
      </w:r>
      <w:r w:rsidRPr="009F70F5">
        <w:t>d</w:t>
      </w:r>
      <w:r w:rsidRPr="009F70F5">
        <w:t>lemsstaterna skall ha rutinmässig övervakning för att up</w:t>
      </w:r>
      <w:r w:rsidRPr="009F70F5">
        <w:t>p</w:t>
      </w:r>
      <w:r w:rsidRPr="009F70F5">
        <w:t>täcka LPAI-smitta i fjäderfäbesättningar. Eftersom LPAI inte leder till symtom hos djuren är övervakning i form av blodprov nödvändig för att även denna form av aviär influensa skall kunna bekä</w:t>
      </w:r>
      <w:r w:rsidRPr="009F70F5">
        <w:t>m</w:t>
      </w:r>
      <w:r w:rsidRPr="009F70F5">
        <w:t xml:space="preserve">pas. </w:t>
      </w:r>
    </w:p>
    <w:p w:rsidR="00BF6BD8" w:rsidRPr="009F70F5" w:rsidRDefault="00BF6BD8" w:rsidP="00522CB4">
      <w:r w:rsidRPr="009F70F5">
        <w:t>Direktivet anger olika åtgärder som skall vidtas vid utbrott av HPAI r</w:t>
      </w:r>
      <w:r w:rsidRPr="009F70F5">
        <w:t>e</w:t>
      </w:r>
      <w:r w:rsidRPr="009F70F5">
        <w:t xml:space="preserve">spektive LPAI: </w:t>
      </w:r>
    </w:p>
    <w:p w:rsidR="00BF6BD8" w:rsidRPr="009F70F5" w:rsidRDefault="00BF6BD8">
      <w:pPr>
        <w:numPr>
          <w:ilvl w:val="0"/>
          <w:numId w:val="7"/>
        </w:numPr>
      </w:pPr>
      <w:r w:rsidRPr="009F70F5">
        <w:t>Vid utbrott av HPAI skall i likhet med vad som gäller enligt dagens bestämmelser total ”stamping out” tillämpas, dvs. samtliga djur i smittade besät</w:t>
      </w:r>
      <w:r w:rsidRPr="009F70F5">
        <w:t>t</w:t>
      </w:r>
      <w:r w:rsidRPr="009F70F5">
        <w:t xml:space="preserve">ningar skall avlivas och destrueras. Djur inom en skyddszon om </w:t>
      </w:r>
      <w:smartTag w:uri="urn:schemas-microsoft-com:office:smarttags" w:element="metricconverter">
        <w:smartTagPr>
          <w:attr w:name="ProductID" w:val="3 km"/>
        </w:smartTagPr>
        <w:r w:rsidRPr="009F70F5">
          <w:t>3 km</w:t>
        </w:r>
      </w:smartTag>
      <w:r w:rsidRPr="009F70F5">
        <w:t xml:space="preserve"> får slaktas för livsmedelsändamål och köttet skall antingen värmebehandlas för att döda eventuella virus eller förses med ett kontrollmärke enligt bilaga II till direktiv 2002/99/EG om fastställande av djurhälsoregler för produktion, b</w:t>
      </w:r>
      <w:r w:rsidRPr="009F70F5">
        <w:t>e</w:t>
      </w:r>
      <w:r w:rsidRPr="009F70F5">
        <w:t>arbetning, distribution och införsel av produkter av animalsikt u</w:t>
      </w:r>
      <w:r w:rsidRPr="009F70F5">
        <w:t>r</w:t>
      </w:r>
      <w:r w:rsidRPr="009F70F5">
        <w:t>sprung avsedda att användas som livsmedel (”krys</w:t>
      </w:r>
      <w:r w:rsidRPr="009F70F5">
        <w:t>s</w:t>
      </w:r>
      <w:r w:rsidRPr="009F70F5">
        <w:t>märkas”), vilket innebär att det endast får säljas inom den medlemsstat där det sla</w:t>
      </w:r>
      <w:r w:rsidRPr="009F70F5">
        <w:t>k</w:t>
      </w:r>
      <w:r w:rsidRPr="009F70F5">
        <w:t>tats. Undantag från dessa bestämmelser får göras efter beslut enligt kommittéförfarande, dvs. efter beslut i Ständiga kommittén för livsmedelskedjan och dju</w:t>
      </w:r>
      <w:r w:rsidRPr="009F70F5">
        <w:t>r</w:t>
      </w:r>
      <w:r w:rsidRPr="009F70F5">
        <w:t>hälsa.</w:t>
      </w:r>
    </w:p>
    <w:p w:rsidR="00BF6BD8" w:rsidRPr="009F70F5" w:rsidRDefault="00BF6BD8">
      <w:pPr>
        <w:numPr>
          <w:ilvl w:val="0"/>
          <w:numId w:val="7"/>
        </w:numPr>
      </w:pPr>
      <w:r w:rsidRPr="009F70F5">
        <w:t>Vid utbrott av LPAI skall djuren i den smittade besättningen a</w:t>
      </w:r>
      <w:r w:rsidRPr="009F70F5">
        <w:t>n</w:t>
      </w:r>
      <w:r w:rsidRPr="009F70F5">
        <w:t>tingen avl</w:t>
      </w:r>
      <w:r w:rsidRPr="009F70F5">
        <w:t>i</w:t>
      </w:r>
      <w:r w:rsidRPr="009F70F5">
        <w:t>vas och destrueras eller slaktas för att saluföras som livsmedel. Beslut om hur</w:t>
      </w:r>
      <w:r w:rsidRPr="009F70F5">
        <w:t>u</w:t>
      </w:r>
      <w:r w:rsidRPr="009F70F5">
        <w:t>vida djuren skall slaktas eller avlivas skall tas av den behöriga myndi</w:t>
      </w:r>
      <w:r w:rsidRPr="009F70F5">
        <w:t>g</w:t>
      </w:r>
      <w:r w:rsidRPr="009F70F5">
        <w:t xml:space="preserve">heten i medlemsstaten. </w:t>
      </w:r>
    </w:p>
    <w:p w:rsidR="00BF6BD8" w:rsidRPr="009F70F5" w:rsidRDefault="00BF6BD8">
      <w:r w:rsidRPr="009F70F5">
        <w:t>För att skydda människors hälsa föreslås nya bestämmelser för att säke</w:t>
      </w:r>
      <w:r w:rsidRPr="009F70F5">
        <w:t>r</w:t>
      </w:r>
      <w:r w:rsidRPr="009F70F5">
        <w:t>ställa att medlemsstaternas veterinärmyndigheter och folkhälsomyndigheter sa</w:t>
      </w:r>
      <w:r w:rsidRPr="009F70F5">
        <w:t>m</w:t>
      </w:r>
      <w:r w:rsidRPr="009F70F5">
        <w:t xml:space="preserve">arbetar vid påvisad smitta. </w:t>
      </w:r>
    </w:p>
    <w:p w:rsidR="00BF6BD8" w:rsidRPr="009F70F5" w:rsidRDefault="00BF6BD8" w:rsidP="00522CB4">
      <w:r w:rsidRPr="009F70F5">
        <w:t>Som ett led i bekämpningen föreslås att vaccination kan användas i sa</w:t>
      </w:r>
      <w:r w:rsidRPr="009F70F5">
        <w:t>m</w:t>
      </w:r>
      <w:r w:rsidRPr="009F70F5">
        <w:t>band med utbrott för att förhindra smittspridning innan smittan utr</w:t>
      </w:r>
      <w:r w:rsidRPr="009F70F5">
        <w:t>o</w:t>
      </w:r>
      <w:r w:rsidRPr="009F70F5">
        <w:t>tats.</w:t>
      </w:r>
    </w:p>
    <w:p w:rsidR="00BF6BD8" w:rsidRPr="009F70F5" w:rsidRDefault="00BF6BD8" w:rsidP="00522CB4">
      <w:r w:rsidRPr="009F70F5">
        <w:t>Med anledning av förslaget har kommissionen också pr</w:t>
      </w:r>
      <w:r w:rsidRPr="009F70F5">
        <w:t>e</w:t>
      </w:r>
      <w:r w:rsidRPr="009F70F5">
        <w:t>senterat ett förslag till beslut om ändring av rådets beslut 90/424/EEG om utgifter inom veter</w:t>
      </w:r>
      <w:r w:rsidRPr="009F70F5">
        <w:t>i</w:t>
      </w:r>
      <w:r w:rsidRPr="009F70F5">
        <w:t>närområdet. Enligt nu gällande bestämmelser skall gemenskapen vid u</w:t>
      </w:r>
      <w:r w:rsidRPr="009F70F5">
        <w:t>t</w:t>
      </w:r>
      <w:r w:rsidRPr="009F70F5">
        <w:t>brott av aviär influensa utbetala 50 procent av den ersättning som medlemsstaterna själva betalar till djurägare för avlivning och destruktion av djur, reng</w:t>
      </w:r>
      <w:r w:rsidRPr="009F70F5">
        <w:t>ö</w:t>
      </w:r>
      <w:r w:rsidRPr="009F70F5">
        <w:t>ring och desinfektion av lokaler m.m. Enligt det nya direktivet skall 50 procent utbetalas vid utbrott av HPAI och 30 procent vid utbrott av LPAI. Detta motiveras av kommissionen med att det är önskvärt att kostnaderna för a</w:t>
      </w:r>
      <w:r w:rsidRPr="009F70F5">
        <w:t>v</w:t>
      </w:r>
      <w:r w:rsidRPr="009F70F5">
        <w:t>livning och destruktion vid LPAI hålls nere genom att köttet i möjligaste mån tillvaratas för ko</w:t>
      </w:r>
      <w:r w:rsidRPr="009F70F5">
        <w:t>n</w:t>
      </w:r>
      <w:r w:rsidRPr="009F70F5">
        <w:t xml:space="preserve">sumtion. </w:t>
      </w:r>
    </w:p>
    <w:p w:rsidR="00BF6BD8" w:rsidRPr="009F70F5" w:rsidRDefault="00BF6BD8" w:rsidP="00522CB4">
      <w:r w:rsidRPr="009F70F5">
        <w:t xml:space="preserve">Kommissionens förslag ligger i linje med OIE:s  (Office Internationale des Epizooties, Världsorganisationen för djurhälsa) regelsamling, som antogs i maj 2005. </w:t>
      </w:r>
    </w:p>
    <w:p w:rsidR="00BF6BD8" w:rsidRPr="009F70F5" w:rsidRDefault="00BF6BD8" w:rsidP="00522CB4">
      <w:r w:rsidRPr="009F70F5">
        <w:t>Direktivet är ett minimidirektiv, vilket medger att medlemsstaterna får f</w:t>
      </w:r>
      <w:r w:rsidRPr="009F70F5">
        <w:t>ö</w:t>
      </w:r>
      <w:r w:rsidRPr="009F70F5">
        <w:t>reskriva om strängare bestämmelser nationellt.</w:t>
      </w:r>
    </w:p>
    <w:p w:rsidR="00BF6BD8" w:rsidRPr="009F70F5" w:rsidRDefault="00BF6BD8">
      <w:pPr>
        <w:pStyle w:val="Rubrik2"/>
      </w:pPr>
      <w:r w:rsidRPr="009F70F5">
        <w:t>Gällande svenska regler och förslagets effekt på dessa</w:t>
      </w:r>
    </w:p>
    <w:p w:rsidR="00BF6BD8" w:rsidRPr="009F70F5" w:rsidRDefault="00BF6BD8">
      <w:r w:rsidRPr="009F70F5">
        <w:t>Regler om bekämpning av smittsamma djursjukdomar finns i epizootilagen (1999:659). Aviär influensa omfattas av epizootilagen, vilket innebär att sjukdomen skall b</w:t>
      </w:r>
      <w:r w:rsidRPr="009F70F5">
        <w:t>e</w:t>
      </w:r>
      <w:r w:rsidRPr="009F70F5">
        <w:t>kämpas bl.a. genom avlivning och destruktion av djur i smitt</w:t>
      </w:r>
      <w:r w:rsidRPr="009F70F5">
        <w:t>a</w:t>
      </w:r>
      <w:r w:rsidRPr="009F70F5">
        <w:t xml:space="preserve">de besättningar, samt rengöring och desinfektion. </w:t>
      </w:r>
    </w:p>
    <w:p w:rsidR="00BF6BD8" w:rsidRPr="009F70F5" w:rsidRDefault="00BF6BD8" w:rsidP="00522CB4">
      <w:r w:rsidRPr="009F70F5">
        <w:t>Jordbruksverkets föreskrifter om epizootiska sju</w:t>
      </w:r>
      <w:r w:rsidRPr="009F70F5">
        <w:t>k</w:t>
      </w:r>
      <w:r w:rsidRPr="009F70F5">
        <w:t>domar (SJVFS 1999:102) skiljer inte mellan LPAI och HPAI. I Jordbruksverkets föreskrifter om a</w:t>
      </w:r>
      <w:r w:rsidRPr="009F70F5">
        <w:t>n</w:t>
      </w:r>
      <w:r w:rsidRPr="009F70F5">
        <w:t>mälning</w:t>
      </w:r>
      <w:r w:rsidRPr="009F70F5">
        <w:t>s</w:t>
      </w:r>
      <w:r w:rsidRPr="009F70F5">
        <w:t xml:space="preserve">pliktiga sjukdomar (SJVFS 2002:16) klargörs däremot att enbart HPAI är anmälningspliktig. </w:t>
      </w:r>
    </w:p>
    <w:p w:rsidR="00BF6BD8" w:rsidRPr="009F70F5" w:rsidRDefault="00BF6BD8" w:rsidP="00522CB4">
      <w:r w:rsidRPr="009F70F5">
        <w:t>För att genomföra det nya direktivet krävs smärre ändringar i epizootil</w:t>
      </w:r>
      <w:r w:rsidRPr="009F70F5">
        <w:t>a</w:t>
      </w:r>
      <w:r w:rsidRPr="009F70F5">
        <w:t>gen avseende bemyndigande att vidta åtgärder vid utbrott, samt ändring av Jor</w:t>
      </w:r>
      <w:r w:rsidRPr="009F70F5">
        <w:t>d</w:t>
      </w:r>
      <w:r w:rsidRPr="009F70F5">
        <w:t>bruksverkets föreskrifter bl.a. så att även LPAI omfattas av anmälningspli</w:t>
      </w:r>
      <w:r w:rsidRPr="009F70F5">
        <w:t>k</w:t>
      </w:r>
      <w:r w:rsidRPr="009F70F5">
        <w:t>ten och för reglering av övervakningen avseende LPAI.</w:t>
      </w:r>
    </w:p>
    <w:p w:rsidR="00BF6BD8" w:rsidRPr="009F70F5" w:rsidRDefault="00BF6BD8">
      <w:pPr>
        <w:pStyle w:val="Rubrik2"/>
      </w:pPr>
      <w:r w:rsidRPr="009F70F5">
        <w:t>Budgetära konsekvenser</w:t>
      </w:r>
    </w:p>
    <w:p w:rsidR="00BF6BD8" w:rsidRPr="009F70F5" w:rsidRDefault="00BF6BD8">
      <w:r w:rsidRPr="009F70F5">
        <w:t>Övervakning avseende LPAI sker i Sverige sedan 2003 utan att några fall påvisats. Ytterligare kostnader förutses inte för den rutinmässiga överva</w:t>
      </w:r>
      <w:r w:rsidRPr="009F70F5">
        <w:t>k</w:t>
      </w:r>
      <w:r w:rsidRPr="009F70F5">
        <w:t>ning som föreskrivs i direktivet. De årliga kostnaderna för att genomföra direktivets bekämpningsåtgärder kompenseras av de besparingar som görs i samband med att risken för hö</w:t>
      </w:r>
      <w:r w:rsidRPr="009F70F5">
        <w:t>g</w:t>
      </w:r>
      <w:r w:rsidRPr="009F70F5">
        <w:t>patogena influensaepidemier minskas.</w:t>
      </w:r>
    </w:p>
    <w:p w:rsidR="00BF6BD8" w:rsidRPr="009F70F5" w:rsidRDefault="00BF6BD8" w:rsidP="00522CB4">
      <w:r w:rsidRPr="009F70F5">
        <w:t>Sverige har hittills aldrig drabbats av aviär influensa. N</w:t>
      </w:r>
      <w:r w:rsidRPr="009F70F5">
        <w:t>å</w:t>
      </w:r>
      <w:r w:rsidRPr="009F70F5">
        <w:t>gon ökad risk för utbrott av HPAI förutses inte. Däremot är det inte omöjligt att den rutinmä</w:t>
      </w:r>
      <w:r w:rsidRPr="009F70F5">
        <w:t>s</w:t>
      </w:r>
      <w:r w:rsidRPr="009F70F5">
        <w:t>siga övervakningen n</w:t>
      </w:r>
      <w:r w:rsidRPr="009F70F5">
        <w:t>å</w:t>
      </w:r>
      <w:r w:rsidRPr="009F70F5">
        <w:t>gon gång i framtiden kan komma att påvisa LPAI, vilket i så fall föranleder åtgärder enligt direktivet. Härmed kan vissa budg</w:t>
      </w:r>
      <w:r w:rsidRPr="009F70F5">
        <w:t>e</w:t>
      </w:r>
      <w:r w:rsidRPr="009F70F5">
        <w:t>tära konsekvenser i form av ökade kostnader för sjukdomsbekämpning eve</w:t>
      </w:r>
      <w:r w:rsidRPr="009F70F5">
        <w:t>n</w:t>
      </w:r>
      <w:r w:rsidRPr="009F70F5">
        <w:t>tuellt förutses. Bedö</w:t>
      </w:r>
      <w:r w:rsidRPr="009F70F5">
        <w:t>m</w:t>
      </w:r>
      <w:r w:rsidRPr="009F70F5">
        <w:t>ningen är dock mycket osäker.</w:t>
      </w:r>
    </w:p>
    <w:p w:rsidR="00BF6BD8" w:rsidRPr="009F70F5" w:rsidRDefault="00BF6BD8" w:rsidP="00522CB4">
      <w:r w:rsidRPr="009F70F5">
        <w:t>Genom att medlemsstaterna kan ersättas från gemenskapens budget för b</w:t>
      </w:r>
      <w:r w:rsidRPr="009F70F5">
        <w:t>e</w:t>
      </w:r>
      <w:r w:rsidRPr="009F70F5">
        <w:t>kämpningsåtgärder kommer utbrott i andra länder att budgetärt belasta Sv</w:t>
      </w:r>
      <w:r w:rsidRPr="009F70F5">
        <w:t>e</w:t>
      </w:r>
      <w:r w:rsidRPr="009F70F5">
        <w:t>rige genom avgiften till EU. Omfattningen av dessa utgifter går inte att mer exakt bedöma i nuläget men ett omfattande utbrott kan, med de ersättning</w:t>
      </w:r>
      <w:r w:rsidRPr="009F70F5">
        <w:t>s</w:t>
      </w:r>
      <w:r w:rsidRPr="009F70F5">
        <w:t>regler kommissionen föreslår, leda till stora budg</w:t>
      </w:r>
      <w:r w:rsidRPr="009F70F5">
        <w:t>e</w:t>
      </w:r>
      <w:r w:rsidRPr="009F70F5">
        <w:t>tära konsekvenser.</w:t>
      </w:r>
    </w:p>
    <w:p w:rsidR="00BF6BD8" w:rsidRPr="009F70F5" w:rsidRDefault="00BF6BD8">
      <w:pPr>
        <w:pStyle w:val="Rubrik1"/>
      </w:pPr>
      <w:r w:rsidRPr="009F70F5">
        <w:t>Ståndpunkter</w:t>
      </w:r>
    </w:p>
    <w:p w:rsidR="00BF6BD8" w:rsidRPr="009F70F5" w:rsidRDefault="00BF6BD8">
      <w:pPr>
        <w:pStyle w:val="Rubrik2"/>
      </w:pPr>
      <w:r w:rsidRPr="009F70F5">
        <w:t>Svensk ståndpunkt</w:t>
      </w:r>
    </w:p>
    <w:p w:rsidR="00BF6BD8" w:rsidRPr="009F70F5" w:rsidRDefault="00BF6BD8">
      <w:r w:rsidRPr="009F70F5">
        <w:t>Det är angeläget att förhindra spridning av allvarliga smittsamma djursju</w:t>
      </w:r>
      <w:r w:rsidRPr="009F70F5">
        <w:t>k</w:t>
      </w:r>
      <w:r w:rsidRPr="009F70F5">
        <w:t>domar som orsakar förlu</w:t>
      </w:r>
      <w:r w:rsidRPr="009F70F5">
        <w:t>s</w:t>
      </w:r>
      <w:r w:rsidRPr="009F70F5">
        <w:t>ter inom jordbruket och djurlidande. När det gäller zoonoser (sjukdomar och smittämnen som kan smitta mellan djur och männ</w:t>
      </w:r>
      <w:r w:rsidRPr="009F70F5">
        <w:t>i</w:t>
      </w:r>
      <w:r w:rsidRPr="009F70F5">
        <w:t>ska) finns även folkhälsoskäl för att vidta åtgärder för att förhindra smit</w:t>
      </w:r>
      <w:r w:rsidRPr="009F70F5">
        <w:t>t</w:t>
      </w:r>
      <w:r w:rsidRPr="009F70F5">
        <w:t xml:space="preserve">spridning. </w:t>
      </w:r>
    </w:p>
    <w:p w:rsidR="00BF6BD8" w:rsidRPr="009F70F5" w:rsidRDefault="00BF6BD8" w:rsidP="00522CB4">
      <w:r w:rsidRPr="009F70F5">
        <w:t>Sverige är i princip positivt till kommissionens förslag, som syftar till att modernisera och utvidga nuvarande regelverk i enlighet med nya vetenska</w:t>
      </w:r>
      <w:r w:rsidRPr="009F70F5">
        <w:t>p</w:t>
      </w:r>
      <w:r w:rsidRPr="009F70F5">
        <w:t>liga rön, bl.a. om smittrisker till männ</w:t>
      </w:r>
      <w:r w:rsidRPr="009F70F5">
        <w:t>i</w:t>
      </w:r>
      <w:r w:rsidRPr="009F70F5">
        <w:t xml:space="preserve">skor. </w:t>
      </w:r>
    </w:p>
    <w:p w:rsidR="00BF6BD8" w:rsidRPr="009F70F5" w:rsidRDefault="00BF6BD8" w:rsidP="00522CB4">
      <w:r w:rsidRPr="009F70F5">
        <w:t>Sverige instämmer i att direktivet bör omfatta såväl LPAI som HPAI. Sv</w:t>
      </w:r>
      <w:r w:rsidRPr="009F70F5">
        <w:t>e</w:t>
      </w:r>
      <w:r w:rsidRPr="009F70F5">
        <w:t>rige anser dock att de föreslagna åtgärderna vid utbrott av LPAI behöver utvecklas. Slakt av LPAI-smittade djur bör endast komma i fråga om o</w:t>
      </w:r>
      <w:r w:rsidRPr="009F70F5">
        <w:t>m</w:t>
      </w:r>
      <w:r w:rsidRPr="009F70F5">
        <w:t>ständigh</w:t>
      </w:r>
      <w:r w:rsidRPr="009F70F5">
        <w:t>e</w:t>
      </w:r>
      <w:r w:rsidRPr="009F70F5">
        <w:t>terna är sådana att riskerna för smittspridning till andra fåglar i samband med själva transporten och slakten b</w:t>
      </w:r>
      <w:r w:rsidRPr="009F70F5">
        <w:t>e</w:t>
      </w:r>
      <w:r w:rsidRPr="009F70F5">
        <w:t>döms som mycket små, t.ex. i områden med få fjäderfäbesättningar. Annars skall djuren avlivas och destr</w:t>
      </w:r>
      <w:r w:rsidRPr="009F70F5">
        <w:t>u</w:t>
      </w:r>
      <w:r w:rsidRPr="009F70F5">
        <w:t>eras. Sv</w:t>
      </w:r>
      <w:r w:rsidRPr="009F70F5">
        <w:t>e</w:t>
      </w:r>
      <w:r w:rsidRPr="009F70F5">
        <w:t xml:space="preserve">rige anser inte att kött från LPAI-smittade djur fritt bör få cirkulera inom EU, utan anser att sådant kött endast bör få säljas på den inhemska marknaden. </w:t>
      </w:r>
    </w:p>
    <w:p w:rsidR="00BF6BD8" w:rsidRPr="009F70F5" w:rsidRDefault="00BF6BD8" w:rsidP="00522CB4">
      <w:r w:rsidRPr="009F70F5">
        <w:t>Sverige anser att även artikel 152. 4 (b) skulle ku</w:t>
      </w:r>
      <w:r w:rsidRPr="009F70F5">
        <w:t>n</w:t>
      </w:r>
      <w:r w:rsidRPr="009F70F5">
        <w:t>na åberopas som rättslig grund eftersom direktivet syftar till att skydda både djurhälsa och fol</w:t>
      </w:r>
      <w:r w:rsidRPr="009F70F5">
        <w:t>k</w:t>
      </w:r>
      <w:r w:rsidRPr="009F70F5">
        <w:t>hälsa.</w:t>
      </w:r>
    </w:p>
    <w:p w:rsidR="00BF6BD8" w:rsidRPr="009F70F5" w:rsidRDefault="00BF6BD8" w:rsidP="00522CB4">
      <w:r w:rsidRPr="009F70F5">
        <w:t>Sverige anser att gemenskapens utgifter för bekämpning av djursjukdomar skall begränsas och stödjer därför de lägre ersättningsnivåer som för</w:t>
      </w:r>
      <w:r w:rsidRPr="009F70F5">
        <w:t>e</w:t>
      </w:r>
      <w:r w:rsidRPr="009F70F5">
        <w:t>slås för LPAI. Ett stort nationellt finansieringsansvar ger incitament för effektiv b</w:t>
      </w:r>
      <w:r w:rsidRPr="009F70F5">
        <w:t>e</w:t>
      </w:r>
      <w:r w:rsidRPr="009F70F5">
        <w:t>kämpning av djursjukdomar och fördelar kostnaderna på ett rättvist sätt.</w:t>
      </w:r>
    </w:p>
    <w:p w:rsidR="00BF6BD8" w:rsidRPr="009F70F5" w:rsidRDefault="00BF6BD8">
      <w:pPr>
        <w:pStyle w:val="Rubrik2"/>
      </w:pPr>
      <w:r w:rsidRPr="009F70F5">
        <w:t>Medlemsstaternas ståndpunkter</w:t>
      </w:r>
    </w:p>
    <w:p w:rsidR="00BF6BD8" w:rsidRPr="009F70F5" w:rsidRDefault="00BF6BD8">
      <w:r w:rsidRPr="009F70F5">
        <w:t>Flertalet medlemsstater är i princip positiva till kommi</w:t>
      </w:r>
      <w:r w:rsidRPr="009F70F5">
        <w:t>s</w:t>
      </w:r>
      <w:r w:rsidRPr="009F70F5">
        <w:t>sionens förslag och stödjer utvidgningen av övervaknings- och bekämpning</w:t>
      </w:r>
      <w:r w:rsidRPr="009F70F5">
        <w:t>s</w:t>
      </w:r>
      <w:r w:rsidRPr="009F70F5">
        <w:t>åtgärderna till att även omfatta LPAI. Många medlemsstater har dock angett att man ännu inte tagit slutgiltig ställning till fö</w:t>
      </w:r>
      <w:r w:rsidRPr="009F70F5">
        <w:t>r</w:t>
      </w:r>
      <w:r w:rsidRPr="009F70F5">
        <w:t xml:space="preserve">slaget. </w:t>
      </w:r>
    </w:p>
    <w:p w:rsidR="00BF6BD8" w:rsidRPr="009F70F5" w:rsidRDefault="00BF6BD8" w:rsidP="00522CB4">
      <w:r w:rsidRPr="009F70F5">
        <w:t>Liksom Sverige anser flera medlemsstater att ytterligare diskussioner b</w:t>
      </w:r>
      <w:r w:rsidRPr="009F70F5">
        <w:t>e</w:t>
      </w:r>
      <w:r w:rsidRPr="009F70F5">
        <w:t>hövs gällande ha</w:t>
      </w:r>
      <w:r w:rsidRPr="009F70F5">
        <w:t>n</w:t>
      </w:r>
      <w:r w:rsidRPr="009F70F5">
        <w:t xml:space="preserve">tering och tillvaratagande av LPAI-smittade djur. </w:t>
      </w:r>
    </w:p>
    <w:p w:rsidR="00BF6BD8" w:rsidRPr="009F70F5" w:rsidRDefault="00BF6BD8" w:rsidP="00522CB4">
      <w:r w:rsidRPr="009F70F5">
        <w:t>Ett stort antal medlemsstater har även angett att geme</w:t>
      </w:r>
      <w:r w:rsidRPr="009F70F5">
        <w:t>n</w:t>
      </w:r>
      <w:r w:rsidRPr="009F70F5">
        <w:t>skapens ersättning till medlemsstaterna bör vara 50 procent vid u</w:t>
      </w:r>
      <w:r w:rsidRPr="009F70F5">
        <w:t>t</w:t>
      </w:r>
      <w:r w:rsidRPr="009F70F5">
        <w:t>brott av LPAI liksom vid HPAI.</w:t>
      </w:r>
    </w:p>
    <w:p w:rsidR="00BF6BD8" w:rsidRPr="009F70F5" w:rsidRDefault="00BF6BD8">
      <w:r w:rsidRPr="009F70F5">
        <w:t>Utöver Sverige är det även några andra me</w:t>
      </w:r>
      <w:r w:rsidRPr="009F70F5">
        <w:t>d</w:t>
      </w:r>
      <w:r w:rsidRPr="009F70F5">
        <w:t>lemsstater som anser att frågan om den legala grunden bör diskutera vid</w:t>
      </w:r>
      <w:r w:rsidRPr="009F70F5">
        <w:t>a</w:t>
      </w:r>
      <w:r w:rsidRPr="009F70F5">
        <w:t>re.</w:t>
      </w:r>
    </w:p>
    <w:p w:rsidR="00BF6BD8" w:rsidRPr="009F70F5" w:rsidRDefault="00BF6BD8">
      <w:pPr>
        <w:pStyle w:val="Rubrik2"/>
      </w:pPr>
      <w:r w:rsidRPr="009F70F5">
        <w:t>Institutionernas ståndpunkter</w:t>
      </w:r>
    </w:p>
    <w:p w:rsidR="00BF6BD8" w:rsidRPr="009F70F5" w:rsidRDefault="00BF6BD8">
      <w:r w:rsidRPr="009F70F5">
        <w:t>Vare sig Europaparlamentet, Regionkommittén eller Ekonomiska och sociala kommittéen har ännu yttrat sig.</w:t>
      </w:r>
    </w:p>
    <w:p w:rsidR="00BF6BD8" w:rsidRPr="009F70F5" w:rsidRDefault="00BF6BD8" w:rsidP="00522CB4"/>
    <w:p w:rsidR="00BF6BD8" w:rsidRPr="009F70F5" w:rsidRDefault="00BF6BD8">
      <w:pPr>
        <w:pStyle w:val="Rubrik2"/>
      </w:pPr>
      <w:r w:rsidRPr="009F70F5">
        <w:t>Remissinstansernas ståndpunkter</w:t>
      </w:r>
    </w:p>
    <w:p w:rsidR="00BF6BD8" w:rsidRPr="009F70F5" w:rsidRDefault="00BF6BD8">
      <w:r w:rsidRPr="009F70F5">
        <w:t>Förslaget har inte remissbehandlats, men Jordbruksverket har samrått med näringen, som i princip är positiv till förslaget. Från näringens sida har a</w:t>
      </w:r>
      <w:r w:rsidRPr="009F70F5">
        <w:t>n</w:t>
      </w:r>
      <w:r w:rsidRPr="009F70F5">
        <w:t>getts att man inte anser att det är lämpligt att slakta djur i LPAI-smittade besät</w:t>
      </w:r>
      <w:r w:rsidRPr="009F70F5">
        <w:t>t</w:t>
      </w:r>
      <w:r w:rsidRPr="009F70F5">
        <w:t xml:space="preserve">ningar. Detta baseras i huvudsak på att slakterierna inte har logistiska möjligheter att skilja flockar åt vid slakt, vilket krävs för slakt av LPAI-smittade djur där särskilda smittskyddsåtgärder måste vidtas. </w:t>
      </w:r>
    </w:p>
    <w:p w:rsidR="00BF6BD8" w:rsidRPr="009F70F5" w:rsidRDefault="00BF6BD8">
      <w:pPr>
        <w:pStyle w:val="Rubrik1"/>
      </w:pPr>
      <w:r w:rsidRPr="009F70F5">
        <w:t>Övrigt</w:t>
      </w:r>
    </w:p>
    <w:p w:rsidR="00BF6BD8" w:rsidRPr="009F70F5" w:rsidRDefault="00BF6BD8">
      <w:pPr>
        <w:pStyle w:val="Rubrik2"/>
      </w:pPr>
      <w:r w:rsidRPr="009F70F5">
        <w:t>Fortsatt behandling av ärendet</w:t>
      </w:r>
    </w:p>
    <w:p w:rsidR="00BF6BD8" w:rsidRPr="009F70F5" w:rsidRDefault="00BF6BD8">
      <w:r w:rsidRPr="009F70F5">
        <w:t>Brittiska ordförandeskapet planerar ett möte i rådsarbet</w:t>
      </w:r>
      <w:r w:rsidRPr="009F70F5">
        <w:t>s</w:t>
      </w:r>
      <w:r w:rsidRPr="009F70F5">
        <w:t>gruppen i september och att frågan ska diskuteras vid m</w:t>
      </w:r>
      <w:r w:rsidRPr="009F70F5">
        <w:t>i</w:t>
      </w:r>
      <w:r w:rsidRPr="009F70F5">
        <w:t>nisterrådet senare under hösten 2005.</w:t>
      </w:r>
    </w:p>
    <w:p w:rsidR="00BF6BD8" w:rsidRPr="009F70F5" w:rsidRDefault="00BF6BD8">
      <w:pPr>
        <w:pStyle w:val="Rubrik2"/>
      </w:pPr>
      <w:r w:rsidRPr="009F70F5">
        <w:t>Rättslig grund och beslutsförfarande</w:t>
      </w:r>
    </w:p>
    <w:p w:rsidR="00BF6BD8" w:rsidRPr="009F70F5" w:rsidRDefault="00BF6BD8">
      <w:r w:rsidRPr="009F70F5">
        <w:t>Artikel 37 i Fördraget om upprättande av Europeiska gemenskapen a</w:t>
      </w:r>
      <w:r w:rsidRPr="009F70F5">
        <w:t>n</w:t>
      </w:r>
      <w:r w:rsidRPr="009F70F5">
        <w:t>ges som rättslig grund för förslaget, vilket innebär att beslut om direkt</w:t>
      </w:r>
      <w:r w:rsidRPr="009F70F5">
        <w:t>i</w:t>
      </w:r>
      <w:r w:rsidRPr="009F70F5">
        <w:t>vet skall tas av ministerrådet med kvalificerad majoritet.</w:t>
      </w:r>
    </w:p>
    <w:p w:rsidR="00BF6BD8" w:rsidRPr="009F70F5" w:rsidRDefault="00BF6BD8">
      <w:pPr>
        <w:pStyle w:val="Rubrik2"/>
      </w:pPr>
      <w:r w:rsidRPr="009F70F5">
        <w:t>Fackuttryck/termer</w:t>
      </w:r>
    </w:p>
    <w:p w:rsidR="00BF6BD8" w:rsidRPr="009F70F5" w:rsidRDefault="00BF6BD8">
      <w:bookmarkStart w:id="1" w:name="Text17"/>
      <w:r w:rsidRPr="009F70F5">
        <w:rPr>
          <w:i/>
          <w:iCs/>
        </w:rPr>
        <w:t>Aviär influensa (AI):</w:t>
      </w:r>
      <w:r w:rsidRPr="009F70F5">
        <w:t xml:space="preserve"> Smittsam sjukdom hos fåglar ors</w:t>
      </w:r>
      <w:r w:rsidRPr="009F70F5">
        <w:t>a</w:t>
      </w:r>
      <w:r w:rsidRPr="009F70F5">
        <w:t>kad av influensa A-virus. Virusets sjukdomsframkallande förmåga kan variera från att vara mild (lågpatogen) till höggradig (högpatogen). Aviära influensavirus kan spridas till andra djur och människor vid närkontakt med djuren. Symtomen hos människa varierar från lindriga ögoninfektioner till allva</w:t>
      </w:r>
      <w:r w:rsidRPr="009F70F5">
        <w:t>r</w:t>
      </w:r>
      <w:r w:rsidRPr="009F70F5">
        <w:t>lig sjukdom med dödsfall. Under senare tid har flera humanfall med dödlig utgång rapport</w:t>
      </w:r>
      <w:r w:rsidRPr="009F70F5">
        <w:t>e</w:t>
      </w:r>
      <w:r w:rsidRPr="009F70F5">
        <w:t xml:space="preserve">rats efter utbrott hos tamfåglar i flera länder i Sydostasien. </w:t>
      </w:r>
    </w:p>
    <w:p w:rsidR="00BF6BD8" w:rsidRPr="009F70F5" w:rsidRDefault="00BF6BD8" w:rsidP="00522CB4">
      <w:r w:rsidRPr="009F70F5">
        <w:rPr>
          <w:i/>
          <w:iCs/>
        </w:rPr>
        <w:t>Lågpatogen aviär influensa (LPAI):</w:t>
      </w:r>
      <w:r w:rsidRPr="009F70F5">
        <w:t xml:space="preserve"> Lågpatogena former av aviära infl</w:t>
      </w:r>
      <w:r w:rsidRPr="009F70F5">
        <w:t>u</w:t>
      </w:r>
      <w:r w:rsidRPr="009F70F5">
        <w:t>ensavirus. Smittan leder oftast inte till några symtom hos djuren. Vilda få</w:t>
      </w:r>
      <w:r w:rsidRPr="009F70F5">
        <w:t>g</w:t>
      </w:r>
      <w:r w:rsidRPr="009F70F5">
        <w:t>lar, särskilt migrerande sjöfåglar som ankor och gäss, kan fungera som en reservoar för LPAI-virus, varifrån spridning kan ske till tamfåglar. Vete</w:t>
      </w:r>
      <w:r w:rsidRPr="009F70F5">
        <w:t>n</w:t>
      </w:r>
      <w:r w:rsidRPr="009F70F5">
        <w:t>skapliga rön har visat att LPAI-virus kan förändras (mutera) och övergå i HPAI.</w:t>
      </w:r>
    </w:p>
    <w:p w:rsidR="00BF6BD8" w:rsidRPr="009F70F5" w:rsidRDefault="00BF6BD8" w:rsidP="00522CB4">
      <w:r w:rsidRPr="009F70F5">
        <w:rPr>
          <w:i/>
          <w:iCs/>
        </w:rPr>
        <w:t>Högpatogen aviär influensa (HPAI):</w:t>
      </w:r>
      <w:r w:rsidRPr="009F70F5">
        <w:t xml:space="preserve"> Högpatogena former av aviär infl</w:t>
      </w:r>
      <w:r w:rsidRPr="009F70F5">
        <w:t>u</w:t>
      </w:r>
      <w:r w:rsidRPr="009F70F5">
        <w:t xml:space="preserve">ensa. Smittade fåglar blir sjuka och dör. </w:t>
      </w:r>
      <w:bookmarkEnd w:id="1"/>
    </w:p>
    <w:p w:rsidR="00BF6BD8" w:rsidRPr="009F70F5" w:rsidRDefault="00BF6BD8"/>
    <w:sectPr w:rsidR="00BF6BD8" w:rsidRPr="009F70F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428" w:rsidRPr="009F70F5" w:rsidRDefault="00017428">
      <w:r w:rsidRPr="009F70F5">
        <w:separator/>
      </w:r>
    </w:p>
  </w:endnote>
  <w:endnote w:type="continuationSeparator" w:id="0">
    <w:p w:rsidR="00017428" w:rsidRPr="009F70F5" w:rsidRDefault="00017428">
      <w:r w:rsidRPr="009F70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CB4" w:rsidRPr="009F70F5" w:rsidRDefault="00522C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CB4" w:rsidRPr="009F70F5" w:rsidRDefault="00CE2452">
    <w:pPr>
      <w:pStyle w:val="SidfotH"/>
      <w:framePr w:wrap="around"/>
    </w:pPr>
    <w:r w:rsidRPr="009F70F5">
      <w:t>5</w:t>
    </w:r>
  </w:p>
  <w:p w:rsidR="00522CB4" w:rsidRPr="009F70F5" w:rsidRDefault="00522C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CB4" w:rsidRPr="009F70F5" w:rsidRDefault="00017428">
    <w:pPr>
      <w:pStyle w:val="SidfotH"/>
      <w:framePr w:wrap="around"/>
    </w:pPr>
    <w:r w:rsidRPr="009F70F5">
      <w:t>1</w:t>
    </w:r>
  </w:p>
  <w:p w:rsidR="00522CB4" w:rsidRPr="009F70F5" w:rsidRDefault="00522C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428" w:rsidRPr="009F70F5" w:rsidRDefault="00017428">
      <w:r w:rsidRPr="009F70F5">
        <w:separator/>
      </w:r>
    </w:p>
  </w:footnote>
  <w:footnote w:type="continuationSeparator" w:id="0">
    <w:p w:rsidR="00017428" w:rsidRPr="009F70F5" w:rsidRDefault="00017428">
      <w:r w:rsidRPr="009F70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CB4" w:rsidRPr="009F70F5" w:rsidRDefault="00522C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CB4" w:rsidRPr="009F70F5" w:rsidRDefault="00522CB4">
    <w:pPr>
      <w:pStyle w:val="Kantrubrik"/>
      <w:framePr w:h="1157" w:hRule="exact" w:wrap="around" w:y="738"/>
    </w:pPr>
    <w:r w:rsidRPr="009F70F5">
      <w:t>2004/05:FPM74</w:t>
    </w:r>
  </w:p>
  <w:p w:rsidR="00522CB4" w:rsidRPr="009F70F5" w:rsidRDefault="00522CB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CB4" w:rsidRPr="009F70F5" w:rsidRDefault="009F70F5">
    <w:pPr>
      <w:pStyle w:val="Sidhuvud"/>
    </w:pPr>
    <w:r w:rsidRPr="009F70F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19174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CB4" w:rsidRDefault="00522CB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20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522CB4" w:rsidRDefault="00522CB4">
                    <w:pPr>
                      <w:pStyle w:val="Logo"/>
                    </w:pPr>
                    <w:r>
                      <w:object w:dxaOrig="840" w:dyaOrig="1545">
                        <v:shape id="_x0000_i1025" type="#_x0000_t75" style="width:42pt;height:77.15pt" fillcolor="window">
                          <v:imagedata r:id="rId1" o:title=""/>
                        </v:shape>
                        <o:OLEObject Type="Embed" ProgID="Word.Picture.8" ShapeID="_x0000_i1025" DrawAspect="Content" ObjectID="_182742020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9562EA5"/>
    <w:multiLevelType w:val="hybridMultilevel"/>
    <w:tmpl w:val="4C0E2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71786829">
    <w:abstractNumId w:val="4"/>
  </w:num>
  <w:num w:numId="2" w16cid:durableId="821779306">
    <w:abstractNumId w:val="1"/>
  </w:num>
  <w:num w:numId="3" w16cid:durableId="786318301">
    <w:abstractNumId w:val="2"/>
  </w:num>
  <w:num w:numId="4" w16cid:durableId="1155031007">
    <w:abstractNumId w:val="3"/>
  </w:num>
  <w:num w:numId="5" w16cid:durableId="1129199364">
    <w:abstractNumId w:val="6"/>
  </w:num>
  <w:num w:numId="6" w16cid:durableId="1340431018">
    <w:abstractNumId w:val="0"/>
  </w:num>
  <w:num w:numId="7" w16cid:durableId="2144345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7-01"/>
    <w:docVar w:name="Ar" w:val="2005/06"/>
    <w:docVar w:name="Dep" w:val="Jordbruksdepartementet"/>
    <w:docVar w:name="DepWeb" w:val="Jordbruksdepartementet"/>
    <w:docVar w:name="GDB1" w:val="KOM (2005) 171 slutlig"/>
    <w:docVar w:name="GDB10" w:val=" "/>
    <w:docVar w:name="GDB11" w:val=" "/>
    <w:docVar w:name="GDB12" w:val=" "/>
    <w:docVar w:name="GDB13" w:val=" "/>
    <w:docVar w:name="GDB2" w:val="Förslag till rådets beslut om ändring av rådets beslut 90/424/EEG om utgifter inom veterinärområdet"/>
    <w:docVar w:name="GDB3" w:val=" "/>
    <w:docVar w:name="GDB4" w:val=" "/>
    <w:docVar w:name="GDB5" w:val=" "/>
    <w:docVar w:name="GDB6" w:val=" "/>
    <w:docVar w:name="GDB7" w:val=" "/>
    <w:docVar w:name="GDB8" w:val=" "/>
    <w:docVar w:name="GDB9" w:val=" "/>
    <w:docVar w:name="GDT1" w:val="Förslag till rådets direktiv om gemenskapsåtgärder för bekämpning av aviär influens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171 slutlig, Förslag till rådets beslut om ändring av rådets beslut 90/424/EEG om utgifter inom veterinärområdet"/>
    <w:docVar w:name="Nr" w:val="74"/>
    <w:docVar w:name="RD_APPVERSION" w:val="3.00"/>
    <w:docVar w:name="Rub" w:val="Nytt direktiv om bekämpning av aviär influensa"/>
    <w:docVar w:name="UppDat" w:val="2005-07-01"/>
    <w:docVar w:name="Utsk" w:val="Miljö- och jordbruksutskottet"/>
  </w:docVars>
  <w:rsids>
    <w:rsidRoot w:val="009F70F5"/>
    <w:rsid w:val="00017428"/>
    <w:rsid w:val="0006630B"/>
    <w:rsid w:val="00354140"/>
    <w:rsid w:val="00522CB4"/>
    <w:rsid w:val="009F70F5"/>
    <w:rsid w:val="00AE2153"/>
    <w:rsid w:val="00BF6BD8"/>
    <w:rsid w:val="00CE24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F17551D-862E-4866-98E8-1734B35F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1474</Words>
  <Characters>9216</Characters>
  <Application>Microsoft Office Word</Application>
  <DocSecurity>4</DocSecurity>
  <Lines>180</Lines>
  <Paragraphs>66</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2005-07-01T13:39:00Z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74</vt:lpwstr>
  </property>
  <property fmtid="{D5CDD505-2E9C-101B-9397-08002B2CF9AE}" pid="4" name="GDB1">
    <vt:lpwstr>KOM (2005) 171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Nytt direktiv om bekämpning av aviär influensa</vt:lpwstr>
  </property>
  <property fmtid="{D5CDD505-2E9C-101B-9397-08002B2CF9AE}" pid="8" name="UppDat">
    <vt:lpwstr>2005-07-01</vt:lpwstr>
  </property>
  <property fmtid="{D5CDD505-2E9C-101B-9397-08002B2CF9AE}" pid="9" name="AnkDat">
    <vt:lpwstr>2005-07-01</vt:lpwstr>
  </property>
  <property fmtid="{D5CDD505-2E9C-101B-9397-08002B2CF9AE}" pid="10" name="Utsk">
    <vt:lpwstr>Miljö- och jordbruksutskottet</vt:lpwstr>
  </property>
  <property fmtid="{D5CDD505-2E9C-101B-9397-08002B2CF9AE}" pid="11" name="Ar">
    <vt:lpwstr>2004/05</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Förslag till rådets beslut om ändring av rådets beslut 90/424/EEG om utgifter inom veterinärområdet</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8;0;0;382</vt:lpwstr>
  </property>
  <property fmtid="{D5CDD505-2E9C-101B-9397-08002B2CF9AE}" pid="39" name="Sprak">
    <vt:lpwstr>Svenska</vt:lpwstr>
  </property>
  <property fmtid="{D5CDD505-2E9C-101B-9397-08002B2CF9AE}" pid="40" name="DokID">
    <vt:i4>80</vt:i4>
  </property>
</Properties>
</file>