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047CF" w14:paraId="3029A53A" w14:textId="77777777">
        <w:tc>
          <w:tcPr>
            <w:tcW w:w="2268" w:type="dxa"/>
          </w:tcPr>
          <w:p w14:paraId="3D88B894" w14:textId="77777777" w:rsidR="006E4E11" w:rsidRPr="008047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1DD2B8" w14:textId="77777777" w:rsidR="006E4E11" w:rsidRPr="008047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8047CF" w14:paraId="237E85C7" w14:textId="77777777">
        <w:tc>
          <w:tcPr>
            <w:tcW w:w="2268" w:type="dxa"/>
          </w:tcPr>
          <w:p w14:paraId="48B46761" w14:textId="77777777" w:rsidR="006E4E11" w:rsidRPr="008047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EECEC0" w14:textId="77777777" w:rsidR="006E4E11" w:rsidRPr="008047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8047CF" w14:paraId="1B5C2B59" w14:textId="77777777">
        <w:tc>
          <w:tcPr>
            <w:tcW w:w="3402" w:type="dxa"/>
            <w:gridSpan w:val="2"/>
          </w:tcPr>
          <w:p w14:paraId="47DED798" w14:textId="77777777" w:rsidR="006E4E11" w:rsidRPr="008047C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01B3D1" w14:textId="77777777" w:rsidR="006E4E11" w:rsidRPr="008047C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047CF" w14:paraId="27AC555B" w14:textId="77777777">
        <w:tc>
          <w:tcPr>
            <w:tcW w:w="2268" w:type="dxa"/>
          </w:tcPr>
          <w:p w14:paraId="39F7C7AE" w14:textId="77777777" w:rsidR="006E4E11" w:rsidRPr="008047C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B42996" w14:textId="290F1FFB" w:rsidR="006E4E11" w:rsidRPr="008047CF" w:rsidRDefault="00C975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M2015/2286/Nm</w:t>
            </w:r>
          </w:p>
        </w:tc>
      </w:tr>
      <w:tr w:rsidR="006E4E11" w:rsidRPr="008047CF" w14:paraId="262757FD" w14:textId="77777777">
        <w:tc>
          <w:tcPr>
            <w:tcW w:w="2268" w:type="dxa"/>
          </w:tcPr>
          <w:p w14:paraId="19535343" w14:textId="77777777" w:rsidR="006E4E11" w:rsidRPr="008047C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ADE498" w14:textId="4B470175" w:rsidR="006E4E11" w:rsidRPr="008047C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047CF" w14:paraId="6AB40B12" w14:textId="77777777">
        <w:trPr>
          <w:trHeight w:val="284"/>
        </w:trPr>
        <w:tc>
          <w:tcPr>
            <w:tcW w:w="4911" w:type="dxa"/>
          </w:tcPr>
          <w:p w14:paraId="4E67444D" w14:textId="77777777" w:rsidR="006E4E11" w:rsidRPr="008047CF" w:rsidRDefault="008047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952D01" w:rsidRPr="008047CF" w14:paraId="401F0193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952D01" w14:paraId="6E78F68A" w14:textId="77777777" w:rsidTr="00443EB1">
              <w:trPr>
                <w:trHeight w:val="284"/>
              </w:trPr>
              <w:tc>
                <w:tcPr>
                  <w:tcW w:w="4911" w:type="dxa"/>
                </w:tcPr>
                <w:p w14:paraId="553F0A3F" w14:textId="77777777" w:rsidR="00952D01" w:rsidRDefault="00952D01" w:rsidP="00952D01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  <w:bookmarkStart w:id="0" w:name="_GoBack"/>
                  <w:bookmarkEnd w:id="0"/>
                  <w:r>
                    <w:rPr>
                      <w:bCs/>
                      <w:iCs/>
                    </w:rPr>
                    <w:t>Klimat- och miljöministern samt vice statsministern</w:t>
                  </w:r>
                </w:p>
              </w:tc>
            </w:tr>
          </w:tbl>
          <w:p w14:paraId="21C2901A" w14:textId="77777777" w:rsidR="00952D01" w:rsidRDefault="00952D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14:paraId="0DA67C8B" w14:textId="77777777" w:rsidR="006E4E11" w:rsidRPr="008047CF" w:rsidRDefault="00A07282">
      <w:pPr>
        <w:framePr w:w="4400" w:h="2523" w:wrap="notBeside" w:vAnchor="page" w:hAnchor="page" w:x="6453" w:y="2445"/>
        <w:ind w:left="142"/>
      </w:pPr>
      <w:r>
        <w:t>Till Riksdagen</w:t>
      </w:r>
    </w:p>
    <w:p w14:paraId="4704A49B" w14:textId="09DCD486" w:rsidR="006E4E11" w:rsidRPr="008047CF" w:rsidRDefault="00A07282" w:rsidP="008047CF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</w:t>
      </w:r>
      <w:r w:rsidR="008047CF">
        <w:t xml:space="preserve">fråga </w:t>
      </w:r>
      <w:r w:rsidR="008047CF" w:rsidRPr="008047CF">
        <w:t xml:space="preserve">2014/15:572 </w:t>
      </w:r>
      <w:r>
        <w:t xml:space="preserve">av Caroline Szyber (KD) </w:t>
      </w:r>
      <w:r w:rsidR="008047CF" w:rsidRPr="008047CF">
        <w:t>Kostsamma vattenanslutningar</w:t>
      </w:r>
    </w:p>
    <w:p w14:paraId="182BAC6C" w14:textId="77777777" w:rsidR="00C545CA" w:rsidRDefault="00C545CA" w:rsidP="008047CF">
      <w:pPr>
        <w:overflowPunct/>
        <w:spacing w:line="240" w:lineRule="auto"/>
        <w:textAlignment w:val="auto"/>
        <w:rPr>
          <w:rFonts w:ascii="TimesNewRomanPS-BoldMT" w:hAnsi="TimesNewRomanPS-BoldMT" w:cs="TimesNewRomanPS-BoldMT"/>
          <w:bCs/>
          <w:sz w:val="22"/>
          <w:szCs w:val="22"/>
          <w:lang w:eastAsia="sv-SE"/>
        </w:rPr>
      </w:pPr>
    </w:p>
    <w:p w14:paraId="5E82641A" w14:textId="77777777" w:rsidR="008047CF" w:rsidRPr="00CF4912" w:rsidRDefault="008047CF" w:rsidP="00CF4912">
      <w:pPr>
        <w:pStyle w:val="RKnormal"/>
      </w:pPr>
      <w:r w:rsidRPr="00CF4912">
        <w:t>Caroline Szyber (KD) har frågat mig vilka åtgärder jag tänker vidta för att främja fastighetsägares möjligheter till ”best practice” för sina vatten- och avloppssystem</w:t>
      </w:r>
      <w:r w:rsidR="00C545CA" w:rsidRPr="00CF4912">
        <w:t>.</w:t>
      </w:r>
    </w:p>
    <w:p w14:paraId="4B47347A" w14:textId="77777777" w:rsidR="008047CF" w:rsidRPr="00CF4912" w:rsidRDefault="008047CF" w:rsidP="00CF4912">
      <w:pPr>
        <w:pStyle w:val="RKnormal"/>
      </w:pPr>
    </w:p>
    <w:p w14:paraId="05B50FE7" w14:textId="77D1DC56" w:rsidR="008047CF" w:rsidRPr="00CF4912" w:rsidRDefault="008047CF" w:rsidP="00CF4912">
      <w:pPr>
        <w:pStyle w:val="RKnormal"/>
      </w:pPr>
      <w:r w:rsidRPr="00CF4912">
        <w:t>Lagen (2006:412) om allmänna vattentjänster</w:t>
      </w:r>
      <w:r w:rsidR="001974EB" w:rsidRPr="00CF4912">
        <w:t xml:space="preserve"> </w:t>
      </w:r>
      <w:r w:rsidRPr="00CF4912">
        <w:t>syftar</w:t>
      </w:r>
      <w:r w:rsidR="001974EB" w:rsidRPr="00CF4912">
        <w:t xml:space="preserve"> </w:t>
      </w:r>
      <w:r w:rsidRPr="00CF4912">
        <w:t xml:space="preserve">till att säkerställa </w:t>
      </w:r>
      <w:r w:rsidR="001974EB" w:rsidRPr="00CF4912">
        <w:t xml:space="preserve">att </w:t>
      </w:r>
      <w:r w:rsidRPr="00CF4912">
        <w:t>vattenförsörjning och avlopp ordnas i ett större sammanhang, om det behövs med hänsyn till skyddet för människors hälsa eller miljön.</w:t>
      </w:r>
      <w:r w:rsidR="00256DA8" w:rsidRPr="00CF4912">
        <w:t xml:space="preserve"> Enligt lagen är det kommunerna som har ansvar för att tillhandahålla vatten och avlopp och också skyldighet att avgöra vilket som är det bästa sättet att göra detta på.</w:t>
      </w:r>
      <w:r w:rsidRPr="00CF4912">
        <w:t xml:space="preserve"> </w:t>
      </w:r>
      <w:r w:rsidR="001974EB" w:rsidRPr="00CF4912">
        <w:t xml:space="preserve">Det innebär bland annat att </w:t>
      </w:r>
      <w:r w:rsidRPr="00CF4912">
        <w:t xml:space="preserve">kommuner </w:t>
      </w:r>
      <w:r w:rsidR="001974EB" w:rsidRPr="00CF4912">
        <w:t xml:space="preserve">kan </w:t>
      </w:r>
      <w:r w:rsidR="00302BC1" w:rsidRPr="00CF4912">
        <w:t>besluta att</w:t>
      </w:r>
      <w:r w:rsidRPr="00CF4912">
        <w:t xml:space="preserve"> individuella fastighetsägare</w:t>
      </w:r>
      <w:r w:rsidR="00302BC1" w:rsidRPr="00CF4912">
        <w:t xml:space="preserve"> ska ansluta sig</w:t>
      </w:r>
      <w:r w:rsidRPr="00CF4912">
        <w:t xml:space="preserve"> till vatten- och avloppsanslut</w:t>
      </w:r>
      <w:r w:rsidR="00CF4912">
        <w:t>-</w:t>
      </w:r>
      <w:r w:rsidRPr="00CF4912">
        <w:t>ning i det kommunala nätet.</w:t>
      </w:r>
      <w:r w:rsidR="004B78B0" w:rsidRPr="00CF4912">
        <w:t xml:space="preserve"> Om fastighetsägare inte är nöjda med kom</w:t>
      </w:r>
      <w:r w:rsidR="00CF4912">
        <w:t>-</w:t>
      </w:r>
      <w:r w:rsidR="004B78B0" w:rsidRPr="00CF4912">
        <w:t>munens beslut kan de överklaga till statens va-nämnd. Statens va-nämnd handlägger tvister om vatten och avlopp enligt lagen (2006:412) om all</w:t>
      </w:r>
      <w:r w:rsidR="00761D68">
        <w:t>-</w:t>
      </w:r>
      <w:r w:rsidR="004B78B0" w:rsidRPr="00CF4912">
        <w:t>männa vattentjänster.</w:t>
      </w:r>
    </w:p>
    <w:p w14:paraId="0E2FD3C2" w14:textId="77777777" w:rsidR="008047CF" w:rsidRPr="00CF4912" w:rsidRDefault="008047CF" w:rsidP="00CF4912">
      <w:pPr>
        <w:pStyle w:val="RKnormal"/>
      </w:pPr>
    </w:p>
    <w:p w14:paraId="5BDB6DDA" w14:textId="77777777" w:rsidR="00256DA8" w:rsidRPr="00CF4912" w:rsidRDefault="001974EB" w:rsidP="00CF4912">
      <w:pPr>
        <w:pStyle w:val="RKnormal"/>
      </w:pPr>
      <w:r w:rsidRPr="00CF4912">
        <w:t xml:space="preserve">Storleken på anlutningsområden och kostnaderna för anslutning varierar beroende på lokala förutsättningar och behov. </w:t>
      </w:r>
      <w:r w:rsidR="00256DA8" w:rsidRPr="00CF4912">
        <w:t xml:space="preserve">Självfallet påverkar de lokala förutsättningarna och behoven i det enskilda fallet också valet av teknik och valet av organisatorisk form för VA-systemet. </w:t>
      </w:r>
    </w:p>
    <w:p w14:paraId="0C121CC4" w14:textId="77777777" w:rsidR="00256DA8" w:rsidRPr="00CF4912" w:rsidRDefault="00256DA8" w:rsidP="00CF4912">
      <w:pPr>
        <w:pStyle w:val="RKnormal"/>
      </w:pPr>
    </w:p>
    <w:p w14:paraId="2DE63324" w14:textId="58B5AB94" w:rsidR="001974EB" w:rsidRPr="00CF4912" w:rsidRDefault="00DE212E" w:rsidP="00CF4912">
      <w:pPr>
        <w:pStyle w:val="RKnormal"/>
      </w:pPr>
      <w:r>
        <w:t xml:space="preserve">Det är viktigt att vi har en god vattenkvalitet i Sverige. </w:t>
      </w:r>
      <w:r w:rsidR="001974EB" w:rsidRPr="00CF4912">
        <w:t xml:space="preserve">I ramdirektivet för vatten finns det miljökvalitetsnormer som ska följas, i syfte att </w:t>
      </w:r>
      <w:r>
        <w:t xml:space="preserve">nå </w:t>
      </w:r>
      <w:r w:rsidR="001974EB" w:rsidRPr="00CF4912">
        <w:t xml:space="preserve">god vattenkvalitet, </w:t>
      </w:r>
      <w:r w:rsidR="00256DA8" w:rsidRPr="00CF4912">
        <w:t xml:space="preserve">främja en hållbar vattenanvändning och eftersträva ökat skydd och förbättring av vattenmiljön, </w:t>
      </w:r>
      <w:r w:rsidR="001974EB" w:rsidRPr="00CF4912">
        <w:t>det vill säga miljöskydd. Ramdirektivet för vatten anger inte på vi</w:t>
      </w:r>
      <w:r w:rsidR="004517B6" w:rsidRPr="00CF4912">
        <w:t>lket sätt normerna ska nås</w:t>
      </w:r>
      <w:r w:rsidR="00256DA8" w:rsidRPr="00CF4912">
        <w:t xml:space="preserve">. Direktivet </w:t>
      </w:r>
      <w:r w:rsidR="004517B6" w:rsidRPr="00CF4912">
        <w:t xml:space="preserve">rekommenderar inte </w:t>
      </w:r>
      <w:r w:rsidR="00256DA8" w:rsidRPr="00CF4912">
        <w:t xml:space="preserve">heller </w:t>
      </w:r>
      <w:r w:rsidR="004517B6" w:rsidRPr="00CF4912">
        <w:t>någon specifik lösning.</w:t>
      </w:r>
      <w:r w:rsidR="00256DA8" w:rsidRPr="00CF4912">
        <w:t xml:space="preserve"> Varje medlemsstat har ansvar att vidta de åtgärder som behövs för att miljö</w:t>
      </w:r>
      <w:r w:rsidR="00761D68">
        <w:t>-</w:t>
      </w:r>
      <w:r w:rsidR="00256DA8" w:rsidRPr="00CF4912">
        <w:t>kvalitetsnormerna ska uppnås. Genom att ordna bra avloppslösningar kan vi säkerställa att vi har ett dricksvatten av god kvalitet och bidra till att miljökvalitetsnormerna nås.</w:t>
      </w:r>
      <w:r w:rsidR="001974EB" w:rsidRPr="00CF4912">
        <w:t xml:space="preserve"> Vad gäller avlopp finns det även ett </w:t>
      </w:r>
      <w:r w:rsidR="001974EB" w:rsidRPr="00CF4912">
        <w:lastRenderedPageBreak/>
        <w:t>hälsoperspektiv. Det regleras inte i ramdirektivet för vatten men är ändå av relevans för att skydda de människor som bor i närhet till enskilda avlopp</w:t>
      </w:r>
      <w:r w:rsidR="003345DB" w:rsidRPr="00CF4912">
        <w:t>.</w:t>
      </w:r>
      <w:r w:rsidR="00C545CA" w:rsidRPr="00CF4912">
        <w:t xml:space="preserve"> </w:t>
      </w:r>
      <w:r w:rsidR="001974EB" w:rsidRPr="00CF4912">
        <w:t>Hantering av avloppsfraktioner ska kunna skötas på ett hygie</w:t>
      </w:r>
      <w:r w:rsidR="00761D68">
        <w:t>-</w:t>
      </w:r>
      <w:r w:rsidR="001974EB" w:rsidRPr="00CF4912">
        <w:t>ni</w:t>
      </w:r>
      <w:r w:rsidR="00761D68">
        <w:t>s</w:t>
      </w:r>
      <w:r w:rsidR="001974EB" w:rsidRPr="00CF4912">
        <w:t>kt acceptabelt sätt så det inte föreligger risk för olägenhet för männi</w:t>
      </w:r>
      <w:r w:rsidR="00761D68">
        <w:t>-</w:t>
      </w:r>
      <w:r w:rsidR="001974EB" w:rsidRPr="00CF4912">
        <w:t xml:space="preserve">skors hälsa. </w:t>
      </w:r>
      <w:r w:rsidR="00675003" w:rsidRPr="00CF4912">
        <w:t xml:space="preserve">En korrekt avloppslösning </w:t>
      </w:r>
      <w:r w:rsidR="004B78B0" w:rsidRPr="00CF4912">
        <w:t xml:space="preserve">ska </w:t>
      </w:r>
      <w:r w:rsidR="00675003" w:rsidRPr="00CF4912">
        <w:t>säkerställ</w:t>
      </w:r>
      <w:r w:rsidR="004B78B0" w:rsidRPr="00CF4912">
        <w:t>a</w:t>
      </w:r>
      <w:r w:rsidR="00675003" w:rsidRPr="00CF4912">
        <w:t xml:space="preserve"> att</w:t>
      </w:r>
      <w:r w:rsidR="004B78B0" w:rsidRPr="00CF4912">
        <w:t xml:space="preserve"> vi har ett dricksvatten av god</w:t>
      </w:r>
      <w:r w:rsidR="00675003" w:rsidRPr="00CF4912">
        <w:t xml:space="preserve"> kvalitet.</w:t>
      </w:r>
    </w:p>
    <w:p w14:paraId="7344BECC" w14:textId="77777777" w:rsidR="001974EB" w:rsidRPr="00CF4912" w:rsidRDefault="001974EB" w:rsidP="00CF4912">
      <w:pPr>
        <w:pStyle w:val="RKnormal"/>
      </w:pPr>
    </w:p>
    <w:p w14:paraId="2F588655" w14:textId="77777777" w:rsidR="004B78B0" w:rsidRDefault="00C545CA" w:rsidP="00CF4912">
      <w:pPr>
        <w:pStyle w:val="RKnormal"/>
      </w:pPr>
      <w:r w:rsidRPr="00CF4912">
        <w:t>Det finns inget som hindrar en fastighetsägare inom ett område där det kommunala vatten- och avloppsnätet ännu inte är utbyggt att enskilt eller i grupp ansöka hos kommunen om tillstånd till en egen lösning. Om man inte är nöjd med kommunens beslut i frågan kan beslutet överklagas till länsstyrelsen och sedan vidare till mark- och miljödomstol.</w:t>
      </w:r>
    </w:p>
    <w:p w14:paraId="63F13A73" w14:textId="5B6A35DA" w:rsidR="0026032B" w:rsidRDefault="0026032B" w:rsidP="00CF4912">
      <w:pPr>
        <w:pStyle w:val="RKnormal"/>
      </w:pPr>
    </w:p>
    <w:p w14:paraId="1031A3EB" w14:textId="0CA14ECB" w:rsidR="0026032B" w:rsidRDefault="0026032B" w:rsidP="00CF4912">
      <w:pPr>
        <w:pStyle w:val="RKnormal"/>
      </w:pPr>
      <w:r>
        <w:t>Stockholm den 3 juni 2015</w:t>
      </w:r>
    </w:p>
    <w:p w14:paraId="24DFF5F7" w14:textId="77777777" w:rsidR="00E31129" w:rsidRDefault="00E31129" w:rsidP="00CF4912">
      <w:pPr>
        <w:pStyle w:val="RKnormal"/>
      </w:pPr>
    </w:p>
    <w:p w14:paraId="5EF8DF74" w14:textId="77777777" w:rsidR="0026032B" w:rsidRDefault="0026032B" w:rsidP="00CF4912">
      <w:pPr>
        <w:pStyle w:val="RKnormal"/>
      </w:pPr>
    </w:p>
    <w:p w14:paraId="2EC6BCA3" w14:textId="3AE8BD15" w:rsidR="0026032B" w:rsidRPr="00CF4912" w:rsidRDefault="0026032B" w:rsidP="00CF4912">
      <w:pPr>
        <w:pStyle w:val="RKnormal"/>
      </w:pPr>
      <w:r>
        <w:t>Åsa Romson</w:t>
      </w:r>
    </w:p>
    <w:sectPr w:rsidR="0026032B" w:rsidRPr="00CF4912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DD4E4" w14:textId="77777777" w:rsidR="008047CF" w:rsidRDefault="008047CF">
      <w:r>
        <w:separator/>
      </w:r>
    </w:p>
  </w:endnote>
  <w:endnote w:type="continuationSeparator" w:id="0">
    <w:p w14:paraId="279ADE73" w14:textId="77777777" w:rsidR="008047CF" w:rsidRDefault="0080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F2470" w14:textId="77777777" w:rsidR="008047CF" w:rsidRPr="008047CF" w:rsidRDefault="008047CF">
    <w:pPr>
      <w:pStyle w:val="Sidfot"/>
    </w:pPr>
  </w:p>
  <w:p w14:paraId="2B35A2D2" w14:textId="77777777" w:rsidR="008047CF" w:rsidRPr="008047CF" w:rsidRDefault="008047CF" w:rsidP="008047CF">
    <w:pPr>
      <w:pStyle w:val="Sidfot"/>
      <w:pBdr>
        <w:bottom w:val="single" w:sz="4" w:space="1" w:color="000000"/>
      </w:pBdr>
      <w:ind w:left="28"/>
    </w:pPr>
  </w:p>
  <w:p w14:paraId="43B42CBA" w14:textId="77777777" w:rsidR="008047CF" w:rsidRPr="008047CF" w:rsidRDefault="008047CF">
    <w:pPr>
      <w:pStyle w:val="Sidfot"/>
    </w:pPr>
    <w:r w:rsidRPr="008047CF">
      <w:rPr>
        <w:i/>
      </w:rPr>
      <w:t>Postadress</w:t>
    </w:r>
    <w:r w:rsidRPr="008047CF">
      <w:rPr>
        <w:i/>
      </w:rPr>
      <w:tab/>
      <w:t>Telefonväxel</w:t>
    </w:r>
    <w:r w:rsidRPr="008047CF">
      <w:rPr>
        <w:i/>
      </w:rPr>
      <w:tab/>
      <w:t xml:space="preserve">E-post: </w:t>
    </w:r>
    <w:r w:rsidRPr="008047CF">
      <w:t>m.registrator@regeringskansliet.se</w:t>
    </w:r>
  </w:p>
  <w:p w14:paraId="7224BE9F" w14:textId="77777777" w:rsidR="008047CF" w:rsidRPr="008047CF" w:rsidRDefault="008047CF">
    <w:pPr>
      <w:pStyle w:val="Sidfot"/>
    </w:pPr>
    <w:r w:rsidRPr="008047CF">
      <w:t>103 33 Stockholm</w:t>
    </w:r>
    <w:r w:rsidRPr="008047CF">
      <w:tab/>
      <w:t>08-405 10 00</w:t>
    </w:r>
    <w:r w:rsidRPr="008047CF">
      <w:tab/>
    </w:r>
    <w:r w:rsidRPr="008047CF">
      <w:rPr>
        <w:i/>
      </w:rPr>
      <w:t xml:space="preserve">  </w:t>
    </w:r>
  </w:p>
  <w:p w14:paraId="06B1DEEA" w14:textId="77777777" w:rsidR="008047CF" w:rsidRPr="008047CF" w:rsidRDefault="008047CF" w:rsidP="008047CF">
    <w:pPr>
      <w:pStyle w:val="Sidfot"/>
      <w:spacing w:before="80"/>
      <w:rPr>
        <w:i/>
      </w:rPr>
    </w:pPr>
    <w:r w:rsidRPr="008047CF">
      <w:rPr>
        <w:i/>
      </w:rPr>
      <w:t>Besöksadress</w:t>
    </w:r>
    <w:r w:rsidRPr="008047CF">
      <w:rPr>
        <w:i/>
      </w:rPr>
      <w:tab/>
      <w:t>Telefax</w:t>
    </w:r>
    <w:r w:rsidRPr="008047CF">
      <w:rPr>
        <w:i/>
      </w:rPr>
      <w:tab/>
    </w:r>
  </w:p>
  <w:p w14:paraId="70C161F0" w14:textId="771BE103" w:rsidR="008047CF" w:rsidRPr="008047CF" w:rsidRDefault="00CF4912">
    <w:pPr>
      <w:pStyle w:val="Sidfot"/>
    </w:pPr>
    <w:r>
      <w:t>Malmtorgsgatan 3</w:t>
    </w:r>
    <w:r w:rsidR="008047CF" w:rsidRPr="008047CF">
      <w:tab/>
      <w:t>08-24 16 29</w:t>
    </w:r>
    <w:r w:rsidR="008047CF" w:rsidRPr="008047C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625D8" w14:textId="77777777" w:rsidR="008047CF" w:rsidRDefault="008047CF">
      <w:r>
        <w:separator/>
      </w:r>
    </w:p>
  </w:footnote>
  <w:footnote w:type="continuationSeparator" w:id="0">
    <w:p w14:paraId="1A91EE64" w14:textId="77777777" w:rsidR="008047CF" w:rsidRDefault="0080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9B7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2D0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B0C117" w14:textId="77777777">
      <w:trPr>
        <w:cantSplit/>
      </w:trPr>
      <w:tc>
        <w:tcPr>
          <w:tcW w:w="3119" w:type="dxa"/>
        </w:tcPr>
        <w:p w14:paraId="6A66E6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9326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42AB42" w14:textId="77777777" w:rsidR="00E80146" w:rsidRDefault="00E80146">
          <w:pPr>
            <w:pStyle w:val="Sidhuvud"/>
            <w:ind w:right="360"/>
          </w:pPr>
        </w:p>
      </w:tc>
    </w:tr>
  </w:tbl>
  <w:p w14:paraId="5FEC7F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BE8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6EDC00" w14:textId="77777777">
      <w:trPr>
        <w:cantSplit/>
      </w:trPr>
      <w:tc>
        <w:tcPr>
          <w:tcW w:w="3119" w:type="dxa"/>
        </w:tcPr>
        <w:p w14:paraId="47B965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832B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19AF81" w14:textId="77777777" w:rsidR="00E80146" w:rsidRDefault="00E80146">
          <w:pPr>
            <w:pStyle w:val="Sidhuvud"/>
            <w:ind w:right="360"/>
          </w:pPr>
        </w:p>
      </w:tc>
    </w:tr>
  </w:tbl>
  <w:p w14:paraId="5CFADA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99B4A" w14:textId="77777777" w:rsidR="008047CF" w:rsidRDefault="0077023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5D78E8" wp14:editId="39F439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7292B" w14:textId="77777777" w:rsidR="00E80146" w:rsidRPr="008047C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334CE" w14:textId="77777777" w:rsidR="00E80146" w:rsidRPr="008047CF" w:rsidRDefault="00E80146">
    <w:pPr>
      <w:rPr>
        <w:rFonts w:ascii="TradeGothic" w:hAnsi="TradeGothic"/>
        <w:b/>
        <w:bCs/>
        <w:spacing w:val="12"/>
        <w:sz w:val="22"/>
      </w:rPr>
    </w:pPr>
  </w:p>
  <w:p w14:paraId="48FDA90A" w14:textId="77777777" w:rsidR="00E80146" w:rsidRPr="008047CF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4AB52E" w14:textId="77777777" w:rsidR="00E80146" w:rsidRPr="008047CF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6"/>
    <w:docVar w:name="docDep" w:val="11"/>
    <w:docVar w:name="docSprak" w:val="0"/>
  </w:docVars>
  <w:rsids>
    <w:rsidRoot w:val="008047CF"/>
    <w:rsid w:val="00150384"/>
    <w:rsid w:val="00160901"/>
    <w:rsid w:val="001805B7"/>
    <w:rsid w:val="001974EB"/>
    <w:rsid w:val="00256DA8"/>
    <w:rsid w:val="0026032B"/>
    <w:rsid w:val="0027721B"/>
    <w:rsid w:val="002F7A2F"/>
    <w:rsid w:val="00302BC1"/>
    <w:rsid w:val="003345DB"/>
    <w:rsid w:val="00367B1C"/>
    <w:rsid w:val="003B1CD0"/>
    <w:rsid w:val="004517B6"/>
    <w:rsid w:val="004A328D"/>
    <w:rsid w:val="004B78B0"/>
    <w:rsid w:val="0058762B"/>
    <w:rsid w:val="0062191E"/>
    <w:rsid w:val="00633445"/>
    <w:rsid w:val="00675003"/>
    <w:rsid w:val="006E4E11"/>
    <w:rsid w:val="007242A3"/>
    <w:rsid w:val="00761D68"/>
    <w:rsid w:val="00770235"/>
    <w:rsid w:val="007A6855"/>
    <w:rsid w:val="007D708A"/>
    <w:rsid w:val="008047CF"/>
    <w:rsid w:val="008B1072"/>
    <w:rsid w:val="0092027A"/>
    <w:rsid w:val="00952D01"/>
    <w:rsid w:val="00955E31"/>
    <w:rsid w:val="00992E72"/>
    <w:rsid w:val="00A07282"/>
    <w:rsid w:val="00A945DF"/>
    <w:rsid w:val="00AC0410"/>
    <w:rsid w:val="00AF26D1"/>
    <w:rsid w:val="00C545CA"/>
    <w:rsid w:val="00C97520"/>
    <w:rsid w:val="00CF4912"/>
    <w:rsid w:val="00D133D7"/>
    <w:rsid w:val="00DE212E"/>
    <w:rsid w:val="00E014B9"/>
    <w:rsid w:val="00E31129"/>
    <w:rsid w:val="00E53502"/>
    <w:rsid w:val="00E80146"/>
    <w:rsid w:val="00E904D0"/>
    <w:rsid w:val="00EC25F9"/>
    <w:rsid w:val="00ED583F"/>
    <w:rsid w:val="00F9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99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0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041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56DA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6DA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6DA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6DA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6DA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C0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C041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56DA8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6DA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56DA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6DA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6DA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b6a80ea7-17a9-433c-8b88-9a92de39940c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DWKV6YK6XQT2-17-802</_dlc_DocId>
    <_dlc_DocIdUrl xmlns="989b0582-1044-4b23-819b-be44737b5277">
      <Url>http://rkdhs-m/EcRcAss/_layouts/DocIdRedir.aspx?ID=DWKV6YK6XQT2-17-802</Url>
      <Description>DWKV6YK6XQT2-17-802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46E4F-4558-40AA-84FC-92FF23BA3820}"/>
</file>

<file path=customXml/itemProps2.xml><?xml version="1.0" encoding="utf-8"?>
<ds:datastoreItem xmlns:ds="http://schemas.openxmlformats.org/officeDocument/2006/customXml" ds:itemID="{D71A9691-5569-49EE-8E57-124839C42924}"/>
</file>

<file path=customXml/itemProps3.xml><?xml version="1.0" encoding="utf-8"?>
<ds:datastoreItem xmlns:ds="http://schemas.openxmlformats.org/officeDocument/2006/customXml" ds:itemID="{D72974D3-4AE0-41F0-975A-D3C9D24F1658}"/>
</file>

<file path=customXml/itemProps4.xml><?xml version="1.0" encoding="utf-8"?>
<ds:datastoreItem xmlns:ds="http://schemas.openxmlformats.org/officeDocument/2006/customXml" ds:itemID="{D71A9691-5569-49EE-8E57-124839C42924}"/>
</file>

<file path=customXml/itemProps5.xml><?xml version="1.0" encoding="utf-8"?>
<ds:datastoreItem xmlns:ds="http://schemas.openxmlformats.org/officeDocument/2006/customXml" ds:itemID="{28FCD739-AF2F-4661-8823-AEFF7D4ACA9E}"/>
</file>

<file path=customXml/itemProps6.xml><?xml version="1.0" encoding="utf-8"?>
<ds:datastoreItem xmlns:ds="http://schemas.openxmlformats.org/officeDocument/2006/customXml" ds:itemID="{D72974D3-4AE0-41F0-975A-D3C9D24F1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</vt:lpstr>
    </vt:vector>
  </TitlesOfParts>
  <Company>Regeringskansliet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</dc:title>
  <dc:creator>Malin Gunnarsson</dc:creator>
  <cp:lastModifiedBy>Thomas H Pettersson</cp:lastModifiedBy>
  <cp:revision>5</cp:revision>
  <cp:lastPrinted>2015-05-28T11:40:00Z</cp:lastPrinted>
  <dcterms:created xsi:type="dcterms:W3CDTF">2015-06-03T07:26:00Z</dcterms:created>
  <dcterms:modified xsi:type="dcterms:W3CDTF">2015-06-03T09:05:00Z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06ce3097-e57d-4fd1-a7dc-3ff450acb8fd</vt:lpwstr>
  </property>
</Properties>
</file>