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74EB2058E8BE440E8D4779C6587E28C4"/>
        </w:placeholder>
        <w:text/>
      </w:sdtPr>
      <w:sdtEndPr/>
      <w:sdtContent>
        <w:p w:rsidRPr="009B062B" w:rsidR="00AF30DD" w:rsidP="00AE113D" w:rsidRDefault="00AF30DD" w14:paraId="49A7FD86" w14:textId="77777777">
          <w:pPr>
            <w:pStyle w:val="Rubrik1"/>
            <w:spacing w:after="300"/>
          </w:pPr>
          <w:r w:rsidRPr="009B062B">
            <w:t>Förslag till riksdagsbeslut</w:t>
          </w:r>
        </w:p>
      </w:sdtContent>
    </w:sdt>
    <w:sdt>
      <w:sdtPr>
        <w:alias w:val="Yrkande 1"/>
        <w:tag w:val="5b6cb60b-c8ee-4944-9616-d1e208c0b4a2"/>
        <w:id w:val="-47078009"/>
        <w:lock w:val="sdtLocked"/>
      </w:sdtPr>
      <w:sdtEndPr/>
      <w:sdtContent>
        <w:p w:rsidR="007232ED" w:rsidRDefault="00FE2194" w14:paraId="49A7FD87" w14:textId="4F6B3B9E">
          <w:pPr>
            <w:pStyle w:val="Frslagstext"/>
            <w:numPr>
              <w:ilvl w:val="0"/>
              <w:numId w:val="0"/>
            </w:numPr>
          </w:pPr>
          <w:r>
            <w:t>Riksdagen ställer sig bakom det som anförs i motionen om att se över möjligheten att låta kommuner och regioner få rätt att ta ut avgifter för infrastruktur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B01B01243EDF4C1988547125A81887A8"/>
        </w:placeholder>
        <w:text/>
      </w:sdtPr>
      <w:sdtEndPr/>
      <w:sdtContent>
        <w:p w:rsidRPr="009B062B" w:rsidR="006D79C9" w:rsidP="00333E95" w:rsidRDefault="006D79C9" w14:paraId="49A7FD88" w14:textId="77777777">
          <w:pPr>
            <w:pStyle w:val="Rubrik1"/>
          </w:pPr>
          <w:r>
            <w:t>Motivering</w:t>
          </w:r>
        </w:p>
      </w:sdtContent>
    </w:sdt>
    <w:p w:rsidR="00BF5AC3" w:rsidP="00BF5AC3" w:rsidRDefault="00BF5AC3" w14:paraId="49A7FD89" w14:textId="3D090222">
      <w:pPr>
        <w:pStyle w:val="Normalutanindragellerluft"/>
      </w:pPr>
      <w:r>
        <w:t>I Sverige har vi en lång tradition av att finansiera åtaganden över skattsedeln. Det är natur</w:t>
      </w:r>
      <w:bookmarkStart w:name="_GoBack" w:id="1"/>
      <w:bookmarkEnd w:id="1"/>
      <w:r>
        <w:t>ligtvis en rimlig utgångspunkt. Allt mer diskuterar vi dock avgiftsfinansiering av t.ex. infrastrukturinvesteringar. Vi diskuterar även avgifter för att styra t.ex. trafikflöden</w:t>
      </w:r>
      <w:r w:rsidR="00E94D8E">
        <w:t>.</w:t>
      </w:r>
    </w:p>
    <w:p w:rsidRPr="00AE113D" w:rsidR="00BF5AC3" w:rsidP="00AE113D" w:rsidRDefault="00BF5AC3" w14:paraId="49A7FD8A" w14:textId="6225F12D">
      <w:r w:rsidRPr="00AE113D">
        <w:t>I dag finns det dock lagtekniska hinder mot sådana avgifter. Kommuner och regioner har normalt inte rätt att ta ut avgifter för detta ändamål. Ett särskilt undantag görs dock för parkeringsavgifter. Det har lett till ganska absurda konsekvenser. Den trängselavgift som Stockholms stad ville införa för att minska trängseln på gatorna och finansiera nyinvesteringar i infrastruktur fick istället omvandlas till en statlig trängsel</w:t>
      </w:r>
      <w:r w:rsidR="00CE5E09">
        <w:softHyphen/>
      </w:r>
      <w:r w:rsidRPr="00AE113D">
        <w:t>skatt. Det innebär också att intäkterna går till staten istället för att förfogas av regionen där de genereras.</w:t>
      </w:r>
    </w:p>
    <w:p w:rsidRPr="00AE113D" w:rsidR="00BF5AC3" w:rsidP="00AE113D" w:rsidRDefault="00BF5AC3" w14:paraId="49A7FD8B" w14:textId="3A5070FD">
      <w:r w:rsidRPr="00AE113D">
        <w:t>Man kan med fog fråga sig varför den trängsel på gatorna som uppstår av bilar som står i kö under färd måste styras genom statlig beskattning medan den trängsel som uppstår när bilarna parkerar längs med gatans kant kan styras med en avgift som tillfaller kommunen.</w:t>
      </w:r>
    </w:p>
    <w:p w:rsidRPr="00AE113D" w:rsidR="00AE113D" w:rsidP="00AE113D" w:rsidRDefault="00BF5AC3" w14:paraId="49A7FD8C" w14:textId="77777777">
      <w:r w:rsidRPr="00AE113D">
        <w:t>Det här är egentligen vare sig en ren skattefråga eller en infrastrukturfråga utan en konstitutionell fråga. Problemet ligger i att vår lagstiftning i dag inte tillåter kommuner och regioner att ta ut avgifter. Det bör ändras så att avgifter som syftar till att styra trafikflöden eller finansiera infrastruktursatsningar i regionen kan tas ut lokalt.</w:t>
      </w:r>
    </w:p>
    <w:sdt>
      <w:sdtPr>
        <w:rPr>
          <w:i/>
          <w:noProof/>
        </w:rPr>
        <w:alias w:val="CC_Underskrifter"/>
        <w:tag w:val="CC_Underskrifter"/>
        <w:id w:val="583496634"/>
        <w:lock w:val="sdtContentLocked"/>
        <w:placeholder>
          <w:docPart w:val="9771C34FFAB746CCB69273B58ADDE9F1"/>
        </w:placeholder>
      </w:sdtPr>
      <w:sdtEndPr>
        <w:rPr>
          <w:i w:val="0"/>
          <w:noProof w:val="0"/>
        </w:rPr>
      </w:sdtEndPr>
      <w:sdtContent>
        <w:p w:rsidR="00AE113D" w:rsidP="00CF5B34" w:rsidRDefault="00AE113D" w14:paraId="49A7FD8D" w14:textId="77777777"/>
        <w:p w:rsidRPr="008E0FE2" w:rsidR="004801AC" w:rsidP="00CF5B34" w:rsidRDefault="00CE5E09" w14:paraId="49A7FD8E"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Teres Lindberg (S)</w:t>
            </w:r>
          </w:p>
        </w:tc>
        <w:tc>
          <w:tcPr>
            <w:tcW w:w="50" w:type="pct"/>
            <w:vAlign w:val="bottom"/>
          </w:tcPr>
          <w:p>
            <w:pPr>
              <w:pStyle w:val="Underskrifter"/>
            </w:pPr>
            <w:r>
              <w:t> </w:t>
            </w:r>
          </w:p>
        </w:tc>
      </w:tr>
    </w:tbl>
    <w:p w:rsidR="00E14D5C" w:rsidRDefault="00E14D5C" w14:paraId="49A7FD92" w14:textId="77777777"/>
    <w:sectPr w:rsidR="00E14D5C"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A7FD94" w14:textId="77777777" w:rsidR="00352567" w:rsidRDefault="00352567" w:rsidP="000C1CAD">
      <w:pPr>
        <w:spacing w:line="240" w:lineRule="auto"/>
      </w:pPr>
      <w:r>
        <w:separator/>
      </w:r>
    </w:p>
  </w:endnote>
  <w:endnote w:type="continuationSeparator" w:id="0">
    <w:p w14:paraId="49A7FD95" w14:textId="77777777" w:rsidR="00352567" w:rsidRDefault="0035256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FD9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FD9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A7FDA3" w14:textId="77777777" w:rsidR="00262EA3" w:rsidRPr="00CF5B34" w:rsidRDefault="00262EA3" w:rsidP="00CF5B34">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9A7FD92" w14:textId="77777777" w:rsidR="00352567" w:rsidRDefault="00352567" w:rsidP="000C1CAD">
      <w:pPr>
        <w:spacing w:line="240" w:lineRule="auto"/>
      </w:pPr>
      <w:r>
        <w:separator/>
      </w:r>
    </w:p>
  </w:footnote>
  <w:footnote w:type="continuationSeparator" w:id="0">
    <w:p w14:paraId="49A7FD93" w14:textId="77777777" w:rsidR="00352567" w:rsidRDefault="00352567"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49A7FD96"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49A7FDA5" wp14:anchorId="49A7FDA4">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CE5E09" w14:paraId="49A7FDA8" w14:textId="77777777">
                          <w:pPr>
                            <w:jc w:val="right"/>
                          </w:pPr>
                          <w:sdt>
                            <w:sdtPr>
                              <w:alias w:val="CC_Noformat_Partikod"/>
                              <w:tag w:val="CC_Noformat_Partikod"/>
                              <w:id w:val="-53464382"/>
                              <w:placeholder>
                                <w:docPart w:val="5BF8191451A34C07A384653A73E4C84C"/>
                              </w:placeholder>
                              <w:text/>
                            </w:sdtPr>
                            <w:sdtEndPr/>
                            <w:sdtContent>
                              <w:r w:rsidR="008B4032">
                                <w:t>S</w:t>
                              </w:r>
                            </w:sdtContent>
                          </w:sdt>
                          <w:sdt>
                            <w:sdtPr>
                              <w:alias w:val="CC_Noformat_Partinummer"/>
                              <w:tag w:val="CC_Noformat_Partinummer"/>
                              <w:id w:val="-1709555926"/>
                              <w:placeholder>
                                <w:docPart w:val="EDB6A53B47DB49AEB1014A601A26A399"/>
                              </w:placeholder>
                              <w:text/>
                            </w:sdtPr>
                            <w:sdtEndPr/>
                            <w:sdtContent>
                              <w:r w:rsidR="00BF5AC3">
                                <w:t>1631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9A7FDA4">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CE5E09" w14:paraId="49A7FDA8" w14:textId="77777777">
                    <w:pPr>
                      <w:jc w:val="right"/>
                    </w:pPr>
                    <w:sdt>
                      <w:sdtPr>
                        <w:alias w:val="CC_Noformat_Partikod"/>
                        <w:tag w:val="CC_Noformat_Partikod"/>
                        <w:id w:val="-53464382"/>
                        <w:placeholder>
                          <w:docPart w:val="5BF8191451A34C07A384653A73E4C84C"/>
                        </w:placeholder>
                        <w:text/>
                      </w:sdtPr>
                      <w:sdtEndPr/>
                      <w:sdtContent>
                        <w:r w:rsidR="008B4032">
                          <w:t>S</w:t>
                        </w:r>
                      </w:sdtContent>
                    </w:sdt>
                    <w:sdt>
                      <w:sdtPr>
                        <w:alias w:val="CC_Noformat_Partinummer"/>
                        <w:tag w:val="CC_Noformat_Partinummer"/>
                        <w:id w:val="-1709555926"/>
                        <w:placeholder>
                          <w:docPart w:val="EDB6A53B47DB49AEB1014A601A26A399"/>
                        </w:placeholder>
                        <w:text/>
                      </w:sdtPr>
                      <w:sdtEndPr/>
                      <w:sdtContent>
                        <w:r w:rsidR="00BF5AC3">
                          <w:t>1631</w:t>
                        </w:r>
                      </w:sdtContent>
                    </w:sdt>
                  </w:p>
                </w:txbxContent>
              </v:textbox>
              <w10:wrap anchorx="page"/>
            </v:shape>
          </w:pict>
        </mc:Fallback>
      </mc:AlternateContent>
    </w:r>
  </w:p>
  <w:p w:rsidRPr="00293C4F" w:rsidR="00262EA3" w:rsidP="00776B74" w:rsidRDefault="00262EA3" w14:paraId="49A7FD97"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49A7FD98" w14:textId="77777777">
    <w:pPr>
      <w:jc w:val="right"/>
    </w:pPr>
  </w:p>
  <w:p w:rsidR="00262EA3" w:rsidP="00776B74" w:rsidRDefault="00262EA3" w14:paraId="49A7FD99"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CE5E09" w14:paraId="49A7FD9C"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9A7FDA7" wp14:anchorId="49A7FDA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CE5E09" w14:paraId="49A7FD9D"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8B4032">
          <w:t>S</w:t>
        </w:r>
      </w:sdtContent>
    </w:sdt>
    <w:sdt>
      <w:sdtPr>
        <w:alias w:val="CC_Noformat_Partinummer"/>
        <w:tag w:val="CC_Noformat_Partinummer"/>
        <w:id w:val="-2014525982"/>
        <w:text/>
      </w:sdtPr>
      <w:sdtEndPr/>
      <w:sdtContent>
        <w:r w:rsidR="00BF5AC3">
          <w:t>1631</w:t>
        </w:r>
      </w:sdtContent>
    </w:sdt>
  </w:p>
  <w:p w:rsidRPr="008227B3" w:rsidR="00262EA3" w:rsidP="008227B3" w:rsidRDefault="00CE5E09" w14:paraId="49A7FD9E"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CE5E09" w14:paraId="49A7FD9F"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:2392</w:t>
        </w:r>
      </w:sdtContent>
    </w:sdt>
  </w:p>
  <w:p w:rsidR="00262EA3" w:rsidP="00E03A3D" w:rsidRDefault="00CE5E09" w14:paraId="49A7FDA0" w14:textId="77777777">
    <w:pPr>
      <w:pStyle w:val="Motionr"/>
    </w:pPr>
    <w:sdt>
      <w:sdtPr>
        <w:alias w:val="CC_Noformat_Avtext"/>
        <w:tag w:val="CC_Noformat_Avtext"/>
        <w:id w:val="-2020768203"/>
        <w:lock w:val="sdtContentLocked"/>
        <w15:appearance w15:val="hidden"/>
        <w:text/>
      </w:sdtPr>
      <w:sdtEndPr/>
      <w:sdtContent>
        <w:r>
          <w:t>av Teres Lindberg (S)</w:t>
        </w:r>
      </w:sdtContent>
    </w:sdt>
  </w:p>
  <w:sdt>
    <w:sdtPr>
      <w:alias w:val="CC_Noformat_Rubtext"/>
      <w:tag w:val="CC_Noformat_Rubtext"/>
      <w:id w:val="-218060500"/>
      <w:lock w:val="sdtLocked"/>
      <w:text/>
    </w:sdtPr>
    <w:sdtEndPr/>
    <w:sdtContent>
      <w:p w:rsidR="00262EA3" w:rsidP="00283E0F" w:rsidRDefault="00BF5AC3" w14:paraId="49A7FDA1" w14:textId="77777777">
        <w:pPr>
          <w:pStyle w:val="FSHRub2"/>
        </w:pPr>
        <w:r>
          <w:t>Regional möjlighet att ta ut avgifter för infrastruktur</w:t>
        </w:r>
      </w:p>
    </w:sdtContent>
  </w:sdt>
  <w:sdt>
    <w:sdtPr>
      <w:alias w:val="CC_Boilerplate_3"/>
      <w:tag w:val="CC_Boilerplate_3"/>
      <w:id w:val="1606463544"/>
      <w:lock w:val="sdtContentLocked"/>
      <w15:appearance w15:val="hidden"/>
      <w:text w:multiLine="1"/>
    </w:sdtPr>
    <w:sdtEndPr/>
    <w:sdtContent>
      <w:p w:rsidR="00262EA3" w:rsidP="00283E0F" w:rsidRDefault="00262EA3" w14:paraId="49A7FDA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8B4032"/>
    <w:rsid w:val="000000E0"/>
    <w:rsid w:val="00000761"/>
    <w:rsid w:val="000014AF"/>
    <w:rsid w:val="00001721"/>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2567"/>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32ED"/>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744B"/>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24A1"/>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4DF1"/>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032"/>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13D"/>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5AC3"/>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5E09"/>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5B3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4D5C"/>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4D8E"/>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21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9A7FD85"/>
  <w15:chartTrackingRefBased/>
  <w15:docId w15:val="{0BBE5240-1B0E-4E41-BE73-0271DEDAF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74EB2058E8BE440E8D4779C6587E28C4"/>
        <w:category>
          <w:name w:val="Allmänt"/>
          <w:gallery w:val="placeholder"/>
        </w:category>
        <w:types>
          <w:type w:val="bbPlcHdr"/>
        </w:types>
        <w:behaviors>
          <w:behavior w:val="content"/>
        </w:behaviors>
        <w:guid w:val="{497A4A48-02FB-4A1C-9157-E7A3A6791975}"/>
      </w:docPartPr>
      <w:docPartBody>
        <w:p w:rsidR="00AA7E23" w:rsidRDefault="00F16A0C">
          <w:pPr>
            <w:pStyle w:val="74EB2058E8BE440E8D4779C6587E28C4"/>
          </w:pPr>
          <w:r w:rsidRPr="005A0A93">
            <w:rPr>
              <w:rStyle w:val="Platshllartext"/>
            </w:rPr>
            <w:t>Förslag till riksdagsbeslut</w:t>
          </w:r>
        </w:p>
      </w:docPartBody>
    </w:docPart>
    <w:docPart>
      <w:docPartPr>
        <w:name w:val="B01B01243EDF4C1988547125A81887A8"/>
        <w:category>
          <w:name w:val="Allmänt"/>
          <w:gallery w:val="placeholder"/>
        </w:category>
        <w:types>
          <w:type w:val="bbPlcHdr"/>
        </w:types>
        <w:behaviors>
          <w:behavior w:val="content"/>
        </w:behaviors>
        <w:guid w:val="{20111667-6514-40AD-81D0-702304562978}"/>
      </w:docPartPr>
      <w:docPartBody>
        <w:p w:rsidR="00AA7E23" w:rsidRDefault="00F16A0C">
          <w:pPr>
            <w:pStyle w:val="B01B01243EDF4C1988547125A81887A8"/>
          </w:pPr>
          <w:r w:rsidRPr="005A0A93">
            <w:rPr>
              <w:rStyle w:val="Platshllartext"/>
            </w:rPr>
            <w:t>Motivering</w:t>
          </w:r>
        </w:p>
      </w:docPartBody>
    </w:docPart>
    <w:docPart>
      <w:docPartPr>
        <w:name w:val="5BF8191451A34C07A384653A73E4C84C"/>
        <w:category>
          <w:name w:val="Allmänt"/>
          <w:gallery w:val="placeholder"/>
        </w:category>
        <w:types>
          <w:type w:val="bbPlcHdr"/>
        </w:types>
        <w:behaviors>
          <w:behavior w:val="content"/>
        </w:behaviors>
        <w:guid w:val="{4B28E115-1C9A-4F07-9DFC-01D197455558}"/>
      </w:docPartPr>
      <w:docPartBody>
        <w:p w:rsidR="00AA7E23" w:rsidRDefault="00F16A0C">
          <w:pPr>
            <w:pStyle w:val="5BF8191451A34C07A384653A73E4C84C"/>
          </w:pPr>
          <w:r>
            <w:rPr>
              <w:rStyle w:val="Platshllartext"/>
            </w:rPr>
            <w:t xml:space="preserve"> </w:t>
          </w:r>
        </w:p>
      </w:docPartBody>
    </w:docPart>
    <w:docPart>
      <w:docPartPr>
        <w:name w:val="EDB6A53B47DB49AEB1014A601A26A399"/>
        <w:category>
          <w:name w:val="Allmänt"/>
          <w:gallery w:val="placeholder"/>
        </w:category>
        <w:types>
          <w:type w:val="bbPlcHdr"/>
        </w:types>
        <w:behaviors>
          <w:behavior w:val="content"/>
        </w:behaviors>
        <w:guid w:val="{195FEFE1-6CD9-4842-9960-D29389D9D289}"/>
      </w:docPartPr>
      <w:docPartBody>
        <w:p w:rsidR="00AA7E23" w:rsidRDefault="00F16A0C">
          <w:pPr>
            <w:pStyle w:val="EDB6A53B47DB49AEB1014A601A26A399"/>
          </w:pPr>
          <w:r>
            <w:t xml:space="preserve"> </w:t>
          </w:r>
        </w:p>
      </w:docPartBody>
    </w:docPart>
    <w:docPart>
      <w:docPartPr>
        <w:name w:val="9771C34FFAB746CCB69273B58ADDE9F1"/>
        <w:category>
          <w:name w:val="Allmänt"/>
          <w:gallery w:val="placeholder"/>
        </w:category>
        <w:types>
          <w:type w:val="bbPlcHdr"/>
        </w:types>
        <w:behaviors>
          <w:behavior w:val="content"/>
        </w:behaviors>
        <w:guid w:val="{B9B68EA3-BDD5-43EE-ADDA-79DC0F7C95CD}"/>
      </w:docPartPr>
      <w:docPartBody>
        <w:p w:rsidR="00202FA8" w:rsidRDefault="00202FA8"/>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A0C"/>
    <w:rsid w:val="00202FA8"/>
    <w:rsid w:val="00AA7E23"/>
    <w:rsid w:val="00F16A0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74EB2058E8BE440E8D4779C6587E28C4">
    <w:name w:val="74EB2058E8BE440E8D4779C6587E28C4"/>
  </w:style>
  <w:style w:type="paragraph" w:customStyle="1" w:styleId="5CF1D5B1DCEB43DCAFCBC4CF76A57F90">
    <w:name w:val="5CF1D5B1DCEB43DCAFCBC4CF76A57F90"/>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8B8B927F0F74972BBDD66239E46F3A1">
    <w:name w:val="78B8B927F0F74972BBDD66239E46F3A1"/>
  </w:style>
  <w:style w:type="paragraph" w:customStyle="1" w:styleId="B01B01243EDF4C1988547125A81887A8">
    <w:name w:val="B01B01243EDF4C1988547125A81887A8"/>
  </w:style>
  <w:style w:type="paragraph" w:customStyle="1" w:styleId="4AFC1DBD5A9A45509D5B57EE4D1DBE03">
    <w:name w:val="4AFC1DBD5A9A45509D5B57EE4D1DBE03"/>
  </w:style>
  <w:style w:type="paragraph" w:customStyle="1" w:styleId="0397BD3FC88D49EAB98BE19A53F040A1">
    <w:name w:val="0397BD3FC88D49EAB98BE19A53F040A1"/>
  </w:style>
  <w:style w:type="paragraph" w:customStyle="1" w:styleId="5BF8191451A34C07A384653A73E4C84C">
    <w:name w:val="5BF8191451A34C07A384653A73E4C84C"/>
  </w:style>
  <w:style w:type="paragraph" w:customStyle="1" w:styleId="EDB6A53B47DB49AEB1014A601A26A399">
    <w:name w:val="EDB6A53B47DB49AEB1014A601A26A3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6A0875F-BF72-4521-81E6-F500EA68DBF3}"/>
</file>

<file path=customXml/itemProps2.xml><?xml version="1.0" encoding="utf-8"?>
<ds:datastoreItem xmlns:ds="http://schemas.openxmlformats.org/officeDocument/2006/customXml" ds:itemID="{94047CD9-843B-425C-9BE3-73F3A9C8044F}"/>
</file>

<file path=customXml/itemProps3.xml><?xml version="1.0" encoding="utf-8"?>
<ds:datastoreItem xmlns:ds="http://schemas.openxmlformats.org/officeDocument/2006/customXml" ds:itemID="{DB656E99-E0BE-47BF-A06E-FF33740C8C0A}"/>
</file>

<file path=docProps/app.xml><?xml version="1.0" encoding="utf-8"?>
<Properties xmlns="http://schemas.openxmlformats.org/officeDocument/2006/extended-properties" xmlns:vt="http://schemas.openxmlformats.org/officeDocument/2006/docPropsVTypes">
  <Template>Normal</Template>
  <TotalTime>3</TotalTime>
  <Pages>2</Pages>
  <Words>258</Words>
  <Characters>1441</Characters>
  <Application>Microsoft Office Word</Application>
  <DocSecurity>0</DocSecurity>
  <Lines>29</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S1631 Regional möjlighet att ta ut avgifter för infrastruktur</vt:lpstr>
      <vt:lpstr>
      </vt:lpstr>
    </vt:vector>
  </TitlesOfParts>
  <Company>Sveriges riksdag</Company>
  <LinksUpToDate>false</LinksUpToDate>
  <CharactersWithSpaces>1690</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