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34D" w:rsidRPr="00444BE2" w:rsidRDefault="00AB234D">
      <w:pPr>
        <w:pStyle w:val="Frslagsrubrik"/>
        <w:spacing w:after="250"/>
      </w:pPr>
      <w:r w:rsidRPr="00444BE2">
        <w:t>Förslag till riksdagsbeslut</w:t>
      </w:r>
    </w:p>
    <w:p w:rsidR="00AB234D" w:rsidRPr="00444BE2" w:rsidRDefault="00AB234D">
      <w:pPr>
        <w:pStyle w:val="Hemstlatt"/>
        <w:numPr>
          <w:ilvl w:val="0"/>
          <w:numId w:val="1"/>
        </w:numPr>
      </w:pPr>
      <w:r w:rsidRPr="00444BE2">
        <w:t>Riksdagen tillkännager för regeringen som sin mening vad som anförs i motionen om att ompröva antalet karensd</w:t>
      </w:r>
      <w:r w:rsidRPr="00444BE2">
        <w:t>a</w:t>
      </w:r>
      <w:r w:rsidRPr="00444BE2">
        <w:t>gar för egenföretagare.</w:t>
      </w:r>
    </w:p>
    <w:p w:rsidR="00AB234D" w:rsidRPr="00444BE2" w:rsidRDefault="00AB234D">
      <w:pPr>
        <w:pStyle w:val="Hemstlatt"/>
        <w:numPr>
          <w:ilvl w:val="0"/>
          <w:numId w:val="1"/>
        </w:numPr>
      </w:pPr>
      <w:r w:rsidRPr="00444BE2">
        <w:t>Riksdagen tillkännager för regeringen som sin mening vad som anförs i motionen om att likställa villkoren i sjukförsäkringen för lönearbetande och egenföretagare.</w:t>
      </w:r>
    </w:p>
    <w:p w:rsidR="00AB234D" w:rsidRPr="00444BE2" w:rsidRDefault="00AB234D">
      <w:pPr>
        <w:pStyle w:val="Rubrik1"/>
      </w:pPr>
      <w:r w:rsidRPr="00444BE2">
        <w:t>Motivering</w:t>
      </w:r>
    </w:p>
    <w:p w:rsidR="00AB234D" w:rsidRPr="00444BE2" w:rsidRDefault="00AB234D">
      <w:r w:rsidRPr="00444BE2">
        <w:t>Människan har ett inre behov att få känna gemenskap med andra, ta eget a</w:t>
      </w:r>
      <w:r w:rsidRPr="00444BE2">
        <w:t>n</w:t>
      </w:r>
      <w:r w:rsidRPr="00444BE2">
        <w:t>svar och utvecklas som person. Aktivt arbete och engagemang, oavsett om det är organiserat förvärvsarbete eller annan form av meningsfullt ansvarstagande för familj, vänner eller andra medmänniskor är därför av största vikt. Nya jobb kan inte kommenderas fram av politiker i riksdag eller regering. De skapas när enskilda människor finner det mödan värt att starta eller utveckla ett företag, förverkliga en idé och riskera sitt sparkapital.</w:t>
      </w:r>
    </w:p>
    <w:p w:rsidR="00AB234D" w:rsidRPr="00444BE2" w:rsidRDefault="00AB234D">
      <w:pPr>
        <w:pStyle w:val="Normaltindrag"/>
      </w:pPr>
      <w:r w:rsidRPr="00444BE2">
        <w:t>Kristdemokraternas ekonomiska politik vilar på kunskapen om att arbet</w:t>
      </w:r>
      <w:r w:rsidRPr="00444BE2">
        <w:t>e och välfärd åt alla bara kan uppnås genom att ansvarstagande personer, fami</w:t>
      </w:r>
      <w:r w:rsidRPr="00444BE2">
        <w:t>l</w:t>
      </w:r>
      <w:r w:rsidRPr="00444BE2">
        <w:t>jer och företag tillsammans tillåts utvecklas och växa med trygga och stabila regler. Samhället behöver de småföretag som startas och som kan anställa och betala skatt för att finansiera välfärden. Därför är det viktigt att uppmuntra människor och att stimulera människor att starta eget.</w:t>
      </w:r>
    </w:p>
    <w:p w:rsidR="00AB234D" w:rsidRPr="00444BE2" w:rsidRDefault="00AB234D">
      <w:pPr>
        <w:pStyle w:val="Normaltindrag"/>
      </w:pPr>
      <w:r w:rsidRPr="00444BE2">
        <w:t>Det privata näringslivet och det enskilda entreprenörskapet har alltid varit, är och kommer att vara grunden för Sveriges välfärd. Företagare och</w:t>
      </w:r>
      <w:r w:rsidRPr="00444BE2">
        <w:t xml:space="preserve"> anställda bidrar idag i lika hög grad till finansieringen av de sociala trygghetssystemen. Företagare betalar egenavgifter och anställda beläggs med arbetsgivaravgifter. Många företagare har, beroende på sin arbetssituation, emellertid mindre möjligheter än anställda att använda försäkringarna. Statistik visar att föret</w:t>
      </w:r>
      <w:r w:rsidRPr="00444BE2">
        <w:t>a</w:t>
      </w:r>
      <w:r w:rsidRPr="00444BE2">
        <w:lastRenderedPageBreak/>
        <w:t>gare använder exempelvis sjukpenningen och den tillfälliga föräldrapennin</w:t>
      </w:r>
      <w:r w:rsidRPr="00444BE2">
        <w:t>g</w:t>
      </w:r>
      <w:r w:rsidRPr="00444BE2">
        <w:t>en i mindre omfattning än anställda.</w:t>
      </w:r>
    </w:p>
    <w:p w:rsidR="00AB234D" w:rsidRPr="00444BE2" w:rsidRDefault="00AB234D">
      <w:pPr>
        <w:pStyle w:val="Normaltindrag"/>
      </w:pPr>
      <w:r w:rsidRPr="00444BE2">
        <w:t>Från den 1 juli 2010 gäller nya karensregler i sjukförsäkringen för egenf</w:t>
      </w:r>
      <w:r w:rsidRPr="00444BE2">
        <w:t>ö</w:t>
      </w:r>
      <w:r w:rsidRPr="00444BE2">
        <w:t>retagare. Vid sjukdom får företagaren först efter sju dagar ersättning från Försäkringskassan, samtidigt som en något lägre sjukförsäkringsavgift tas ut. Det går att välja fler karensdagar (14, 30, 60 eller 90 dagar) och få ytterligare sänkningar av avgiften. Men det går inte att välja färre än sju dagar. Det må</w:t>
      </w:r>
      <w:r w:rsidRPr="00444BE2">
        <w:t>s</w:t>
      </w:r>
      <w:r w:rsidRPr="00444BE2">
        <w:t>te gå att ompröva antalet karensdagar för egenföretagare. För att ytterligare underlätta för egenföretagare bör man dessutom likställa villkoren i sjukfö</w:t>
      </w:r>
      <w:r w:rsidRPr="00444BE2">
        <w:t>r</w:t>
      </w:r>
      <w:r w:rsidRPr="00444BE2">
        <w:t>säkrin</w:t>
      </w:r>
      <w:r w:rsidRPr="00444BE2">
        <w:t>g</w:t>
      </w:r>
      <w:r w:rsidRPr="00444BE2">
        <w:t>en för lönearbetande och egenföretag</w:t>
      </w:r>
      <w:r w:rsidRPr="00444BE2">
        <w:t>are.</w:t>
      </w:r>
    </w:p>
    <w:p w:rsidR="00AB234D" w:rsidRPr="00444BE2" w:rsidRDefault="00AB234D">
      <w:pPr>
        <w:pStyle w:val="Normaltindrag"/>
      </w:pPr>
      <w:r w:rsidRPr="00444BE2">
        <w:t>Dessa sjukförsäkringsregler motverkar ambitionen att uppmuntra och u</w:t>
      </w:r>
      <w:r w:rsidRPr="00444BE2">
        <w:t>n</w:t>
      </w:r>
      <w:r w:rsidRPr="00444BE2">
        <w:t>derlätta för människor att starta egna företag, och det rimmar också illa med ambitionen att likställa lönearbete med eget företagande. Steget blir onödigt stort för den som funderar på ett eget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BE2">
        <w:trPr>
          <w:cantSplit/>
        </w:trPr>
        <w:tc>
          <w:tcPr>
            <w:tcW w:w="3046" w:type="dxa"/>
          </w:tcPr>
          <w:p w:rsidR="00AB234D" w:rsidRPr="00444BE2" w:rsidRDefault="00AB234D">
            <w:pPr>
              <w:pStyle w:val="UnderskriftDatum"/>
              <w:spacing w:before="240"/>
            </w:pPr>
            <w:r w:rsidRPr="00444BE2">
              <w:t>Stockholm den 4 oktober 2011</w:t>
            </w:r>
          </w:p>
        </w:tc>
        <w:tc>
          <w:tcPr>
            <w:tcW w:w="3047" w:type="dxa"/>
          </w:tcPr>
          <w:p w:rsidR="00AB234D" w:rsidRPr="00444BE2" w:rsidRDefault="00AB234D">
            <w:pPr>
              <w:pStyle w:val="Underskrifter"/>
              <w:spacing w:before="240"/>
            </w:pPr>
          </w:p>
        </w:tc>
      </w:tr>
      <w:tr w:rsidR="00000000" w:rsidRPr="00444BE2">
        <w:trPr>
          <w:cantSplit/>
        </w:trPr>
        <w:tc>
          <w:tcPr>
            <w:tcW w:w="3046" w:type="dxa"/>
          </w:tcPr>
          <w:p w:rsidR="00AB234D" w:rsidRPr="00444BE2" w:rsidRDefault="00AB234D">
            <w:pPr>
              <w:pStyle w:val="Underskrifter"/>
            </w:pPr>
            <w:r w:rsidRPr="00444BE2">
              <w:t>Lars-Axel Nordell (KD)</w:t>
            </w:r>
          </w:p>
        </w:tc>
        <w:tc>
          <w:tcPr>
            <w:tcW w:w="3046" w:type="dxa"/>
          </w:tcPr>
          <w:p w:rsidR="00AB234D" w:rsidRPr="00444BE2" w:rsidRDefault="00AB234D">
            <w:pPr>
              <w:pStyle w:val="Underskrifter"/>
            </w:pPr>
          </w:p>
        </w:tc>
      </w:tr>
    </w:tbl>
    <w:p w:rsidR="00AB234D" w:rsidRPr="00444BE2" w:rsidRDefault="00AB234D">
      <w:pPr>
        <w:pStyle w:val="Normaltindrag"/>
      </w:pPr>
    </w:p>
    <w:sectPr w:rsidR="00AB234D" w:rsidRPr="00444B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34D" w:rsidRPr="00444BE2" w:rsidRDefault="00AB234D">
      <w:r w:rsidRPr="00444BE2">
        <w:separator/>
      </w:r>
    </w:p>
  </w:endnote>
  <w:endnote w:type="continuationSeparator" w:id="0">
    <w:p w:rsidR="00AB234D" w:rsidRPr="00444BE2" w:rsidRDefault="00AB234D">
      <w:r w:rsidRPr="00444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444BE2">
    <w:pPr>
      <w:pStyle w:val="Sidfot"/>
    </w:pPr>
    <w:r w:rsidRPr="00444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586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4D" w:rsidRDefault="00AB23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34D" w:rsidRDefault="00AB23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444BE2">
    <w:pPr>
      <w:pStyle w:val="Sidfot"/>
    </w:pPr>
    <w:r w:rsidRPr="00444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523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4D" w:rsidRDefault="00AB23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34D" w:rsidRDefault="00AB23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444BE2">
    <w:pPr>
      <w:pStyle w:val="Sidfot"/>
    </w:pPr>
    <w:r w:rsidRPr="00444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264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4D" w:rsidRDefault="00AB23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34D" w:rsidRDefault="00AB23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34D" w:rsidRPr="00444BE2" w:rsidRDefault="00AB234D">
      <w:r w:rsidRPr="00444BE2">
        <w:separator/>
      </w:r>
    </w:p>
  </w:footnote>
  <w:footnote w:type="continuationSeparator" w:id="0">
    <w:p w:rsidR="00AB234D" w:rsidRPr="00444BE2" w:rsidRDefault="00AB234D">
      <w:r w:rsidRPr="00444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444BE2">
    <w:pPr>
      <w:pStyle w:val="Sidhuvud"/>
    </w:pPr>
    <w:r w:rsidRPr="00444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407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4D" w:rsidRDefault="00AB23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34D" w:rsidRDefault="00AB23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444BE2">
    <w:pPr>
      <w:pStyle w:val="Sidhuvud"/>
    </w:pPr>
    <w:r w:rsidRPr="00444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003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4D" w:rsidRDefault="00AB23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34D" w:rsidRDefault="00AB23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34D" w:rsidRPr="00444BE2" w:rsidRDefault="00AB234D">
    <w:pPr>
      <w:pStyle w:val="FSHNormal"/>
      <w:tabs>
        <w:tab w:val="right" w:pos="5840"/>
      </w:tabs>
    </w:pPr>
    <w:r w:rsidRPr="00444BE2">
      <w:br/>
    </w:r>
    <w:r w:rsidRPr="00444BE2">
      <w:fldChar w:fldCharType="begin" w:fldLock="1"/>
    </w:r>
    <w:r w:rsidRPr="00444BE2">
      <w:instrText xml:space="preserve"> DOCPROPERTY</w:instrText>
    </w:r>
    <w:r w:rsidRPr="00444BE2">
      <w:rPr>
        <w:sz w:val="18"/>
      </w:rPr>
      <w:instrText xml:space="preserve"> "YearUser" *\charformat </w:instrText>
    </w:r>
    <w:r w:rsidRPr="00444BE2">
      <w:fldChar w:fldCharType="separate"/>
    </w:r>
    <w:r w:rsidRPr="00444BE2">
      <w:t>2011/12</w:t>
    </w:r>
    <w:r w:rsidRPr="00444BE2">
      <w:fldChar w:fldCharType="end"/>
    </w:r>
    <w:r w:rsidRPr="00444BE2">
      <w:t xml:space="preserve"> </w:t>
    </w:r>
    <w:r w:rsidRPr="00444BE2">
      <w:tab/>
      <w:t xml:space="preserve">mnr: </w:t>
    </w:r>
    <w:r w:rsidRPr="00444BE2">
      <w:fldChar w:fldCharType="begin" w:fldLock="1"/>
    </w:r>
    <w:r w:rsidRPr="00444BE2">
      <w:instrText xml:space="preserve"> DOCPROPERTY</w:instrText>
    </w:r>
    <w:r w:rsidRPr="00444BE2">
      <w:rPr>
        <w:sz w:val="18"/>
      </w:rPr>
      <w:instrText xml:space="preserve"> "Motionsnummer" *\charformat </w:instrText>
    </w:r>
    <w:r w:rsidRPr="00444BE2">
      <w:fldChar w:fldCharType="separate"/>
    </w:r>
    <w:r w:rsidRPr="00444BE2">
      <w:t>Sf257</w:t>
    </w:r>
    <w:r w:rsidRPr="00444BE2">
      <w:fldChar w:fldCharType="end"/>
    </w:r>
    <w:r w:rsidRPr="00444BE2">
      <w:br/>
    </w:r>
    <w:r w:rsidRPr="00444BE2">
      <w:fldChar w:fldCharType="begin" w:fldLock="1"/>
    </w:r>
    <w:r w:rsidRPr="00444BE2">
      <w:instrText xml:space="preserve"> DOCPROPERTY</w:instrText>
    </w:r>
    <w:r w:rsidRPr="00444BE2">
      <w:rPr>
        <w:sz w:val="18"/>
      </w:rPr>
      <w:instrText xml:space="preserve"> "Samling" *\charformat </w:instrText>
    </w:r>
    <w:r w:rsidRPr="00444BE2">
      <w:fldChar w:fldCharType="end"/>
    </w:r>
    <w:r w:rsidRPr="00444BE2">
      <w:tab/>
      <w:t xml:space="preserve">pnr: </w:t>
    </w:r>
    <w:r w:rsidRPr="00444BE2">
      <w:fldChar w:fldCharType="begin" w:fldLock="1"/>
    </w:r>
    <w:r w:rsidRPr="00444BE2">
      <w:instrText xml:space="preserve"> DOCPROPERTY</w:instrText>
    </w:r>
    <w:r w:rsidRPr="00444BE2">
      <w:rPr>
        <w:sz w:val="18"/>
      </w:rPr>
      <w:instrText xml:space="preserve"> "Partinummer" *\charformat </w:instrText>
    </w:r>
    <w:r w:rsidRPr="00444BE2">
      <w:fldChar w:fldCharType="separate"/>
    </w:r>
    <w:r w:rsidRPr="00444BE2">
      <w:t>KD778</w:t>
    </w:r>
    <w:r w:rsidRPr="00444BE2">
      <w:fldChar w:fldCharType="end"/>
    </w:r>
  </w:p>
  <w:p w:rsidR="00AB234D" w:rsidRPr="00444BE2" w:rsidRDefault="00AB234D">
    <w:pPr>
      <w:pStyle w:val="FSHRub1"/>
    </w:pPr>
    <w:r w:rsidRPr="00444BE2">
      <w:t>Motion till riksdagen</w:t>
    </w:r>
    <w:r w:rsidRPr="00444BE2">
      <w:br/>
    </w:r>
    <w:r w:rsidRPr="00444BE2">
      <w:fldChar w:fldCharType="begin" w:fldLock="1"/>
    </w:r>
    <w:r w:rsidRPr="00444BE2">
      <w:instrText xml:space="preserve"> DOCPROPERTY "YearUser" *\charformat </w:instrText>
    </w:r>
    <w:r w:rsidRPr="00444BE2">
      <w:fldChar w:fldCharType="separate"/>
    </w:r>
    <w:r w:rsidRPr="00444BE2">
      <w:t>2011/12</w:t>
    </w:r>
    <w:r w:rsidRPr="00444BE2">
      <w:fldChar w:fldCharType="end"/>
    </w:r>
    <w:r w:rsidRPr="00444BE2">
      <w:t>:</w:t>
    </w:r>
    <w:r w:rsidRPr="00444BE2">
      <w:fldChar w:fldCharType="begin" w:fldLock="1"/>
    </w:r>
    <w:r w:rsidRPr="00444BE2">
      <w:instrText xml:space="preserve"> DOCPROPERTY "Motionsnummer" *\charformat </w:instrText>
    </w:r>
    <w:r w:rsidRPr="00444BE2">
      <w:fldChar w:fldCharType="separate"/>
    </w:r>
    <w:r w:rsidRPr="00444BE2">
      <w:t>Sf257</w:t>
    </w:r>
    <w:r w:rsidRPr="00444BE2">
      <w:fldChar w:fldCharType="end"/>
    </w:r>
  </w:p>
  <w:p w:rsidR="00AB234D" w:rsidRPr="00444BE2" w:rsidRDefault="00AB234D">
    <w:pPr>
      <w:pStyle w:val="FSHNormalS5"/>
    </w:pPr>
    <w:r w:rsidRPr="00444BE2">
      <w:fldChar w:fldCharType="begin" w:fldLock="1"/>
    </w:r>
    <w:r w:rsidRPr="00444BE2">
      <w:instrText xml:space="preserve"> DOCPROPERTY "MotionarText" *\charformat </w:instrText>
    </w:r>
    <w:r w:rsidRPr="00444BE2">
      <w:fldChar w:fldCharType="separate"/>
    </w:r>
    <w:r w:rsidRPr="00444BE2">
      <w:t>av Lars-Axel Nordell (KD)</w:t>
    </w:r>
    <w:r w:rsidRPr="00444BE2">
      <w:fldChar w:fldCharType="end"/>
    </w:r>
    <w:r w:rsidRPr="00444BE2">
      <w:br/>
    </w:r>
    <w:r w:rsidRPr="00444BE2">
      <w:fldChar w:fldCharType="begin" w:fldLock="1"/>
    </w:r>
    <w:r w:rsidRPr="00444BE2">
      <w:instrText xml:space="preserve"> DOCPROPERTY "SvarFrasKort" *\charformat </w:instrText>
    </w:r>
    <w:r w:rsidRPr="00444BE2">
      <w:fldChar w:fldCharType="end"/>
    </w:r>
  </w:p>
  <w:p w:rsidR="00AB234D" w:rsidRPr="00444BE2" w:rsidRDefault="00AB234D">
    <w:pPr>
      <w:pStyle w:val="FSHTitel"/>
    </w:pPr>
    <w:r w:rsidRPr="00444BE2">
      <w:fldChar w:fldCharType="begin" w:fldLock="1"/>
    </w:r>
    <w:r w:rsidRPr="00444BE2">
      <w:instrText xml:space="preserve"> DOCPROPERTY</w:instrText>
    </w:r>
    <w:r w:rsidRPr="00444BE2">
      <w:rPr>
        <w:sz w:val="18"/>
      </w:rPr>
      <w:instrText xml:space="preserve"> "RubrikSvar" *\charformat </w:instrText>
    </w:r>
    <w:r w:rsidRPr="00444BE2">
      <w:fldChar w:fldCharType="separate"/>
    </w:r>
    <w:r w:rsidRPr="00444BE2">
      <w:t>Karenstiden för egenföretagare</w:t>
    </w:r>
    <w:r w:rsidRPr="00444BE2">
      <w:fldChar w:fldCharType="end"/>
    </w:r>
  </w:p>
  <w:p w:rsidR="00AB234D" w:rsidRPr="00444BE2" w:rsidRDefault="00AB234D">
    <w:pPr>
      <w:pStyle w:val="Normal00"/>
    </w:pPr>
  </w:p>
  <w:p w:rsidR="00AB234D" w:rsidRPr="00444BE2" w:rsidRDefault="00AB23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26AEB"/>
    <w:multiLevelType w:val="hybridMultilevel"/>
    <w:tmpl w:val="0B7028C8"/>
    <w:lvl w:ilvl="0" w:tplc="C4F0C8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127443E"/>
    <w:multiLevelType w:val="hybridMultilevel"/>
    <w:tmpl w:val="23224826"/>
    <w:lvl w:ilvl="0" w:tplc="1D6C10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0783602">
    <w:abstractNumId w:val="3"/>
  </w:num>
  <w:num w:numId="2" w16cid:durableId="1401640203">
    <w:abstractNumId w:val="2"/>
  </w:num>
  <w:num w:numId="3" w16cid:durableId="1318802181">
    <w:abstractNumId w:val="1"/>
  </w:num>
  <w:num w:numId="4" w16cid:durableId="771320276">
    <w:abstractNumId w:val="0"/>
  </w:num>
  <w:num w:numId="5" w16cid:durableId="870529183">
    <w:abstractNumId w:val="7"/>
  </w:num>
  <w:num w:numId="6" w16cid:durableId="2004236082">
    <w:abstractNumId w:val="6"/>
  </w:num>
  <w:num w:numId="7" w16cid:durableId="857306812">
    <w:abstractNumId w:val="5"/>
  </w:num>
  <w:num w:numId="8" w16cid:durableId="1541630259">
    <w:abstractNumId w:val="4"/>
  </w:num>
  <w:num w:numId="9" w16cid:durableId="103885159">
    <w:abstractNumId w:val="8"/>
  </w:num>
  <w:num w:numId="10" w16cid:durableId="2136169489">
    <w:abstractNumId w:val="9"/>
  </w:num>
  <w:num w:numId="11" w16cid:durableId="875653335">
    <w:abstractNumId w:val="10"/>
  </w:num>
  <w:num w:numId="12" w16cid:durableId="1021248125">
    <w:abstractNumId w:val="14"/>
  </w:num>
  <w:num w:numId="13" w16cid:durableId="835075384">
    <w:abstractNumId w:val="16"/>
  </w:num>
  <w:num w:numId="14" w16cid:durableId="1140654710">
    <w:abstractNumId w:val="17"/>
  </w:num>
  <w:num w:numId="15" w16cid:durableId="113837997">
    <w:abstractNumId w:val="11"/>
  </w:num>
  <w:num w:numId="16" w16cid:durableId="758064428">
    <w:abstractNumId w:val="20"/>
  </w:num>
  <w:num w:numId="17" w16cid:durableId="1292596378">
    <w:abstractNumId w:val="18"/>
  </w:num>
  <w:num w:numId="18" w16cid:durableId="2103185925">
    <w:abstractNumId w:val="15"/>
  </w:num>
  <w:num w:numId="19" w16cid:durableId="2004120102">
    <w:abstractNumId w:val="12"/>
  </w:num>
  <w:num w:numId="20" w16cid:durableId="2026862754">
    <w:abstractNumId w:val="13"/>
  </w:num>
  <w:num w:numId="21" w16cid:durableId="8703851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95646CD8-EE96-4B4D-B76D-C476B3FDD006}"/>
  </w:docVars>
  <w:rsids>
    <w:rsidRoot w:val="00014178"/>
    <w:rsid w:val="00014178"/>
    <w:rsid w:val="00444BE2"/>
    <w:rsid w:val="00AB23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AE5E3D-A0B2-4446-AD91-19F7F553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numPr>
        <w:numId w:val="21"/>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2391</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KD778</vt:lpstr>
    </vt:vector>
  </TitlesOfParts>
  <Company>Riksdagen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KD778</dc:title>
  <dc:subject>KD778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2012-01-02T11:49:00Z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Karenstiden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Karenstiden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20112012000000750068000007780069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20112012000000750068000007780069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{D06EA102-37B3-4BCF-B6E9-FCA4136E2368}</vt:lpwstr>
  </property>
  <property fmtid="{D5CDD505-2E9C-101B-9397-08002B2CF9AE}" pid="53" name="Överföringar">
    <vt:i4>0</vt:i4>
  </property>
  <property fmtid="{D5CDD505-2E9C-101B-9397-08002B2CF9AE}" pid="54" name="Checksum">
    <vt:lpwstr>*0018761284515*</vt:lpwstr>
  </property>
  <property fmtid="{D5CDD505-2E9C-101B-9397-08002B2CF9AE}" pid="55" name="skuggnummer">
    <vt:lpwstr>1331</vt:lpwstr>
  </property>
  <property fmtid="{D5CDD505-2E9C-101B-9397-08002B2CF9AE}" pid="56" name="urixVersion">
    <vt:lpwstr>4.5.0.25</vt:lpwstr>
  </property>
  <property fmtid="{D5CDD505-2E9C-101B-9397-08002B2CF9AE}" pid="57" name="urixOrigin">
    <vt:lpwstr>120105 09:04:29.530</vt:lpwstr>
  </property>
  <property fmtid="{D5CDD505-2E9C-101B-9397-08002B2CF9AE}" pid="58" name="urixGuid">
    <vt:lpwstr>{AFEFB47D-C4FA-4FF7-B5D8-05E9F3B2E641}</vt:lpwstr>
  </property>
</Properties>
</file>