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4A1A" w:rsidRPr="000C4A1A" w:rsidRDefault="000C4A1A">
      <w:pPr>
        <w:pStyle w:val="Frslagsrubrik"/>
      </w:pPr>
      <w:r w:rsidRPr="000C4A1A">
        <w:t>Förslag till riksdagsbeslut</w:t>
      </w:r>
    </w:p>
    <w:p w:rsidR="000C4A1A" w:rsidRPr="000C4A1A" w:rsidRDefault="000C4A1A">
      <w:pPr>
        <w:pStyle w:val="Hemstlatt"/>
      </w:pPr>
      <w:r w:rsidRPr="000C4A1A">
        <w:t>Riksdagen tillkännager för regeringen som sin mening vad som anförs i motionen om förtroendeläkarnas roll och arb</w:t>
      </w:r>
      <w:r w:rsidRPr="000C4A1A">
        <w:t>e</w:t>
      </w:r>
      <w:r w:rsidRPr="000C4A1A">
        <w:t>te.</w:t>
      </w:r>
    </w:p>
    <w:p w:rsidR="000C4A1A" w:rsidRPr="000C4A1A" w:rsidRDefault="000C4A1A">
      <w:pPr>
        <w:pStyle w:val="Rubrik1"/>
      </w:pPr>
      <w:r w:rsidRPr="000C4A1A">
        <w:t>Motivering</w:t>
      </w:r>
    </w:p>
    <w:p w:rsidR="000C4A1A" w:rsidRPr="000C4A1A" w:rsidRDefault="000C4A1A">
      <w:r w:rsidRPr="000C4A1A">
        <w:t>Det är viktigt att förtroendet stärks och att försäkringsläkarens roll och arbete reformeras. Just därför behöver deras roll och arbete ses över. Den uppgift de fick inledningsvis var att fungera som medicinskt sakkunniga till handlägga</w:t>
      </w:r>
      <w:r w:rsidRPr="000C4A1A">
        <w:t>r</w:t>
      </w:r>
      <w:r w:rsidRPr="000C4A1A">
        <w:t>na på Försäkringskassan. Det har aldrig varit avsikten att de ska träffa patie</w:t>
      </w:r>
      <w:r w:rsidRPr="000C4A1A">
        <w:t>n</w:t>
      </w:r>
      <w:r w:rsidRPr="000C4A1A">
        <w:t>terna och fungera som behandlande läkare. Deras roll är att vara medicinskt beslutsstöd till Försäkringskassans handläggare.</w:t>
      </w:r>
    </w:p>
    <w:p w:rsidR="000C4A1A" w:rsidRPr="000C4A1A" w:rsidRDefault="000C4A1A">
      <w:pPr>
        <w:pStyle w:val="Normaltindrag"/>
      </w:pPr>
      <w:r w:rsidRPr="000C4A1A">
        <w:t>I dag ser vi en tendens till att de allt oftare går in i olika försäkringsärenden och uttalar sig om dem. Handläggarna på Försäkringskassan använder i öka</w:t>
      </w:r>
      <w:r w:rsidRPr="000C4A1A">
        <w:t>n</w:t>
      </w:r>
      <w:r w:rsidRPr="000C4A1A">
        <w:t>de omfattning deras yttranden som motivering för sina beslut.</w:t>
      </w:r>
    </w:p>
    <w:p w:rsidR="000C4A1A" w:rsidRPr="000C4A1A" w:rsidRDefault="000C4A1A">
      <w:pPr>
        <w:pStyle w:val="Normaltindrag"/>
      </w:pPr>
      <w:r w:rsidRPr="000C4A1A">
        <w:t>Arbetet med att ta fram ett s.k. beslutsstöd för sjukskrivning har tyvärr inte lett till en ökad samsyn mellan behandlande läkare och försäkringsläkare. Det finns anledning att se över försäkringsläkarnas funktion vid olika prövningar inom våra olika försäkringar, liksom frågan om tillsynen över försäkringsl</w:t>
      </w:r>
      <w:r w:rsidRPr="000C4A1A">
        <w:t>ä</w:t>
      </w:r>
      <w:r w:rsidRPr="000C4A1A">
        <w:t>karna. Förtroendet bör också stärkas, och då bör man utvärdera vilken komp</w:t>
      </w:r>
      <w:r w:rsidRPr="000C4A1A">
        <w:t>e</w:t>
      </w:r>
      <w:r w:rsidRPr="000C4A1A">
        <w:t>tensnivå förtroendeläkaren har när denna bedömer eventuella utlåtanden från olika specialister inom hälso- och sjukvården.</w:t>
      </w:r>
    </w:p>
    <w:p w:rsidR="000C4A1A" w:rsidRPr="000C4A1A" w:rsidRDefault="000C4A1A">
      <w:pPr>
        <w:pStyle w:val="Normaltindrag"/>
      </w:pPr>
      <w:r w:rsidRPr="000C4A1A">
        <w:t>Alla former av felaktiga analyser och bedömningar som görs, på vilken nivå de än må uppstå, är ett resursslöseri och utökar ofta det mänskliga lida</w:t>
      </w:r>
      <w:r w:rsidRPr="000C4A1A">
        <w:t>n</w:t>
      </w:r>
      <w:r w:rsidRPr="000C4A1A">
        <w:t>det. Därför bör man överväga en djuplodade översyn av modellen med fö</w:t>
      </w:r>
      <w:r w:rsidRPr="000C4A1A">
        <w:t>r</w:t>
      </w:r>
      <w:r w:rsidRPr="000C4A1A">
        <w:t>säkringsläkare.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4A1A">
        <w:trPr>
          <w:cantSplit/>
        </w:trPr>
        <w:tc>
          <w:tcPr>
            <w:tcW w:w="3046" w:type="dxa"/>
          </w:tcPr>
          <w:p w:rsidR="000C4A1A" w:rsidRPr="000C4A1A" w:rsidRDefault="000C4A1A">
            <w:pPr>
              <w:pStyle w:val="UnderskriftDatum"/>
              <w:spacing w:before="240"/>
            </w:pPr>
            <w:r w:rsidRPr="000C4A1A">
              <w:lastRenderedPageBreak/>
              <w:t>Stockholm den 30 september 2009</w:t>
            </w:r>
          </w:p>
        </w:tc>
        <w:tc>
          <w:tcPr>
            <w:tcW w:w="3047" w:type="dxa"/>
          </w:tcPr>
          <w:p w:rsidR="000C4A1A" w:rsidRPr="000C4A1A" w:rsidRDefault="000C4A1A">
            <w:pPr>
              <w:pStyle w:val="Underskrifter"/>
              <w:spacing w:before="240"/>
            </w:pPr>
          </w:p>
        </w:tc>
      </w:tr>
      <w:tr w:rsidR="00000000" w:rsidRPr="000C4A1A">
        <w:trPr>
          <w:cantSplit/>
        </w:trPr>
        <w:tc>
          <w:tcPr>
            <w:tcW w:w="3046" w:type="dxa"/>
          </w:tcPr>
          <w:p w:rsidR="000C4A1A" w:rsidRPr="000C4A1A" w:rsidRDefault="000C4A1A">
            <w:pPr>
              <w:pStyle w:val="Underskrifter"/>
            </w:pPr>
            <w:r w:rsidRPr="000C4A1A">
              <w:t>Lars U Granberg (s)</w:t>
            </w:r>
          </w:p>
        </w:tc>
        <w:tc>
          <w:tcPr>
            <w:tcW w:w="3046" w:type="dxa"/>
          </w:tcPr>
          <w:p w:rsidR="000C4A1A" w:rsidRPr="000C4A1A" w:rsidRDefault="000C4A1A">
            <w:pPr>
              <w:pStyle w:val="Underskrifter"/>
            </w:pPr>
            <w:r w:rsidRPr="000C4A1A">
              <w:t>Maria Stenberg (s)</w:t>
            </w:r>
          </w:p>
        </w:tc>
      </w:tr>
    </w:tbl>
    <w:p w:rsidR="000C4A1A" w:rsidRPr="000C4A1A" w:rsidRDefault="000C4A1A">
      <w:pPr>
        <w:pStyle w:val="Normaltindrag"/>
      </w:pPr>
    </w:p>
    <w:sectPr w:rsidR="00000000" w:rsidRPr="000C4A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4A1A" w:rsidRPr="000C4A1A" w:rsidRDefault="000C4A1A">
      <w:r w:rsidRPr="000C4A1A">
        <w:separator/>
      </w:r>
    </w:p>
  </w:endnote>
  <w:endnote w:type="continuationSeparator" w:id="0">
    <w:p w:rsidR="000C4A1A" w:rsidRPr="000C4A1A" w:rsidRDefault="000C4A1A">
      <w:r w:rsidRPr="000C4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A1A" w:rsidRPr="000C4A1A" w:rsidRDefault="000C4A1A">
    <w:pPr>
      <w:pStyle w:val="Sidfot"/>
    </w:pPr>
    <w:r w:rsidRPr="000C4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4904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A1A" w:rsidRDefault="000C4A1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4A1A" w:rsidRDefault="000C4A1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A1A" w:rsidRPr="000C4A1A" w:rsidRDefault="000C4A1A">
    <w:pPr>
      <w:pStyle w:val="Sidfot"/>
    </w:pPr>
    <w:r w:rsidRPr="000C4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682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A1A" w:rsidRDefault="000C4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4A1A" w:rsidRDefault="000C4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A1A" w:rsidRPr="000C4A1A" w:rsidRDefault="000C4A1A">
    <w:pPr>
      <w:pStyle w:val="Sidfot"/>
    </w:pPr>
    <w:r w:rsidRPr="000C4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0846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A1A" w:rsidRDefault="000C4A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4A1A" w:rsidRDefault="000C4A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4A1A" w:rsidRPr="000C4A1A" w:rsidRDefault="000C4A1A">
      <w:r w:rsidRPr="000C4A1A">
        <w:separator/>
      </w:r>
    </w:p>
  </w:footnote>
  <w:footnote w:type="continuationSeparator" w:id="0">
    <w:p w:rsidR="000C4A1A" w:rsidRPr="000C4A1A" w:rsidRDefault="000C4A1A">
      <w:r w:rsidRPr="000C4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A1A" w:rsidRPr="000C4A1A" w:rsidRDefault="000C4A1A">
    <w:pPr>
      <w:pStyle w:val="Sidhuvud"/>
    </w:pPr>
    <w:r w:rsidRPr="000C4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96099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A1A" w:rsidRDefault="000C4A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4A1A" w:rsidRDefault="000C4A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A1A" w:rsidRPr="000C4A1A" w:rsidRDefault="000C4A1A">
    <w:pPr>
      <w:pStyle w:val="Sidhuvud"/>
    </w:pPr>
    <w:r w:rsidRPr="000C4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5811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A1A" w:rsidRDefault="000C4A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4A1A" w:rsidRDefault="000C4A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A1A" w:rsidRPr="000C4A1A" w:rsidRDefault="000C4A1A">
    <w:pPr>
      <w:pStyle w:val="FSHNormal"/>
      <w:tabs>
        <w:tab w:val="right" w:pos="5840"/>
      </w:tabs>
    </w:pPr>
    <w:r w:rsidRPr="000C4A1A">
      <w:br/>
    </w:r>
    <w:r w:rsidRPr="000C4A1A">
      <w:fldChar w:fldCharType="begin" w:fldLock="1"/>
    </w:r>
    <w:r w:rsidRPr="000C4A1A">
      <w:instrText xml:space="preserve"> DOCPROPERTY</w:instrText>
    </w:r>
    <w:r w:rsidRPr="000C4A1A">
      <w:rPr>
        <w:sz w:val="18"/>
      </w:rPr>
      <w:instrText xml:space="preserve"> "YearUser" *\charformat </w:instrText>
    </w:r>
    <w:r w:rsidRPr="000C4A1A">
      <w:fldChar w:fldCharType="separate"/>
    </w:r>
    <w:r w:rsidRPr="000C4A1A">
      <w:t>2009/10</w:t>
    </w:r>
    <w:r w:rsidRPr="000C4A1A">
      <w:fldChar w:fldCharType="end"/>
    </w:r>
    <w:r w:rsidRPr="000C4A1A">
      <w:t xml:space="preserve"> </w:t>
    </w:r>
    <w:r w:rsidRPr="000C4A1A">
      <w:tab/>
      <w:t xml:space="preserve">mnr: </w:t>
    </w:r>
    <w:r w:rsidRPr="000C4A1A">
      <w:fldChar w:fldCharType="begin" w:fldLock="1"/>
    </w:r>
    <w:r w:rsidRPr="000C4A1A">
      <w:instrText xml:space="preserve"> DOCPROPERTY</w:instrText>
    </w:r>
    <w:r w:rsidRPr="000C4A1A">
      <w:rPr>
        <w:sz w:val="18"/>
      </w:rPr>
      <w:instrText xml:space="preserve"> "Motionsnummer" *\charformat </w:instrText>
    </w:r>
    <w:r w:rsidRPr="000C4A1A">
      <w:fldChar w:fldCharType="separate"/>
    </w:r>
    <w:r w:rsidRPr="000C4A1A">
      <w:t>Sf260</w:t>
    </w:r>
    <w:r w:rsidRPr="000C4A1A">
      <w:fldChar w:fldCharType="end"/>
    </w:r>
    <w:r w:rsidRPr="000C4A1A">
      <w:br/>
    </w:r>
    <w:r w:rsidRPr="000C4A1A">
      <w:fldChar w:fldCharType="begin" w:fldLock="1"/>
    </w:r>
    <w:r w:rsidRPr="000C4A1A">
      <w:instrText xml:space="preserve"> DOCPROPERTY</w:instrText>
    </w:r>
    <w:r w:rsidRPr="000C4A1A">
      <w:rPr>
        <w:sz w:val="18"/>
      </w:rPr>
      <w:instrText xml:space="preserve"> "Samling" *\charformat </w:instrText>
    </w:r>
    <w:r w:rsidRPr="000C4A1A">
      <w:fldChar w:fldCharType="end"/>
    </w:r>
    <w:r w:rsidRPr="000C4A1A">
      <w:tab/>
      <w:t xml:space="preserve">pnr: </w:t>
    </w:r>
    <w:r w:rsidRPr="000C4A1A">
      <w:fldChar w:fldCharType="begin" w:fldLock="1"/>
    </w:r>
    <w:r w:rsidRPr="000C4A1A">
      <w:instrText xml:space="preserve"> DOCPROPERTY</w:instrText>
    </w:r>
    <w:r w:rsidRPr="000C4A1A">
      <w:rPr>
        <w:sz w:val="18"/>
      </w:rPr>
      <w:instrText xml:space="preserve"> "Partinummer" *\charformat </w:instrText>
    </w:r>
    <w:r w:rsidRPr="000C4A1A">
      <w:fldChar w:fldCharType="separate"/>
    </w:r>
    <w:r w:rsidRPr="000C4A1A">
      <w:t>s38062</w:t>
    </w:r>
    <w:r w:rsidRPr="000C4A1A">
      <w:fldChar w:fldCharType="end"/>
    </w:r>
  </w:p>
  <w:p w:rsidR="000C4A1A" w:rsidRPr="000C4A1A" w:rsidRDefault="000C4A1A">
    <w:pPr>
      <w:pStyle w:val="FSHRub1"/>
    </w:pPr>
    <w:r w:rsidRPr="000C4A1A">
      <w:t>Motion till riksdagen</w:t>
    </w:r>
    <w:r w:rsidRPr="000C4A1A">
      <w:br/>
    </w:r>
    <w:r w:rsidRPr="000C4A1A">
      <w:fldChar w:fldCharType="begin" w:fldLock="1"/>
    </w:r>
    <w:r w:rsidRPr="000C4A1A">
      <w:instrText xml:space="preserve"> DOCPROPERTY "YearUser" *\charformat </w:instrText>
    </w:r>
    <w:r w:rsidRPr="000C4A1A">
      <w:fldChar w:fldCharType="separate"/>
    </w:r>
    <w:r w:rsidRPr="000C4A1A">
      <w:t>2009/10</w:t>
    </w:r>
    <w:r w:rsidRPr="000C4A1A">
      <w:fldChar w:fldCharType="end"/>
    </w:r>
    <w:r w:rsidRPr="000C4A1A">
      <w:t>:</w:t>
    </w:r>
    <w:r w:rsidRPr="000C4A1A">
      <w:fldChar w:fldCharType="begin" w:fldLock="1"/>
    </w:r>
    <w:r w:rsidRPr="000C4A1A">
      <w:instrText xml:space="preserve"> DOCPROPERTY "Motionsnummer" *\charformat </w:instrText>
    </w:r>
    <w:r w:rsidRPr="000C4A1A">
      <w:fldChar w:fldCharType="separate"/>
    </w:r>
    <w:r w:rsidRPr="000C4A1A">
      <w:t>Sf260</w:t>
    </w:r>
    <w:r w:rsidRPr="000C4A1A">
      <w:fldChar w:fldCharType="end"/>
    </w:r>
  </w:p>
  <w:p w:rsidR="000C4A1A" w:rsidRPr="000C4A1A" w:rsidRDefault="000C4A1A">
    <w:pPr>
      <w:pStyle w:val="FSHNormalS5"/>
    </w:pPr>
    <w:r w:rsidRPr="000C4A1A">
      <w:fldChar w:fldCharType="begin" w:fldLock="1"/>
    </w:r>
    <w:r w:rsidRPr="000C4A1A">
      <w:instrText xml:space="preserve"> DOCPROPERTY "MotionarText" *\charformat </w:instrText>
    </w:r>
    <w:r w:rsidRPr="000C4A1A">
      <w:fldChar w:fldCharType="separate"/>
    </w:r>
    <w:r w:rsidRPr="000C4A1A">
      <w:t>av Lars U Granberg och Maria Stenberg (s)</w:t>
    </w:r>
    <w:r w:rsidRPr="000C4A1A">
      <w:fldChar w:fldCharType="end"/>
    </w:r>
    <w:r w:rsidRPr="000C4A1A">
      <w:br/>
    </w:r>
    <w:r w:rsidRPr="000C4A1A">
      <w:fldChar w:fldCharType="begin" w:fldLock="1"/>
    </w:r>
    <w:r w:rsidRPr="000C4A1A">
      <w:instrText xml:space="preserve"> DOCPROPERTY "SvarFrasKort" *\charformat </w:instrText>
    </w:r>
    <w:r w:rsidRPr="000C4A1A">
      <w:fldChar w:fldCharType="end"/>
    </w:r>
  </w:p>
  <w:p w:rsidR="000C4A1A" w:rsidRPr="000C4A1A" w:rsidRDefault="000C4A1A">
    <w:pPr>
      <w:pStyle w:val="FSHTitel"/>
    </w:pPr>
    <w:r w:rsidRPr="000C4A1A">
      <w:fldChar w:fldCharType="begin" w:fldLock="1"/>
    </w:r>
    <w:r w:rsidRPr="000C4A1A">
      <w:instrText xml:space="preserve"> DOCPROPERTY</w:instrText>
    </w:r>
    <w:r w:rsidRPr="000C4A1A">
      <w:rPr>
        <w:sz w:val="18"/>
      </w:rPr>
      <w:instrText xml:space="preserve"> "RubrikSvar" *\charformat </w:instrText>
    </w:r>
    <w:r w:rsidRPr="000C4A1A">
      <w:fldChar w:fldCharType="separate"/>
    </w:r>
    <w:r w:rsidRPr="000C4A1A">
      <w:t>Försäkringsläkarnas roll och arbete</w:t>
    </w:r>
    <w:r w:rsidRPr="000C4A1A">
      <w:fldChar w:fldCharType="end"/>
    </w:r>
  </w:p>
  <w:p w:rsidR="000C4A1A" w:rsidRPr="000C4A1A" w:rsidRDefault="000C4A1A">
    <w:pPr>
      <w:pStyle w:val="Normal00"/>
    </w:pPr>
  </w:p>
  <w:p w:rsidR="000C4A1A" w:rsidRPr="000C4A1A" w:rsidRDefault="000C4A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2920640">
    <w:abstractNumId w:val="8"/>
  </w:num>
  <w:num w:numId="2" w16cid:durableId="1605377754">
    <w:abstractNumId w:val="9"/>
  </w:num>
  <w:num w:numId="3" w16cid:durableId="1066105760">
    <w:abstractNumId w:val="8"/>
  </w:num>
  <w:num w:numId="4" w16cid:durableId="24597390">
    <w:abstractNumId w:val="9"/>
  </w:num>
  <w:num w:numId="5" w16cid:durableId="1104031573">
    <w:abstractNumId w:val="13"/>
  </w:num>
  <w:num w:numId="6" w16cid:durableId="30153386">
    <w:abstractNumId w:val="10"/>
  </w:num>
  <w:num w:numId="7" w16cid:durableId="850222927">
    <w:abstractNumId w:val="11"/>
  </w:num>
  <w:num w:numId="8" w16cid:durableId="925965065">
    <w:abstractNumId w:val="12"/>
  </w:num>
  <w:num w:numId="9" w16cid:durableId="1773356256">
    <w:abstractNumId w:val="8"/>
  </w:num>
  <w:num w:numId="10" w16cid:durableId="173958630">
    <w:abstractNumId w:val="3"/>
  </w:num>
  <w:num w:numId="11" w16cid:durableId="1864443305">
    <w:abstractNumId w:val="2"/>
  </w:num>
  <w:num w:numId="12" w16cid:durableId="1965308316">
    <w:abstractNumId w:val="1"/>
  </w:num>
  <w:num w:numId="13" w16cid:durableId="1231691217">
    <w:abstractNumId w:val="0"/>
  </w:num>
  <w:num w:numId="14" w16cid:durableId="391805948">
    <w:abstractNumId w:val="9"/>
  </w:num>
  <w:num w:numId="15" w16cid:durableId="1221208288">
    <w:abstractNumId w:val="7"/>
  </w:num>
  <w:num w:numId="16" w16cid:durableId="1617299194">
    <w:abstractNumId w:val="6"/>
  </w:num>
  <w:num w:numId="17" w16cid:durableId="1200243293">
    <w:abstractNumId w:val="5"/>
  </w:num>
  <w:num w:numId="18" w16cid:durableId="905722335">
    <w:abstractNumId w:val="4"/>
  </w:num>
  <w:num w:numId="19" w16cid:durableId="1365866125">
    <w:abstractNumId w:val="11"/>
  </w:num>
  <w:num w:numId="20" w16cid:durableId="1279335748">
    <w:abstractNumId w:val="10"/>
  </w:num>
  <w:num w:numId="21" w16cid:durableId="1937784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8F8F7AC-85D3-4E3C-82E7-6395CE9B8C18},{983C0756-8CA7-40B8-A93A-E2053CFAD790}"/>
  </w:docVars>
  <w:rsids>
    <w:rsidRoot w:val="00856D32"/>
    <w:rsid w:val="000C4A1A"/>
    <w:rsid w:val="00856D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5767BA9-5740-432E-B194-657C4139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1397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s38062</vt:lpstr>
    </vt:vector>
  </TitlesOfParts>
  <Company>Riksdagen</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s38062</dc:title>
  <dc:subject>s38062</dc:subject>
  <dc:creator>Riksdagen</dc:creator>
  <cp:keywords>Riksdagen</cp:keywords>
  <dc:description>Nya formatmallshantering för förslag+urix bakåtkomp+könamn</dc:description>
  <cp:lastModifiedBy>Lars Brink</cp:lastModifiedBy>
  <cp:revision>2</cp:revision>
  <cp:lastPrinted>2010-01-16T06:45:00Z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Försäkringsläkarnas roll och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Försäkringsläkarnas roll och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U Granberg och Maria Stenberg (s)</vt:lpwstr>
  </property>
  <property fmtid="{D5CDD505-2E9C-101B-9397-08002B2CF9AE}" pid="26" name="MotionarLista">
    <vt:lpwstr>Granberg, Lars U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20092010000000000115000380620069</vt:lpwstr>
  </property>
  <property fmtid="{D5CDD505-2E9C-101B-9397-08002B2CF9AE}" pid="47" name="datum">
    <vt:lpwstr>090930</vt:lpwstr>
  </property>
  <property fmtid="{D5CDD505-2E9C-101B-9397-08002B2CF9AE}" pid="48" name="avsändar-e-post">
    <vt:lpwstr>lena.palmgren@riksdagen.se</vt:lpwstr>
  </property>
  <property fmtid="{D5CDD505-2E9C-101B-9397-08002B2CF9AE}" pid="49" name="id">
    <vt:lpwstr>20092010000000000115000380620069</vt:lpwstr>
  </property>
  <property fmtid="{D5CDD505-2E9C-101B-9397-08002B2CF9AE}" pid="50" name="nummer">
    <vt:lpwstr>260</vt:lpwstr>
  </property>
  <property fmtid="{D5CDD505-2E9C-101B-9397-08002B2CF9AE}" pid="51" name="utskottsbeteckning">
    <vt:lpwstr>Sf</vt:lpwstr>
  </property>
  <property fmtid="{D5CDD505-2E9C-101B-9397-08002B2CF9AE}" pid="52" name="GlobalUID">
    <vt:lpwstr>{E3C4B7D1-FB0A-4913-8B68-97CEDFCC234E}</vt:lpwstr>
  </property>
  <property fmtid="{D5CDD505-2E9C-101B-9397-08002B2CF9AE}" pid="53" name="Överföringar">
    <vt:i4>0</vt:i4>
  </property>
  <property fmtid="{D5CDD505-2E9C-101B-9397-08002B2CF9AE}" pid="54" name="Checksum">
    <vt:lpwstr>*0015244885221*</vt:lpwstr>
  </property>
  <property fmtid="{D5CDD505-2E9C-101B-9397-08002B2CF9AE}" pid="55" name="skuggnummer">
    <vt:lpwstr>1026</vt:lpwstr>
  </property>
  <property fmtid="{D5CDD505-2E9C-101B-9397-08002B2CF9AE}" pid="56" name="urixVersion">
    <vt:lpwstr>4.1.0.6</vt:lpwstr>
  </property>
  <property fmtid="{D5CDD505-2E9C-101B-9397-08002B2CF9AE}" pid="57" name="urixOrigin">
    <vt:lpwstr>100116 07:45:54.041</vt:lpwstr>
  </property>
  <property fmtid="{D5CDD505-2E9C-101B-9397-08002B2CF9AE}" pid="58" name="urixGuid">
    <vt:lpwstr>{1C33BD7B-9478-45B2-AEA5-8414C9A022C5}</vt:lpwstr>
  </property>
</Properties>
</file>