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DD2CD67CE94ACE9DA65A52BF750FBE"/>
        </w:placeholder>
        <w15:appearance w15:val="hidden"/>
        <w:text/>
      </w:sdtPr>
      <w:sdtEndPr/>
      <w:sdtContent>
        <w:p w:rsidRPr="009B062B" w:rsidR="00AF30DD" w:rsidP="009B062B" w:rsidRDefault="00AF30DD" w14:paraId="3FC0C53D" w14:textId="77777777">
          <w:pPr>
            <w:pStyle w:val="RubrikFrslagTIllRiksdagsbeslut"/>
          </w:pPr>
          <w:r w:rsidRPr="009B062B">
            <w:t>Förslag till riksdagsbeslut</w:t>
          </w:r>
        </w:p>
      </w:sdtContent>
    </w:sdt>
    <w:sdt>
      <w:sdtPr>
        <w:alias w:val="Yrkande 1"/>
        <w:tag w:val="02fe34bb-2a0a-41f3-9dc4-e1752f2f1662"/>
        <w:id w:val="1373568669"/>
        <w:lock w:val="sdtLocked"/>
      </w:sdtPr>
      <w:sdtEndPr/>
      <w:sdtContent>
        <w:p w:rsidR="00B57F9B" w:rsidRDefault="00105B42" w14:paraId="3FC0C53E" w14:textId="77777777">
          <w:pPr>
            <w:pStyle w:val="Frslagstext"/>
          </w:pPr>
          <w:r>
            <w:t>Riksdagen ställer sig bakom det som anförs i motionen om humanitärt stöd till Libanon och tillkännager detta för regeringen.</w:t>
          </w:r>
        </w:p>
      </w:sdtContent>
    </w:sdt>
    <w:sdt>
      <w:sdtPr>
        <w:alias w:val="Yrkande 2"/>
        <w:tag w:val="50861814-60e3-4d4a-bdc9-9db490328b92"/>
        <w:id w:val="981652963"/>
        <w:lock w:val="sdtLocked"/>
      </w:sdtPr>
      <w:sdtEndPr/>
      <w:sdtContent>
        <w:p w:rsidR="00B57F9B" w:rsidRDefault="00105B42" w14:paraId="3FC0C53F" w14:textId="77777777">
          <w:pPr>
            <w:pStyle w:val="Frslagstext"/>
          </w:pPr>
          <w:r>
            <w:t>Riksdagen ställer sig bakom det som anförs i motionen om politiskt stöd till Libanon och tillkännager detta för regeringen.</w:t>
          </w:r>
        </w:p>
      </w:sdtContent>
    </w:sdt>
    <w:p w:rsidRPr="009B062B" w:rsidR="00AF30DD" w:rsidP="009B062B" w:rsidRDefault="000156D9" w14:paraId="3FC0C541" w14:textId="77777777">
      <w:pPr>
        <w:pStyle w:val="Rubrik1"/>
      </w:pPr>
      <w:bookmarkStart w:name="MotionsStart" w:id="0"/>
      <w:bookmarkEnd w:id="0"/>
      <w:r w:rsidRPr="009B062B">
        <w:t>Motivering</w:t>
      </w:r>
    </w:p>
    <w:p w:rsidR="00D82588" w:rsidP="00D82588" w:rsidRDefault="00D82588" w14:paraId="3FC0C542" w14:textId="249BE28F">
      <w:pPr>
        <w:pStyle w:val="Normalutanindragellerluft"/>
      </w:pPr>
      <w:r>
        <w:t xml:space="preserve">Det gläder mig att Sveriges regering har beslutat om inrättande av </w:t>
      </w:r>
      <w:r w:rsidR="00017FE2">
        <w:t xml:space="preserve">en </w:t>
      </w:r>
      <w:r>
        <w:t xml:space="preserve">svensk ambassad i Beirut, Libanon, vilket jag </w:t>
      </w:r>
      <w:r w:rsidR="00017FE2">
        <w:t xml:space="preserve">ett </w:t>
      </w:r>
      <w:r>
        <w:t xml:space="preserve">flertal gånger </w:t>
      </w:r>
      <w:r w:rsidR="00017FE2">
        <w:t>har</w:t>
      </w:r>
      <w:r w:rsidR="00017FE2">
        <w:t xml:space="preserve"> </w:t>
      </w:r>
      <w:r>
        <w:t>lyft behovet av</w:t>
      </w:r>
      <w:r w:rsidR="001C0802">
        <w:t>,</w:t>
      </w:r>
      <w:r>
        <w:t xml:space="preserve"> för att stärka de ekonomiska och politiska relationerna länderna emellan.</w:t>
      </w:r>
    </w:p>
    <w:p w:rsidRPr="00017FE2" w:rsidR="00D82588" w:rsidP="00017FE2" w:rsidRDefault="00D82588" w14:paraId="3FC0C543" w14:textId="59D4F7AC">
      <w:r w:rsidRPr="00017FE2">
        <w:t>Det pågår ett inb</w:t>
      </w:r>
      <w:r w:rsidRPr="00017FE2" w:rsidR="00017FE2">
        <w:t>ördeskrig i Syrien sedan 2011. Ö</w:t>
      </w:r>
      <w:r w:rsidRPr="00017FE2">
        <w:t>ver 500 000 människor har blivit dödade och över en miljon skadade och miljoner syrier är på flykt.</w:t>
      </w:r>
    </w:p>
    <w:p w:rsidRPr="00017FE2" w:rsidR="00D82588" w:rsidP="00017FE2" w:rsidRDefault="00D82588" w14:paraId="3FC0C544" w14:textId="20BDE2A8">
      <w:r w:rsidRPr="00017FE2">
        <w:t>Av dessa flyktingar har c</w:t>
      </w:r>
      <w:r w:rsidRPr="00017FE2" w:rsidR="0089517D">
        <w:t>irk</w:t>
      </w:r>
      <w:r w:rsidRPr="00017FE2">
        <w:t xml:space="preserve">a </w:t>
      </w:r>
      <w:r w:rsidRPr="00017FE2" w:rsidR="00A30D5D">
        <w:t>en miljon</w:t>
      </w:r>
      <w:r w:rsidRPr="00017FE2">
        <w:t xml:space="preserve"> tagit sin tillflykt till Libanon som har c</w:t>
      </w:r>
      <w:r w:rsidRPr="00017FE2" w:rsidR="0089517D">
        <w:t>irk</w:t>
      </w:r>
      <w:r w:rsidRPr="00017FE2">
        <w:t xml:space="preserve">a fyra miljoner invånare. Libanon har nog med egna ekonomiska </w:t>
      </w:r>
      <w:r w:rsidRPr="00017FE2">
        <w:lastRenderedPageBreak/>
        <w:t xml:space="preserve">och politiska problem. Vi får inte glömma att Libanon ännu inte </w:t>
      </w:r>
      <w:r w:rsidRPr="00017FE2" w:rsidR="00017FE2">
        <w:t xml:space="preserve">har </w:t>
      </w:r>
      <w:r w:rsidRPr="00017FE2" w:rsidR="0089517D">
        <w:t>åter</w:t>
      </w:r>
      <w:r w:rsidRPr="00017FE2">
        <w:t>hämtat sig från ett inbördesk</w:t>
      </w:r>
      <w:r w:rsidRPr="00017FE2" w:rsidR="00AC5114">
        <w:t xml:space="preserve">rig som varade i 15 år och </w:t>
      </w:r>
      <w:r w:rsidRPr="00017FE2" w:rsidR="0089517D">
        <w:t>en påföljande syrisk o</w:t>
      </w:r>
      <w:r w:rsidRPr="00017FE2">
        <w:t>ckup</w:t>
      </w:r>
      <w:r w:rsidRPr="00017FE2" w:rsidR="0089517D">
        <w:t>ation av</w:t>
      </w:r>
      <w:r w:rsidRPr="00017FE2">
        <w:t xml:space="preserve"> landet. Det finns spänningar mellan syrier och libaneser och har funnits under en</w:t>
      </w:r>
      <w:r w:rsidRPr="00017FE2" w:rsidR="00017FE2">
        <w:t xml:space="preserve"> längre tid och detta till trot</w:t>
      </w:r>
      <w:r w:rsidRPr="00017FE2">
        <w:t xml:space="preserve">s har libaneserna huserat ca </w:t>
      </w:r>
      <w:r w:rsidRPr="00017FE2" w:rsidR="00A30D5D">
        <w:t>en</w:t>
      </w:r>
      <w:r w:rsidRPr="00017FE2">
        <w:t xml:space="preserve"> miljon syriska flyktingar. Situat</w:t>
      </w:r>
      <w:r w:rsidRPr="00017FE2" w:rsidR="0089517D">
        <w:t>ionen är ohållbar och kan</w:t>
      </w:r>
      <w:r w:rsidRPr="00017FE2">
        <w:t xml:space="preserve"> få förödande konsekvenser</w:t>
      </w:r>
      <w:r w:rsidRPr="00017FE2" w:rsidR="0089517D">
        <w:t>,</w:t>
      </w:r>
      <w:r w:rsidRPr="00017FE2">
        <w:t xml:space="preserve"> både politisk</w:t>
      </w:r>
      <w:r w:rsidRPr="00017FE2" w:rsidR="0089517D">
        <w:t>t</w:t>
      </w:r>
      <w:r w:rsidRPr="00017FE2">
        <w:t xml:space="preserve"> och ekonomisk</w:t>
      </w:r>
      <w:r w:rsidRPr="00017FE2" w:rsidR="0089517D">
        <w:t>t.</w:t>
      </w:r>
      <w:r w:rsidRPr="00017FE2">
        <w:t xml:space="preserve"> Libanon</w:t>
      </w:r>
      <w:r w:rsidRPr="00017FE2" w:rsidR="0089517D">
        <w:t xml:space="preserve"> behöver</w:t>
      </w:r>
      <w:r w:rsidRPr="00017FE2">
        <w:t xml:space="preserve"> humanitärt stöd för att</w:t>
      </w:r>
      <w:r w:rsidRPr="00017FE2" w:rsidR="00DE5200">
        <w:t xml:space="preserve"> kunna</w:t>
      </w:r>
      <w:r w:rsidRPr="00017FE2">
        <w:t xml:space="preserve"> hjälpa flyktingar med</w:t>
      </w:r>
      <w:r w:rsidRPr="00017FE2" w:rsidR="00DE5200">
        <w:t xml:space="preserve"> deras behov</w:t>
      </w:r>
      <w:r w:rsidRPr="00017FE2">
        <w:t xml:space="preserve">, </w:t>
      </w:r>
      <w:r w:rsidRPr="00017FE2" w:rsidR="00DE5200">
        <w:t>som skolgång, kläder, mat och</w:t>
      </w:r>
      <w:r w:rsidRPr="00017FE2">
        <w:t xml:space="preserve"> boende</w:t>
      </w:r>
      <w:r w:rsidRPr="00017FE2" w:rsidR="00DE5200">
        <w:t xml:space="preserve">, för att de ska få ett så drägligt liv som </w:t>
      </w:r>
      <w:r w:rsidRPr="00017FE2" w:rsidR="00017FE2">
        <w:t xml:space="preserve">är möjligt </w:t>
      </w:r>
      <w:r w:rsidRPr="00017FE2" w:rsidR="00DE5200">
        <w:t>efter omständigheterna. Det är en stor</w:t>
      </w:r>
      <w:r w:rsidRPr="00017FE2">
        <w:t xml:space="preserve"> utmaning för e</w:t>
      </w:r>
      <w:r w:rsidRPr="00017FE2" w:rsidR="00DE5200">
        <w:t>t</w:t>
      </w:r>
      <w:r w:rsidRPr="00017FE2">
        <w:t>t litet land med knappa ekonomiska resurser.</w:t>
      </w:r>
    </w:p>
    <w:p w:rsidRPr="00017FE2" w:rsidR="00D82588" w:rsidP="00017FE2" w:rsidRDefault="00DE5200" w14:paraId="3FC0C546" w14:textId="618BC29A">
      <w:r w:rsidRPr="00017FE2">
        <w:t>Turkiet, med sin</w:t>
      </w:r>
      <w:r w:rsidRPr="00017FE2" w:rsidR="00017FE2">
        <w:t>a</w:t>
      </w:r>
      <w:r w:rsidRPr="00017FE2" w:rsidR="00D82588">
        <w:t xml:space="preserve"> 80 miljoner invånare och c</w:t>
      </w:r>
      <w:r w:rsidRPr="00017FE2">
        <w:t>irk</w:t>
      </w:r>
      <w:r w:rsidRPr="00017FE2" w:rsidR="00017FE2">
        <w:t>a 1,5–</w:t>
      </w:r>
      <w:r w:rsidRPr="00017FE2" w:rsidR="00D82588">
        <w:t>2 miljoner flyktingar</w:t>
      </w:r>
      <w:r w:rsidRPr="00017FE2">
        <w:t>,</w:t>
      </w:r>
      <w:r w:rsidRPr="00017FE2" w:rsidR="00D82588">
        <w:t xml:space="preserve"> har fått och kommer </w:t>
      </w:r>
      <w:r w:rsidRPr="00017FE2">
        <w:t>att få ekonomisk</w:t>
      </w:r>
      <w:r w:rsidRPr="00017FE2" w:rsidR="00017FE2">
        <w:t>t</w:t>
      </w:r>
      <w:r w:rsidRPr="00017FE2">
        <w:t xml:space="preserve"> stöd från EU för</w:t>
      </w:r>
      <w:r w:rsidRPr="00017FE2" w:rsidR="00D82588">
        <w:t xml:space="preserve"> at</w:t>
      </w:r>
      <w:r w:rsidRPr="00017FE2">
        <w:t>t hjälpa flyktingarna i väntan på att kriget i S</w:t>
      </w:r>
      <w:r w:rsidRPr="00017FE2" w:rsidR="00D82588">
        <w:t>yrien och Irak ska ta slut</w:t>
      </w:r>
      <w:r w:rsidRPr="00017FE2">
        <w:t>. Men det är lång tid dit.</w:t>
      </w:r>
      <w:r w:rsidRPr="00017FE2" w:rsidR="00D82588">
        <w:t xml:space="preserve"> </w:t>
      </w:r>
      <w:r w:rsidRPr="00017FE2">
        <w:t>Lång tid innan människor kommer kunna återvända till sina hem. Så länge vi är långt ifrån fred och återuppbyggnad är de humanitära behoven stora.</w:t>
      </w:r>
    </w:p>
    <w:p w:rsidRPr="00017FE2" w:rsidR="00D82588" w:rsidP="00017FE2" w:rsidRDefault="00AC5114" w14:paraId="3FC0C547" w14:textId="77777777">
      <w:r w:rsidRPr="00017FE2">
        <w:t xml:space="preserve">Libanon har ännu inte återhämtat sig från inbördeskriget. Samtidigt har IS flera gånger attackerat landet för att försöka destabilisera det. Hittills har </w:t>
      </w:r>
      <w:r w:rsidRPr="00017FE2">
        <w:lastRenderedPageBreak/>
        <w:t>den libanesiska militären hållit dem stången. Men det är inte säkert att de klarar uppgiften ensamma i framtiden. Det finns starka sekteristiska spänningar i Libanon som kan utnyttjas av extremistiska krafter. De ekonomiska bekymren bidrar till den politiska instabiliteten. Man har gjort sig ekonomiskt beroende av krafter som Saudiarabien, Qatar och Iran som har olika strategiska intressen. Blandas alla ingredienser samman på fel sätt kan situationen bli förödande. Vi har sett resultatet i Syrien och i Irak.</w:t>
      </w:r>
    </w:p>
    <w:p w:rsidRPr="00017FE2" w:rsidR="00D82588" w:rsidP="00017FE2" w:rsidRDefault="00D82588" w14:paraId="3FC0C548" w14:textId="516F23C4">
      <w:r w:rsidRPr="00017FE2">
        <w:t>Libanon</w:t>
      </w:r>
      <w:r w:rsidRPr="00017FE2" w:rsidR="001C0802">
        <w:t>s röst är inte lika stark som andras,</w:t>
      </w:r>
      <w:r w:rsidRPr="00017FE2">
        <w:t xml:space="preserve"> på grund av ett handlingsförlamat parlament och ett land utan president</w:t>
      </w:r>
      <w:r w:rsidRPr="00017FE2" w:rsidR="001C0802">
        <w:t>. Det är ett land</w:t>
      </w:r>
      <w:r w:rsidRPr="00017FE2">
        <w:t xml:space="preserve"> där politiker och partier har tappat förtroende </w:t>
      </w:r>
      <w:r w:rsidRPr="00017FE2" w:rsidR="00017FE2">
        <w:t>för</w:t>
      </w:r>
      <w:r w:rsidRPr="00017FE2">
        <w:t xml:space="preserve"> systemet</w:t>
      </w:r>
      <w:r w:rsidRPr="00017FE2" w:rsidR="001C0802">
        <w:t xml:space="preserve"> och landet kan förr eller senare kollapsa</w:t>
      </w:r>
      <w:r w:rsidRPr="00017FE2">
        <w:t xml:space="preserve"> om inte EU och FN tar större ansvar och hjälper regeringen politiskt </w:t>
      </w:r>
      <w:r w:rsidRPr="00017FE2" w:rsidR="001C0802">
        <w:t>och</w:t>
      </w:r>
      <w:r w:rsidRPr="00017FE2">
        <w:t xml:space="preserve"> bidra</w:t>
      </w:r>
      <w:r w:rsidRPr="00017FE2" w:rsidR="001C0802">
        <w:t>r</w:t>
      </w:r>
      <w:r w:rsidRPr="00017FE2" w:rsidR="00AC5114">
        <w:t xml:space="preserve"> med militärt, ekonomiskt och</w:t>
      </w:r>
      <w:r w:rsidRPr="00017FE2">
        <w:t xml:space="preserve"> humanitärt stöd. </w:t>
      </w:r>
    </w:p>
    <w:p w:rsidRPr="00017FE2" w:rsidR="00D82588" w:rsidP="00017FE2" w:rsidRDefault="001C0802" w14:paraId="3FC0C549" w14:textId="4A0B8C0F">
      <w:r w:rsidRPr="00017FE2">
        <w:t>Utan ett starkare stöd kan en smugglarverksamhet komma igång i Libanon, ett land med kust mot Medelhavet. H</w:t>
      </w:r>
      <w:r w:rsidRPr="00017FE2" w:rsidR="00D82588">
        <w:t>undratusentals flyktingar kommer</w:t>
      </w:r>
      <w:r w:rsidRPr="00017FE2">
        <w:t xml:space="preserve"> då</w:t>
      </w:r>
      <w:r w:rsidRPr="00017FE2" w:rsidR="00D82588">
        <w:t xml:space="preserve"> risker</w:t>
      </w:r>
      <w:r w:rsidRPr="00017FE2" w:rsidR="00017FE2">
        <w:t>a</w:t>
      </w:r>
      <w:r w:rsidRPr="00017FE2">
        <w:t xml:space="preserve"> sina liv för att</w:t>
      </w:r>
      <w:r w:rsidRPr="00017FE2" w:rsidR="00D82588">
        <w:t xml:space="preserve"> söka asyl i EU och</w:t>
      </w:r>
      <w:r w:rsidRPr="00017FE2">
        <w:t xml:space="preserve"> i</w:t>
      </w:r>
      <w:r w:rsidRPr="00017FE2" w:rsidR="00D82588">
        <w:t xml:space="preserve"> andra länder. </w:t>
      </w:r>
      <w:r w:rsidRPr="00017FE2" w:rsidR="00AC5114">
        <w:t>Regionen måste stabiliseras och Libanon är en nyckelfaktor.</w:t>
      </w:r>
    </w:p>
    <w:p w:rsidRPr="00017FE2" w:rsidR="00093F48" w:rsidP="00017FE2" w:rsidRDefault="00D82588" w14:paraId="3FC0C54A" w14:textId="77777777">
      <w:bookmarkStart w:name="_GoBack" w:id="1"/>
      <w:bookmarkEnd w:id="1"/>
      <w:r w:rsidRPr="00017FE2">
        <w:t>FN och EU bör öka sina humanitära insatser till Libanon för att flyktingar i landet</w:t>
      </w:r>
      <w:r w:rsidRPr="00017FE2" w:rsidR="001C0802">
        <w:t xml:space="preserve"> ska</w:t>
      </w:r>
      <w:r w:rsidRPr="00017FE2">
        <w:t xml:space="preserve"> få de förnödenheter</w:t>
      </w:r>
      <w:r w:rsidRPr="00017FE2" w:rsidR="001C0802">
        <w:t>,</w:t>
      </w:r>
      <w:r w:rsidRPr="00017FE2">
        <w:t xml:space="preserve"> hjälp och stöd som de har behov av.</w:t>
      </w:r>
    </w:p>
    <w:sdt>
      <w:sdtPr>
        <w:rPr>
          <w:i/>
          <w:noProof/>
        </w:rPr>
        <w:alias w:val="CC_Underskrifter"/>
        <w:tag w:val="CC_Underskrifter"/>
        <w:id w:val="583496634"/>
        <w:lock w:val="sdtContentLocked"/>
        <w:placeholder>
          <w:docPart w:val="0CC85EF46E274F40AB0961022F63AF3D"/>
        </w:placeholder>
        <w15:appearance w15:val="hidden"/>
      </w:sdtPr>
      <w:sdtEndPr>
        <w:rPr>
          <w:i w:val="0"/>
          <w:noProof w:val="0"/>
        </w:rPr>
      </w:sdtEndPr>
      <w:sdtContent>
        <w:p w:rsidR="004801AC" w:rsidP="00F65E4D" w:rsidRDefault="00017FE2" w14:paraId="3FC0C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31265" w:rsidRDefault="00331265" w14:paraId="3FC0C54F" w14:textId="77777777"/>
    <w:sectPr w:rsidR="003312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0C551" w14:textId="77777777" w:rsidR="000148DD" w:rsidRDefault="000148DD" w:rsidP="000C1CAD">
      <w:pPr>
        <w:spacing w:line="240" w:lineRule="auto"/>
      </w:pPr>
      <w:r>
        <w:separator/>
      </w:r>
    </w:p>
  </w:endnote>
  <w:endnote w:type="continuationSeparator" w:id="0">
    <w:p w14:paraId="3FC0C552" w14:textId="77777777" w:rsidR="000148DD" w:rsidRDefault="00014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C5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C55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7F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C54F" w14:textId="77777777" w:rsidR="000148DD" w:rsidRDefault="000148DD" w:rsidP="000C1CAD">
      <w:pPr>
        <w:spacing w:line="240" w:lineRule="auto"/>
      </w:pPr>
      <w:r>
        <w:separator/>
      </w:r>
    </w:p>
  </w:footnote>
  <w:footnote w:type="continuationSeparator" w:id="0">
    <w:p w14:paraId="3FC0C550" w14:textId="77777777" w:rsidR="000148DD" w:rsidRDefault="00014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C0C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0C563" wp14:anchorId="3FC0C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7FE2" w14:paraId="3FC0C564" w14:textId="77777777">
                          <w:pPr>
                            <w:jc w:val="right"/>
                          </w:pPr>
                          <w:sdt>
                            <w:sdtPr>
                              <w:alias w:val="CC_Noformat_Partikod"/>
                              <w:tag w:val="CC_Noformat_Partikod"/>
                              <w:id w:val="-53464382"/>
                              <w:placeholder>
                                <w:docPart w:val="4AD7E9DD138740C89EFB94937177978C"/>
                              </w:placeholder>
                              <w:text/>
                            </w:sdtPr>
                            <w:sdtEndPr/>
                            <w:sdtContent>
                              <w:r w:rsidR="007E2434">
                                <w:t>KD</w:t>
                              </w:r>
                            </w:sdtContent>
                          </w:sdt>
                          <w:sdt>
                            <w:sdtPr>
                              <w:alias w:val="CC_Noformat_Partinummer"/>
                              <w:tag w:val="CC_Noformat_Partinummer"/>
                              <w:id w:val="-1709555926"/>
                              <w:placeholder>
                                <w:docPart w:val="9A43B9B73023414194AD50F6C0AB0724"/>
                              </w:placeholder>
                              <w:text/>
                            </w:sdtPr>
                            <w:sdtEndPr/>
                            <w:sdtContent>
                              <w:r w:rsidR="00A30D5D">
                                <w:t>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0C5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7FE2" w14:paraId="3FC0C564" w14:textId="77777777">
                    <w:pPr>
                      <w:jc w:val="right"/>
                    </w:pPr>
                    <w:sdt>
                      <w:sdtPr>
                        <w:alias w:val="CC_Noformat_Partikod"/>
                        <w:tag w:val="CC_Noformat_Partikod"/>
                        <w:id w:val="-53464382"/>
                        <w:placeholder>
                          <w:docPart w:val="4AD7E9DD138740C89EFB94937177978C"/>
                        </w:placeholder>
                        <w:text/>
                      </w:sdtPr>
                      <w:sdtEndPr/>
                      <w:sdtContent>
                        <w:r w:rsidR="007E2434">
                          <w:t>KD</w:t>
                        </w:r>
                      </w:sdtContent>
                    </w:sdt>
                    <w:sdt>
                      <w:sdtPr>
                        <w:alias w:val="CC_Noformat_Partinummer"/>
                        <w:tag w:val="CC_Noformat_Partinummer"/>
                        <w:id w:val="-1709555926"/>
                        <w:placeholder>
                          <w:docPart w:val="9A43B9B73023414194AD50F6C0AB0724"/>
                        </w:placeholder>
                        <w:text/>
                      </w:sdtPr>
                      <w:sdtEndPr/>
                      <w:sdtContent>
                        <w:r w:rsidR="00A30D5D">
                          <w:t>634</w:t>
                        </w:r>
                      </w:sdtContent>
                    </w:sdt>
                  </w:p>
                </w:txbxContent>
              </v:textbox>
              <w10:wrap anchorx="page"/>
            </v:shape>
          </w:pict>
        </mc:Fallback>
      </mc:AlternateContent>
    </w:r>
  </w:p>
  <w:p w:rsidRPr="00293C4F" w:rsidR="007A5507" w:rsidP="00776B74" w:rsidRDefault="007A5507" w14:paraId="3FC0C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7FE2" w14:paraId="3FC0C555" w14:textId="77777777">
    <w:pPr>
      <w:jc w:val="right"/>
    </w:pPr>
    <w:sdt>
      <w:sdtPr>
        <w:alias w:val="CC_Noformat_Partikod"/>
        <w:tag w:val="CC_Noformat_Partikod"/>
        <w:id w:val="559911109"/>
        <w:text/>
      </w:sdtPr>
      <w:sdtEndPr/>
      <w:sdtContent>
        <w:r w:rsidR="007E2434">
          <w:t>KD</w:t>
        </w:r>
      </w:sdtContent>
    </w:sdt>
    <w:sdt>
      <w:sdtPr>
        <w:alias w:val="CC_Noformat_Partinummer"/>
        <w:tag w:val="CC_Noformat_Partinummer"/>
        <w:id w:val="1197820850"/>
        <w:text/>
      </w:sdtPr>
      <w:sdtEndPr/>
      <w:sdtContent>
        <w:r w:rsidR="00A30D5D">
          <w:t>634</w:t>
        </w:r>
      </w:sdtContent>
    </w:sdt>
  </w:p>
  <w:p w:rsidR="007A5507" w:rsidP="00776B74" w:rsidRDefault="007A5507" w14:paraId="3FC0C5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7FE2" w14:paraId="3FC0C559" w14:textId="77777777">
    <w:pPr>
      <w:jc w:val="right"/>
    </w:pPr>
    <w:sdt>
      <w:sdtPr>
        <w:alias w:val="CC_Noformat_Partikod"/>
        <w:tag w:val="CC_Noformat_Partikod"/>
        <w:id w:val="1471015553"/>
        <w:text/>
      </w:sdtPr>
      <w:sdtEndPr/>
      <w:sdtContent>
        <w:r w:rsidR="007E2434">
          <w:t>KD</w:t>
        </w:r>
      </w:sdtContent>
    </w:sdt>
    <w:sdt>
      <w:sdtPr>
        <w:alias w:val="CC_Noformat_Partinummer"/>
        <w:tag w:val="CC_Noformat_Partinummer"/>
        <w:id w:val="-2014525982"/>
        <w:text/>
      </w:sdtPr>
      <w:sdtEndPr/>
      <w:sdtContent>
        <w:r w:rsidR="00A30D5D">
          <w:t>634</w:t>
        </w:r>
      </w:sdtContent>
    </w:sdt>
  </w:p>
  <w:p w:rsidR="007A5507" w:rsidP="00A314CF" w:rsidRDefault="00017FE2" w14:paraId="2B6C413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17FE2" w14:paraId="3FC0C55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7FE2" w14:paraId="3FC0C5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:3178</w:t>
        </w:r>
      </w:sdtContent>
    </w:sdt>
  </w:p>
  <w:p w:rsidR="007A5507" w:rsidP="00E03A3D" w:rsidRDefault="00017FE2" w14:paraId="3FC0C55E"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AC5114" w14:paraId="3FC0C55F" w14:textId="77777777">
        <w:pPr>
          <w:pStyle w:val="FSHRub2"/>
        </w:pPr>
        <w:r>
          <w:t>Om stöd för Libanons 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FC0C5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2434"/>
    <w:rsid w:val="000014AF"/>
    <w:rsid w:val="000030B6"/>
    <w:rsid w:val="00003CCB"/>
    <w:rsid w:val="00006BF0"/>
    <w:rsid w:val="00010168"/>
    <w:rsid w:val="00010DF8"/>
    <w:rsid w:val="00011724"/>
    <w:rsid w:val="00011754"/>
    <w:rsid w:val="00011C61"/>
    <w:rsid w:val="00011F33"/>
    <w:rsid w:val="000148DD"/>
    <w:rsid w:val="00015064"/>
    <w:rsid w:val="000156D9"/>
    <w:rsid w:val="00017FE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B42"/>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802"/>
    <w:rsid w:val="001C5944"/>
    <w:rsid w:val="001C756B"/>
    <w:rsid w:val="001C774A"/>
    <w:rsid w:val="001D0E3E"/>
    <w:rsid w:val="001D2FF1"/>
    <w:rsid w:val="001D3EE8"/>
    <w:rsid w:val="001D48C4"/>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26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129"/>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256"/>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974"/>
    <w:rsid w:val="006838D7"/>
    <w:rsid w:val="00683D70"/>
    <w:rsid w:val="00683FAB"/>
    <w:rsid w:val="00685850"/>
    <w:rsid w:val="00686B99"/>
    <w:rsid w:val="00690E0D"/>
    <w:rsid w:val="00692476"/>
    <w:rsid w:val="00692A9B"/>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9E2"/>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43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17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D4C"/>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0DC"/>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D5D"/>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11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F9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13D"/>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2F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9DE"/>
    <w:rsid w:val="00D70A56"/>
    <w:rsid w:val="00D7308E"/>
    <w:rsid w:val="00D80249"/>
    <w:rsid w:val="00D81559"/>
    <w:rsid w:val="00D82588"/>
    <w:rsid w:val="00D82C6D"/>
    <w:rsid w:val="00D83933"/>
    <w:rsid w:val="00D8468E"/>
    <w:rsid w:val="00D90E18"/>
    <w:rsid w:val="00D92CD6"/>
    <w:rsid w:val="00D936E6"/>
    <w:rsid w:val="00D94324"/>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00"/>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7E7"/>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E4D"/>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0C53C"/>
  <w15:chartTrackingRefBased/>
  <w15:docId w15:val="{A016D8F0-EE90-40D0-A693-9FC6CBE7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DD2CD67CE94ACE9DA65A52BF750FBE"/>
        <w:category>
          <w:name w:val="Allmänt"/>
          <w:gallery w:val="placeholder"/>
        </w:category>
        <w:types>
          <w:type w:val="bbPlcHdr"/>
        </w:types>
        <w:behaviors>
          <w:behavior w:val="content"/>
        </w:behaviors>
        <w:guid w:val="{46648B2E-E7E9-41F8-866A-989C1CCCE317}"/>
      </w:docPartPr>
      <w:docPartBody>
        <w:p w:rsidR="00BE2A14" w:rsidRDefault="0032153B">
          <w:pPr>
            <w:pStyle w:val="9DDD2CD67CE94ACE9DA65A52BF750FBE"/>
          </w:pPr>
          <w:r w:rsidRPr="009A726D">
            <w:rPr>
              <w:rStyle w:val="Platshllartext"/>
            </w:rPr>
            <w:t>Klicka här för att ange text.</w:t>
          </w:r>
        </w:p>
      </w:docPartBody>
    </w:docPart>
    <w:docPart>
      <w:docPartPr>
        <w:name w:val="0CC85EF46E274F40AB0961022F63AF3D"/>
        <w:category>
          <w:name w:val="Allmänt"/>
          <w:gallery w:val="placeholder"/>
        </w:category>
        <w:types>
          <w:type w:val="bbPlcHdr"/>
        </w:types>
        <w:behaviors>
          <w:behavior w:val="content"/>
        </w:behaviors>
        <w:guid w:val="{AD7F9B5A-1C3A-46FD-9A6F-BFF5ADC3A701}"/>
      </w:docPartPr>
      <w:docPartBody>
        <w:p w:rsidR="00BE2A14" w:rsidRDefault="0032153B">
          <w:pPr>
            <w:pStyle w:val="0CC85EF46E274F40AB0961022F63AF3D"/>
          </w:pPr>
          <w:r w:rsidRPr="002551EA">
            <w:rPr>
              <w:rStyle w:val="Platshllartext"/>
              <w:color w:val="808080" w:themeColor="background1" w:themeShade="80"/>
            </w:rPr>
            <w:t>[Motionärernas namn]</w:t>
          </w:r>
        </w:p>
      </w:docPartBody>
    </w:docPart>
    <w:docPart>
      <w:docPartPr>
        <w:name w:val="4AD7E9DD138740C89EFB94937177978C"/>
        <w:category>
          <w:name w:val="Allmänt"/>
          <w:gallery w:val="placeholder"/>
        </w:category>
        <w:types>
          <w:type w:val="bbPlcHdr"/>
        </w:types>
        <w:behaviors>
          <w:behavior w:val="content"/>
        </w:behaviors>
        <w:guid w:val="{A66EF9AA-F70C-45FD-A1C2-87537B0883A1}"/>
      </w:docPartPr>
      <w:docPartBody>
        <w:p w:rsidR="00BE2A14" w:rsidRDefault="0032153B">
          <w:pPr>
            <w:pStyle w:val="4AD7E9DD138740C89EFB94937177978C"/>
          </w:pPr>
          <w:r>
            <w:rPr>
              <w:rStyle w:val="Platshllartext"/>
            </w:rPr>
            <w:t xml:space="preserve"> </w:t>
          </w:r>
        </w:p>
      </w:docPartBody>
    </w:docPart>
    <w:docPart>
      <w:docPartPr>
        <w:name w:val="9A43B9B73023414194AD50F6C0AB0724"/>
        <w:category>
          <w:name w:val="Allmänt"/>
          <w:gallery w:val="placeholder"/>
        </w:category>
        <w:types>
          <w:type w:val="bbPlcHdr"/>
        </w:types>
        <w:behaviors>
          <w:behavior w:val="content"/>
        </w:behaviors>
        <w:guid w:val="{9446376B-1A6E-4A95-BAD0-512D17779EF2}"/>
      </w:docPartPr>
      <w:docPartBody>
        <w:p w:rsidR="00BE2A14" w:rsidRDefault="0032153B">
          <w:pPr>
            <w:pStyle w:val="9A43B9B73023414194AD50F6C0AB07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3B"/>
    <w:rsid w:val="001513EA"/>
    <w:rsid w:val="0032153B"/>
    <w:rsid w:val="007340A7"/>
    <w:rsid w:val="00830990"/>
    <w:rsid w:val="00BE2A14"/>
    <w:rsid w:val="00DF0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13EA"/>
    <w:rPr>
      <w:color w:val="F4B083" w:themeColor="accent2" w:themeTint="99"/>
    </w:rPr>
  </w:style>
  <w:style w:type="paragraph" w:customStyle="1" w:styleId="9DDD2CD67CE94ACE9DA65A52BF750FBE">
    <w:name w:val="9DDD2CD67CE94ACE9DA65A52BF750FBE"/>
  </w:style>
  <w:style w:type="paragraph" w:customStyle="1" w:styleId="9750EBA2626E4C24800CE15923E4D163">
    <w:name w:val="9750EBA2626E4C24800CE15923E4D163"/>
  </w:style>
  <w:style w:type="paragraph" w:customStyle="1" w:styleId="37BB4C7D1EB84ABE9BD36C4190A0C5BE">
    <w:name w:val="37BB4C7D1EB84ABE9BD36C4190A0C5BE"/>
  </w:style>
  <w:style w:type="paragraph" w:customStyle="1" w:styleId="0CC85EF46E274F40AB0961022F63AF3D">
    <w:name w:val="0CC85EF46E274F40AB0961022F63AF3D"/>
  </w:style>
  <w:style w:type="paragraph" w:customStyle="1" w:styleId="4AD7E9DD138740C89EFB94937177978C">
    <w:name w:val="4AD7E9DD138740C89EFB94937177978C"/>
  </w:style>
  <w:style w:type="paragraph" w:customStyle="1" w:styleId="9A43B9B73023414194AD50F6C0AB0724">
    <w:name w:val="9A43B9B73023414194AD50F6C0AB0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9766</RubrikLookup>
    <MotionGuid xmlns="00d11361-0b92-4bae-a181-288d6a55b763">45214ca4-bf9e-49be-964c-b2e005c3ebf6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149E-93C7-4CE4-9A31-34F8D7C7F1D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158564B-FC27-4DD8-9FC2-9D50D98F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5F035-959E-426F-B90F-44FC7B80AB34}">
  <ds:schemaRefs>
    <ds:schemaRef ds:uri="http://schemas.riksdagen.se/motion"/>
  </ds:schemaRefs>
</ds:datastoreItem>
</file>

<file path=customXml/itemProps5.xml><?xml version="1.0" encoding="utf-8"?>
<ds:datastoreItem xmlns:ds="http://schemas.openxmlformats.org/officeDocument/2006/customXml" ds:itemID="{2B33E3A8-4905-4ED8-BEB2-248C12FD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120</TotalTime>
  <Pages>2</Pages>
  <Words>540</Words>
  <Characters>2819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Om humanitärt stöd för Libanons säkerhet</vt:lpstr>
      <vt:lpstr/>
    </vt:vector>
  </TitlesOfParts>
  <Company>Sveriges riksdag</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201617KD634 Om stöd för Libanons säkerhet</dc:title>
  <dc:subject/>
  <dc:creator>Riksdagsförvaltningen</dc:creator>
  <cp:keywords/>
  <dc:description/>
  <cp:lastModifiedBy>Kerstin Carlqvist</cp:lastModifiedBy>
  <cp:revision>13</cp:revision>
  <cp:lastPrinted>2016-10-04T14:21:00Z</cp:lastPrinted>
  <dcterms:created xsi:type="dcterms:W3CDTF">2016-09-27T10:17:00Z</dcterms:created>
  <dcterms:modified xsi:type="dcterms:W3CDTF">2017-04-20T13:25:00Z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*T38D7EA79682B*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https://filur.riksdagen.se/drop/DropOffLibrary/T38D7EA79682B.docx</vt:lpwstr>
  </property>
  <property fmtid="{D5CDD505-2E9C-101B-9397-08002B2CF9AE}" pid="13" name="RevisionsOn">
    <vt:lpwstr>1</vt:lpwstr>
  </property>
</Properties>
</file>