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D66" w:rsidRPr="00852CF6" w:rsidRDefault="00776D66" w:rsidP="0031457D">
      <w:pPr>
        <w:pStyle w:val="Hemstlrubrik"/>
      </w:pPr>
      <w:r w:rsidRPr="00852CF6">
        <w:t>Förslag till riksdagsbeslut</w:t>
      </w:r>
    </w:p>
    <w:p w:rsidR="00776D66" w:rsidRPr="00852CF6" w:rsidRDefault="00776D66" w:rsidP="00776D66">
      <w:pPr>
        <w:pStyle w:val="Hemstlatt"/>
      </w:pPr>
      <w:r w:rsidRPr="00852CF6">
        <w:t>Riksdagen tillkännager för regeringen som sin mening vad i motionen anförs om att beslut om licenser till de fiskare som bedriver ett småsk</w:t>
      </w:r>
      <w:r w:rsidRPr="00852CF6">
        <w:t>a</w:t>
      </w:r>
      <w:r w:rsidRPr="00852CF6">
        <w:t>ligt kustfiske överförs till respektive länsstyrelse.</w:t>
      </w:r>
    </w:p>
    <w:p w:rsidR="00776D66" w:rsidRPr="00852CF6" w:rsidRDefault="00776D66" w:rsidP="00776D66">
      <w:pPr>
        <w:pStyle w:val="Hemstlatt"/>
      </w:pPr>
      <w:r w:rsidRPr="00852CF6">
        <w:t>Riksdagen tillkännager för regeringen som sin mening vad i motionen anförs om att besluten om fartygstillstånd för fiskefartyg under tolv meter läggs hos länsstyrelsen.</w:t>
      </w:r>
    </w:p>
    <w:p w:rsidR="00E84F25" w:rsidRPr="00852CF6" w:rsidRDefault="007C6092" w:rsidP="0031457D">
      <w:pPr>
        <w:pStyle w:val="Rubrik1"/>
        <w:spacing w:before="600"/>
      </w:pPr>
      <w:r w:rsidRPr="00852CF6">
        <w:t>Motivering</w:t>
      </w:r>
    </w:p>
    <w:p w:rsidR="00776D66" w:rsidRPr="00852CF6" w:rsidRDefault="00776D66" w:rsidP="00776D66">
      <w:pPr>
        <w:rPr>
          <w:szCs w:val="24"/>
        </w:rPr>
      </w:pPr>
      <w:r w:rsidRPr="00852CF6">
        <w:rPr>
          <w:szCs w:val="24"/>
        </w:rPr>
        <w:t>För att bedriva yrkesmässigt fiske på allmänt vatten krävs en personlig yrke</w:t>
      </w:r>
      <w:r w:rsidRPr="00852CF6">
        <w:rPr>
          <w:szCs w:val="24"/>
        </w:rPr>
        <w:t>s</w:t>
      </w:r>
      <w:r w:rsidRPr="00852CF6">
        <w:rPr>
          <w:szCs w:val="24"/>
        </w:rPr>
        <w:t>fiskelicens. För att få sin yrkesfiskelicens beviljad krävs det att fisket som bedrivs skall vara den huvudsakliga försörjningen och att fisket har ankny</w:t>
      </w:r>
      <w:r w:rsidRPr="00852CF6">
        <w:rPr>
          <w:szCs w:val="24"/>
        </w:rPr>
        <w:t>t</w:t>
      </w:r>
      <w:r w:rsidRPr="00852CF6">
        <w:rPr>
          <w:szCs w:val="24"/>
        </w:rPr>
        <w:t>ning till svensk fiskerinäring.</w:t>
      </w:r>
      <w:r w:rsidR="00370B36" w:rsidRPr="00852CF6">
        <w:rPr>
          <w:szCs w:val="24"/>
        </w:rPr>
        <w:t xml:space="preserve"> </w:t>
      </w:r>
      <w:r w:rsidRPr="00852CF6">
        <w:rPr>
          <w:szCs w:val="24"/>
        </w:rPr>
        <w:t>För närvarande är det Fiskeriverket som besl</w:t>
      </w:r>
      <w:r w:rsidRPr="00852CF6">
        <w:rPr>
          <w:szCs w:val="24"/>
        </w:rPr>
        <w:t>u</w:t>
      </w:r>
      <w:r w:rsidRPr="00852CF6">
        <w:rPr>
          <w:szCs w:val="24"/>
        </w:rPr>
        <w:t>tar om yrkeslicensen och fartygstillståndet. På länsstyrelserna finns i dag den samlade kunskapen om de regionala och lokala förhållandena. Därför bör det vara naturligt att beslut om licenser till de fiskare som bedriver småskaligt kustfiske överförs till respektive länsstyrelse. Det behövs också en förenkling av den administrativa hanteringen av yrkeslicenser. En åtgärd kan vara att införa licenser som gäller ”tills vidare” för etablerade fiskare. När fisket up</w:t>
      </w:r>
      <w:r w:rsidRPr="00852CF6">
        <w:rPr>
          <w:szCs w:val="24"/>
        </w:rPr>
        <w:t>p</w:t>
      </w:r>
      <w:r w:rsidRPr="00852CF6">
        <w:rPr>
          <w:szCs w:val="24"/>
        </w:rPr>
        <w:t>hör är det enkelt att återkalla licensen genom att göra uppföljningar via log</w:t>
      </w:r>
      <w:r w:rsidRPr="00852CF6">
        <w:rPr>
          <w:szCs w:val="24"/>
        </w:rPr>
        <w:t>g</w:t>
      </w:r>
      <w:r w:rsidRPr="00852CF6">
        <w:rPr>
          <w:szCs w:val="24"/>
        </w:rPr>
        <w:t xml:space="preserve">boksuppgifterna och fiskejournalerna. Till småskaligt fiske räknas, enligt Fiskeriverkets egen bedömning, även fiskefartyg under </w:t>
      </w:r>
      <w:smartTag w:uri="urn:schemas-microsoft-com:office:smarttags" w:element="metricconverter">
        <w:smartTagPr>
          <w:attr w:name="ProductID" w:val="12 meter"/>
        </w:smartTagPr>
        <w:r w:rsidRPr="00852CF6">
          <w:rPr>
            <w:szCs w:val="24"/>
          </w:rPr>
          <w:t>12 meter</w:t>
        </w:r>
      </w:smartTag>
      <w:r w:rsidRPr="00852CF6">
        <w:rPr>
          <w:szCs w:val="24"/>
        </w:rPr>
        <w:t>. Även dessa beslu</w:t>
      </w:r>
      <w:r w:rsidR="00370B36" w:rsidRPr="00852CF6">
        <w:rPr>
          <w:szCs w:val="24"/>
        </w:rPr>
        <w:t>t om fartygstillstånd bör läggas hos län</w:t>
      </w:r>
      <w:r w:rsidRPr="00852CF6">
        <w:rPr>
          <w:szCs w:val="24"/>
        </w:rPr>
        <w:t xml:space="preserve">sstyrelserna. Ändringen innebär att länsstyrelsen ges möjlighet att bättre upprätthålla det småskaliga fiske och Fiskeriverket fortsätter reglera det storskaliga fisket som svarar för 97 </w:t>
      </w:r>
      <w:r w:rsidR="0031457D" w:rsidRPr="00852CF6">
        <w:rPr>
          <w:szCs w:val="24"/>
        </w:rPr>
        <w:t>%</w:t>
      </w:r>
      <w:r w:rsidRPr="00852CF6">
        <w:rPr>
          <w:szCs w:val="24"/>
        </w:rPr>
        <w:t xml:space="preserve"> av den urlastade sammanlagda fångstkvantiteten under år 2000.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457D" w:rsidRPr="00852CF6">
        <w:tblPrEx>
          <w:tblCellMar>
            <w:top w:w="0" w:type="dxa"/>
            <w:bottom w:w="0" w:type="dxa"/>
          </w:tblCellMar>
        </w:tblPrEx>
        <w:trPr>
          <w:cantSplit/>
        </w:trPr>
        <w:tc>
          <w:tcPr>
            <w:tcW w:w="3046" w:type="dxa"/>
          </w:tcPr>
          <w:p w:rsidR="0031457D" w:rsidRPr="00852CF6" w:rsidRDefault="0031457D" w:rsidP="0031457D">
            <w:pPr>
              <w:pStyle w:val="UnderskriftDatum"/>
              <w:spacing w:before="240"/>
            </w:pPr>
            <w:r w:rsidRPr="00852CF6">
              <w:t>Stockholm den 29 september 2005</w:t>
            </w:r>
          </w:p>
        </w:tc>
        <w:tc>
          <w:tcPr>
            <w:tcW w:w="3047" w:type="dxa"/>
          </w:tcPr>
          <w:p w:rsidR="0031457D" w:rsidRPr="00852CF6" w:rsidRDefault="0031457D" w:rsidP="0031457D">
            <w:pPr>
              <w:pStyle w:val="Underskrifter"/>
              <w:spacing w:before="240"/>
            </w:pPr>
          </w:p>
        </w:tc>
      </w:tr>
      <w:tr w:rsidR="0031457D" w:rsidRPr="00852CF6">
        <w:tblPrEx>
          <w:tblCellMar>
            <w:top w:w="0" w:type="dxa"/>
            <w:bottom w:w="0" w:type="dxa"/>
          </w:tblCellMar>
        </w:tblPrEx>
        <w:trPr>
          <w:cantSplit/>
        </w:trPr>
        <w:tc>
          <w:tcPr>
            <w:tcW w:w="3046" w:type="dxa"/>
          </w:tcPr>
          <w:p w:rsidR="0031457D" w:rsidRPr="00852CF6" w:rsidRDefault="0031457D" w:rsidP="0031457D">
            <w:pPr>
              <w:pStyle w:val="Underskrifter"/>
            </w:pPr>
            <w:r w:rsidRPr="00852CF6">
              <w:t>Per-Olof Svensson (s)</w:t>
            </w:r>
          </w:p>
        </w:tc>
        <w:tc>
          <w:tcPr>
            <w:tcW w:w="3047" w:type="dxa"/>
          </w:tcPr>
          <w:p w:rsidR="0031457D" w:rsidRPr="00852CF6" w:rsidRDefault="0031457D" w:rsidP="0031457D">
            <w:pPr>
              <w:pStyle w:val="Underskrifter"/>
            </w:pPr>
          </w:p>
        </w:tc>
      </w:tr>
    </w:tbl>
    <w:p w:rsidR="00776D66" w:rsidRPr="00852CF6" w:rsidRDefault="00776D66" w:rsidP="0031457D">
      <w:pPr>
        <w:pStyle w:val="Normaltindrag"/>
      </w:pPr>
    </w:p>
    <w:sectPr w:rsidR="00776D66" w:rsidRPr="00852CF6" w:rsidSect="003145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375" w:rsidRPr="00852CF6" w:rsidRDefault="00352375">
      <w:r w:rsidRPr="00852CF6">
        <w:separator/>
      </w:r>
    </w:p>
  </w:endnote>
  <w:endnote w:type="continuationSeparator" w:id="0">
    <w:p w:rsidR="00352375" w:rsidRPr="00852CF6" w:rsidRDefault="00352375">
      <w:r w:rsidRPr="00852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D66" w:rsidRPr="00852CF6" w:rsidRDefault="00852CF6" w:rsidP="0031457D">
    <w:pPr>
      <w:pStyle w:val="Sidfot"/>
    </w:pPr>
    <w:r w:rsidRPr="00852C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989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57D" w:rsidRDefault="003145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57D" w:rsidRDefault="003145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D66" w:rsidRPr="00852CF6" w:rsidRDefault="00852CF6" w:rsidP="0031457D">
    <w:pPr>
      <w:pStyle w:val="Sidfot"/>
    </w:pPr>
    <w:r w:rsidRPr="00852C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69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57D" w:rsidRDefault="003145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57D" w:rsidRDefault="003145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D66" w:rsidRPr="00852CF6" w:rsidRDefault="00852CF6" w:rsidP="0031457D">
    <w:pPr>
      <w:pStyle w:val="Sidfot"/>
    </w:pPr>
    <w:r w:rsidRPr="00852C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912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57D" w:rsidRDefault="003145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57D" w:rsidRDefault="003145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375" w:rsidRPr="00852CF6" w:rsidRDefault="00352375">
      <w:r w:rsidRPr="00852CF6">
        <w:separator/>
      </w:r>
    </w:p>
  </w:footnote>
  <w:footnote w:type="continuationSeparator" w:id="0">
    <w:p w:rsidR="00352375" w:rsidRPr="00852CF6" w:rsidRDefault="00352375">
      <w:r w:rsidRPr="00852C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D66" w:rsidRPr="00852CF6" w:rsidRDefault="00852CF6" w:rsidP="0031457D">
    <w:pPr>
      <w:pStyle w:val="Sidhuvud"/>
    </w:pPr>
    <w:r w:rsidRPr="00852C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721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57D" w:rsidRDefault="003145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57D" w:rsidRDefault="003145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D66" w:rsidRPr="00852CF6" w:rsidRDefault="00852CF6" w:rsidP="0031457D">
    <w:pPr>
      <w:pStyle w:val="Sidhuvud"/>
    </w:pPr>
    <w:r w:rsidRPr="00852C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579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57D" w:rsidRDefault="003145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57D" w:rsidRDefault="003145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57D" w:rsidRPr="00852CF6" w:rsidRDefault="0031457D">
    <w:pPr>
      <w:pStyle w:val="FSHNormal"/>
      <w:tabs>
        <w:tab w:val="right" w:pos="5840"/>
      </w:tabs>
    </w:pPr>
    <w:r w:rsidRPr="00852CF6">
      <w:br/>
    </w:r>
    <w:r w:rsidRPr="00852CF6">
      <w:fldChar w:fldCharType="begin" w:fldLock="1"/>
    </w:r>
    <w:r w:rsidRPr="00852CF6">
      <w:instrText xml:space="preserve"> DOCPROPERTY</w:instrText>
    </w:r>
    <w:r w:rsidRPr="00852CF6">
      <w:rPr>
        <w:sz w:val="18"/>
      </w:rPr>
      <w:instrText xml:space="preserve"> "YearUser" *\charformat </w:instrText>
    </w:r>
    <w:r w:rsidRPr="00852CF6">
      <w:fldChar w:fldCharType="separate"/>
    </w:r>
    <w:r w:rsidRPr="00852CF6">
      <w:t>2005/06</w:t>
    </w:r>
    <w:r w:rsidRPr="00852CF6">
      <w:fldChar w:fldCharType="end"/>
    </w:r>
    <w:r w:rsidRPr="00852CF6">
      <w:t xml:space="preserve"> </w:t>
    </w:r>
    <w:r w:rsidRPr="00852CF6">
      <w:tab/>
      <w:t xml:space="preserve">mnr: </w:t>
    </w:r>
    <w:r w:rsidRPr="00852CF6">
      <w:fldChar w:fldCharType="begin" w:fldLock="1"/>
    </w:r>
    <w:r w:rsidRPr="00852CF6">
      <w:instrText xml:space="preserve"> DOCPROPERTY</w:instrText>
    </w:r>
    <w:r w:rsidRPr="00852CF6">
      <w:rPr>
        <w:sz w:val="18"/>
      </w:rPr>
      <w:instrText xml:space="preserve"> "Motionsnummer" *\charformat </w:instrText>
    </w:r>
    <w:r w:rsidRPr="00852CF6">
      <w:fldChar w:fldCharType="separate"/>
    </w:r>
    <w:r w:rsidRPr="00852CF6">
      <w:t>MJ471</w:t>
    </w:r>
    <w:r w:rsidRPr="00852CF6">
      <w:fldChar w:fldCharType="end"/>
    </w:r>
    <w:r w:rsidRPr="00852CF6">
      <w:br/>
    </w:r>
    <w:r w:rsidRPr="00852CF6">
      <w:fldChar w:fldCharType="begin" w:fldLock="1"/>
    </w:r>
    <w:r w:rsidRPr="00852CF6">
      <w:instrText xml:space="preserve"> DOCPROPERTY</w:instrText>
    </w:r>
    <w:r w:rsidRPr="00852CF6">
      <w:rPr>
        <w:sz w:val="18"/>
      </w:rPr>
      <w:instrText xml:space="preserve"> "Samling" *\charformat </w:instrText>
    </w:r>
    <w:r w:rsidRPr="00852CF6">
      <w:fldChar w:fldCharType="end"/>
    </w:r>
    <w:r w:rsidRPr="00852CF6">
      <w:tab/>
      <w:t xml:space="preserve">pnr: </w:t>
    </w:r>
    <w:r w:rsidRPr="00852CF6">
      <w:fldChar w:fldCharType="begin" w:fldLock="1"/>
    </w:r>
    <w:r w:rsidRPr="00852CF6">
      <w:instrText xml:space="preserve"> DOCPROPERTY</w:instrText>
    </w:r>
    <w:r w:rsidRPr="00852CF6">
      <w:rPr>
        <w:sz w:val="18"/>
      </w:rPr>
      <w:instrText xml:space="preserve"> "Partinummer" *\charformat </w:instrText>
    </w:r>
    <w:r w:rsidRPr="00852CF6">
      <w:fldChar w:fldCharType="separate"/>
    </w:r>
    <w:r w:rsidRPr="00852CF6">
      <w:t>s13044</w:t>
    </w:r>
    <w:r w:rsidRPr="00852CF6">
      <w:fldChar w:fldCharType="end"/>
    </w:r>
  </w:p>
  <w:p w:rsidR="0031457D" w:rsidRPr="00852CF6" w:rsidRDefault="0031457D">
    <w:pPr>
      <w:pStyle w:val="FSHRub1"/>
    </w:pPr>
    <w:r w:rsidRPr="00852CF6">
      <w:t>Motion till riksdagen</w:t>
    </w:r>
    <w:r w:rsidRPr="00852CF6">
      <w:br/>
    </w:r>
    <w:r w:rsidRPr="00852CF6">
      <w:fldChar w:fldCharType="begin" w:fldLock="1"/>
    </w:r>
    <w:r w:rsidRPr="00852CF6">
      <w:instrText xml:space="preserve"> DOCPROPERTY "YearUser" *\charformat </w:instrText>
    </w:r>
    <w:r w:rsidRPr="00852CF6">
      <w:fldChar w:fldCharType="separate"/>
    </w:r>
    <w:r w:rsidRPr="00852CF6">
      <w:t>2005/06</w:t>
    </w:r>
    <w:r w:rsidRPr="00852CF6">
      <w:fldChar w:fldCharType="end"/>
    </w:r>
    <w:r w:rsidRPr="00852CF6">
      <w:t>:</w:t>
    </w:r>
    <w:r w:rsidRPr="00852CF6">
      <w:fldChar w:fldCharType="begin" w:fldLock="1"/>
    </w:r>
    <w:r w:rsidRPr="00852CF6">
      <w:instrText xml:space="preserve"> DOCPROPERTY "Motionsnummer" *\charformat </w:instrText>
    </w:r>
    <w:r w:rsidRPr="00852CF6">
      <w:fldChar w:fldCharType="separate"/>
    </w:r>
    <w:r w:rsidRPr="00852CF6">
      <w:t>MJ471</w:t>
    </w:r>
    <w:r w:rsidRPr="00852CF6">
      <w:fldChar w:fldCharType="end"/>
    </w:r>
  </w:p>
  <w:p w:rsidR="0031457D" w:rsidRPr="00852CF6" w:rsidRDefault="0031457D">
    <w:pPr>
      <w:pStyle w:val="FSHNormalS5"/>
    </w:pPr>
    <w:r w:rsidRPr="00852CF6">
      <w:fldChar w:fldCharType="begin" w:fldLock="1"/>
    </w:r>
    <w:r w:rsidRPr="00852CF6">
      <w:instrText xml:space="preserve"> DOCPROPERTY "MotionarText" *\charformat </w:instrText>
    </w:r>
    <w:r w:rsidRPr="00852CF6">
      <w:fldChar w:fldCharType="separate"/>
    </w:r>
    <w:r w:rsidRPr="00852CF6">
      <w:t>av Per-Olof Svensson (s)</w:t>
    </w:r>
    <w:r w:rsidRPr="00852CF6">
      <w:fldChar w:fldCharType="end"/>
    </w:r>
    <w:r w:rsidRPr="00852CF6">
      <w:br/>
    </w:r>
    <w:r w:rsidRPr="00852CF6">
      <w:fldChar w:fldCharType="begin" w:fldLock="1"/>
    </w:r>
    <w:r w:rsidRPr="00852CF6">
      <w:instrText xml:space="preserve"> DOCPROPERTY "SvarFrasKort" *\charformat </w:instrText>
    </w:r>
    <w:r w:rsidRPr="00852CF6">
      <w:fldChar w:fldCharType="end"/>
    </w:r>
  </w:p>
  <w:p w:rsidR="0031457D" w:rsidRPr="00852CF6" w:rsidRDefault="0031457D">
    <w:pPr>
      <w:pStyle w:val="FSHTitel"/>
    </w:pPr>
    <w:r w:rsidRPr="00852CF6">
      <w:fldChar w:fldCharType="begin" w:fldLock="1"/>
    </w:r>
    <w:r w:rsidRPr="00852CF6">
      <w:instrText xml:space="preserve"> DOCPROPERTY</w:instrText>
    </w:r>
    <w:r w:rsidRPr="00852CF6">
      <w:rPr>
        <w:sz w:val="18"/>
      </w:rPr>
      <w:instrText xml:space="preserve"> "RubrikSvar" *\charformat </w:instrText>
    </w:r>
    <w:r w:rsidRPr="00852CF6">
      <w:fldChar w:fldCharType="separate"/>
    </w:r>
    <w:r w:rsidRPr="00852CF6">
      <w:t>Licenser och fartygstillstånd</w:t>
    </w:r>
    <w:r w:rsidRPr="00852CF6">
      <w:fldChar w:fldCharType="end"/>
    </w:r>
  </w:p>
  <w:p w:rsidR="0031457D" w:rsidRPr="00852CF6" w:rsidRDefault="0031457D" w:rsidP="003145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EC75E0"/>
    <w:multiLevelType w:val="hybridMultilevel"/>
    <w:tmpl w:val="5E0A2914"/>
    <w:lvl w:ilvl="0" w:tplc="70F030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3552527">
    <w:abstractNumId w:val="14"/>
  </w:num>
  <w:num w:numId="2" w16cid:durableId="1650212275">
    <w:abstractNumId w:val="10"/>
  </w:num>
  <w:num w:numId="3" w16cid:durableId="1204247866">
    <w:abstractNumId w:val="11"/>
  </w:num>
  <w:num w:numId="4" w16cid:durableId="1058865605">
    <w:abstractNumId w:val="12"/>
  </w:num>
  <w:num w:numId="5" w16cid:durableId="21367641">
    <w:abstractNumId w:val="8"/>
  </w:num>
  <w:num w:numId="6" w16cid:durableId="202838783">
    <w:abstractNumId w:val="3"/>
  </w:num>
  <w:num w:numId="7" w16cid:durableId="55058505">
    <w:abstractNumId w:val="2"/>
  </w:num>
  <w:num w:numId="8" w16cid:durableId="1105733219">
    <w:abstractNumId w:val="1"/>
  </w:num>
  <w:num w:numId="9" w16cid:durableId="1604603658">
    <w:abstractNumId w:val="0"/>
  </w:num>
  <w:num w:numId="10" w16cid:durableId="1883591557">
    <w:abstractNumId w:val="9"/>
  </w:num>
  <w:num w:numId="11" w16cid:durableId="1649675487">
    <w:abstractNumId w:val="7"/>
  </w:num>
  <w:num w:numId="12" w16cid:durableId="2092192820">
    <w:abstractNumId w:val="6"/>
  </w:num>
  <w:num w:numId="13" w16cid:durableId="431710977">
    <w:abstractNumId w:val="5"/>
  </w:num>
  <w:num w:numId="14" w16cid:durableId="2079471691">
    <w:abstractNumId w:val="4"/>
  </w:num>
  <w:num w:numId="15" w16cid:durableId="1100761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370B36"/>
    <w:rsid w:val="0004381F"/>
    <w:rsid w:val="00064BC3"/>
    <w:rsid w:val="00066775"/>
    <w:rsid w:val="00072FB9"/>
    <w:rsid w:val="00100531"/>
    <w:rsid w:val="00201DFB"/>
    <w:rsid w:val="00204A63"/>
    <w:rsid w:val="00212FF1"/>
    <w:rsid w:val="00230193"/>
    <w:rsid w:val="0025068A"/>
    <w:rsid w:val="002818D3"/>
    <w:rsid w:val="002D11A8"/>
    <w:rsid w:val="0031457D"/>
    <w:rsid w:val="00352375"/>
    <w:rsid w:val="00370B36"/>
    <w:rsid w:val="00445271"/>
    <w:rsid w:val="004A0504"/>
    <w:rsid w:val="004E38D9"/>
    <w:rsid w:val="005B145B"/>
    <w:rsid w:val="00740D6D"/>
    <w:rsid w:val="00776D66"/>
    <w:rsid w:val="00794149"/>
    <w:rsid w:val="007B67A7"/>
    <w:rsid w:val="007C3B95"/>
    <w:rsid w:val="007C6092"/>
    <w:rsid w:val="007F33A0"/>
    <w:rsid w:val="00852CF6"/>
    <w:rsid w:val="00A053C6"/>
    <w:rsid w:val="00B13BF0"/>
    <w:rsid w:val="00C1285C"/>
    <w:rsid w:val="00C27B7D"/>
    <w:rsid w:val="00CE08E9"/>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43B37B5-72CF-40B0-8C45-47563DB0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1457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457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243</Words>
  <Characters>1518</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MJ471</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MJ471</dc:title>
  <dc:subject>MJ471</dc:subject>
  <dc:creator>Riksdagen</dc:creator>
  <cp:keywords>Riksdagen</cp:keywords>
  <dc:description/>
  <cp:lastModifiedBy>Lars Brink</cp:lastModifiedBy>
  <cp:revision>2</cp:revision>
  <cp:lastPrinted>2005-12-01T17:55:00Z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Licenser och fartygstillstånd</vt:lpwstr>
  </property>
  <property fmtid="{D5CDD505-2E9C-101B-9397-08002B2CF9AE}" pid="11" name="SvarFrasKort">
    <vt:lpwstr/>
  </property>
  <property fmtid="{D5CDD505-2E9C-101B-9397-08002B2CF9AE}" pid="12" name="Svar">
    <vt:lpwstr/>
  </property>
  <property fmtid="{D5CDD505-2E9C-101B-9397-08002B2CF9AE}" pid="13" name="SvarNr">
    <vt:lpwstr>2005/06:s13044</vt:lpwstr>
  </property>
  <property fmtid="{D5CDD505-2E9C-101B-9397-08002B2CF9AE}" pid="14" name="RubrikSvar">
    <vt:lpwstr>Licenser och fartygstillstånd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Per-Olof Svensson (s)</vt:lpwstr>
  </property>
  <property fmtid="{D5CDD505-2E9C-101B-9397-08002B2CF9AE}" pid="26" name="MotionarLista">
    <vt:lpwstr>Svensson, Per-Olof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Per-Olof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eva.ullberg@riksdagen.se</vt:lpwstr>
  </property>
  <property fmtid="{D5CDD505-2E9C-101B-9397-08002B2CF9AE}" pid="45" name="ReservUID">
    <vt:lpwstr>birgitta lundblad</vt:lpwstr>
  </property>
  <property fmtid="{D5CDD505-2E9C-101B-9397-08002B2CF9AE}" pid="46" name="MotionID">
    <vt:lpwstr>20052006000000000115000130440069</vt:lpwstr>
  </property>
  <property fmtid="{D5CDD505-2E9C-101B-9397-08002B2CF9AE}" pid="47" name="datum">
    <vt:lpwstr>050929</vt:lpwstr>
  </property>
  <property fmtid="{D5CDD505-2E9C-101B-9397-08002B2CF9AE}" pid="48" name="avsändar-e-post">
    <vt:lpwstr>eva.ullberg@riksdagen.se</vt:lpwstr>
  </property>
  <property fmtid="{D5CDD505-2E9C-101B-9397-08002B2CF9AE}" pid="49" name="id">
    <vt:lpwstr>20052006000000000115000130440069</vt:lpwstr>
  </property>
  <property fmtid="{D5CDD505-2E9C-101B-9397-08002B2CF9AE}" pid="50" name="nummer">
    <vt:lpwstr>471</vt:lpwstr>
  </property>
  <property fmtid="{D5CDD505-2E9C-101B-9397-08002B2CF9AE}" pid="51" name="utskottsbeteckning">
    <vt:lpwstr>MJ</vt:lpwstr>
  </property>
</Properties>
</file>