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E52" w:rsidRPr="008B1E52" w:rsidRDefault="008B1E52">
      <w:pPr>
        <w:pStyle w:val="Hemstlrubrik"/>
      </w:pPr>
      <w:r w:rsidRPr="008B1E52">
        <w:t>Förslag till riksdagsbeslut</w:t>
      </w:r>
    </w:p>
    <w:p w:rsidR="008B1E52" w:rsidRPr="008B1E52" w:rsidRDefault="008B1E52">
      <w:pPr>
        <w:pStyle w:val="Hemstlatt"/>
        <w:ind w:left="0"/>
      </w:pPr>
      <w:r w:rsidRPr="008B1E52">
        <w:t>Riksdagen tillkännager för regeringen som sin mening vad som anförs i motionen om miljömålet Levande sk</w:t>
      </w:r>
      <w:r w:rsidRPr="008B1E52">
        <w:t>o</w:t>
      </w:r>
      <w:r w:rsidRPr="008B1E52">
        <w:t>gar.</w:t>
      </w:r>
    </w:p>
    <w:p w:rsidR="008B1E52" w:rsidRPr="008B1E52" w:rsidRDefault="008B1E52">
      <w:pPr>
        <w:pStyle w:val="Rubrik1"/>
      </w:pPr>
      <w:r w:rsidRPr="008B1E52">
        <w:t>Motivering</w:t>
      </w:r>
    </w:p>
    <w:p w:rsidR="008B1E52" w:rsidRPr="008B1E52" w:rsidRDefault="008B1E52">
      <w:r w:rsidRPr="008B1E52">
        <w:t>År 1998 fastslog riksdagen de 15 ursprungliga miljömålen, däribland milj</w:t>
      </w:r>
      <w:r w:rsidRPr="008B1E52">
        <w:t>ö</w:t>
      </w:r>
      <w:r w:rsidRPr="008B1E52">
        <w:t>målet Levande skogar. Detta beslut utgjorde startskottet för den senaste ni</w:t>
      </w:r>
      <w:r w:rsidRPr="008B1E52">
        <w:t>o</w:t>
      </w:r>
      <w:r w:rsidRPr="008B1E52">
        <w:t xml:space="preserve">årsperiodens kraftsamling för förstärkt miljöhänsyn i Sveriges skogsbruk. Detta arbete har i stora delar varit framgångsrikt, inte minst tack vare att såväl lagstiftare, miljöintressen som skogsbruksintressen ställt sig bakom de yttre ramarna för det delmål som är formulerat med sikte på år 2010. I detta mål uttrycks bl.a. att ytterligare </w:t>
      </w:r>
      <w:smartTag w:uri="urn:schemas-microsoft-com:office:smarttags" w:element="metricconverter">
        <w:smartTagPr>
          <w:attr w:name="ProductID" w:val="900 000 hektar"/>
        </w:smartTagPr>
        <w:r w:rsidRPr="008B1E52">
          <w:t>900 000 hektar</w:t>
        </w:r>
      </w:smartTag>
      <w:r w:rsidRPr="008B1E52">
        <w:t xml:space="preserve"> skogsmark skall ges ett miljömot</w:t>
      </w:r>
      <w:r w:rsidRPr="008B1E52">
        <w:t>i</w:t>
      </w:r>
      <w:r w:rsidRPr="008B1E52">
        <w:t>verat skydd under delmålsperioden. Av dessa sk</w:t>
      </w:r>
      <w:r w:rsidRPr="008B1E52">
        <w:t xml:space="preserve">all </w:t>
      </w:r>
      <w:smartTag w:uri="urn:schemas-microsoft-com:office:smarttags" w:element="metricconverter">
        <w:smartTagPr>
          <w:attr w:name="ProductID" w:val="400 000 hektar"/>
        </w:smartTagPr>
        <w:r w:rsidRPr="008B1E52">
          <w:t>400 000 hektar</w:t>
        </w:r>
      </w:smartTag>
      <w:r w:rsidRPr="008B1E52">
        <w:t xml:space="preserve"> ges fo</w:t>
      </w:r>
      <w:r w:rsidRPr="008B1E52">
        <w:t>r</w:t>
      </w:r>
      <w:r w:rsidRPr="008B1E52">
        <w:t>mellt skydd genom något av tvångsinstrumenten naturreservat och bioto</w:t>
      </w:r>
      <w:r w:rsidRPr="008B1E52">
        <w:t>p</w:t>
      </w:r>
      <w:r w:rsidRPr="008B1E52">
        <w:t>skydd eller genom att staten ingår frivilliga naturvårdsavtal med markägarna.</w:t>
      </w:r>
    </w:p>
    <w:p w:rsidR="008B1E52" w:rsidRPr="008B1E52" w:rsidRDefault="008B1E52">
      <w:pPr>
        <w:pStyle w:val="Normaltindrag"/>
      </w:pPr>
      <w:r w:rsidRPr="008B1E52">
        <w:t>Vi nalkas slutet av delmålsperioden och har nu ett gott underlag att utvä</w:t>
      </w:r>
      <w:r w:rsidRPr="008B1E52">
        <w:t>r</w:t>
      </w:r>
      <w:r w:rsidRPr="008B1E52">
        <w:t>dera den inslagna vägen för hur miljömålet Levande skogar skall uppnås. Vid en sådan utvärdering framträder några avgörande brister i den förda politiken som behöver förändras för att förbättra förutsättningarna att uppnå målsät</w:t>
      </w:r>
      <w:r w:rsidRPr="008B1E52">
        <w:t>t</w:t>
      </w:r>
      <w:r w:rsidRPr="008B1E52">
        <w:t>ningarna.</w:t>
      </w:r>
    </w:p>
    <w:p w:rsidR="008B1E52" w:rsidRPr="008B1E52" w:rsidRDefault="008B1E52">
      <w:pPr>
        <w:pStyle w:val="Normaltindrag"/>
      </w:pPr>
      <w:r w:rsidRPr="008B1E52">
        <w:t>En slutsats som kan dras är att den förda politiken kring de skogsmarker som skall skyddas i form av naturreservat eller biotopskydd inte är resurse</w:t>
      </w:r>
      <w:r w:rsidRPr="008B1E52">
        <w:t>f</w:t>
      </w:r>
      <w:r w:rsidRPr="008B1E52">
        <w:t>fektiv. Vi kan konstatera att de årliga möjliga budgetavsättningarna för detta änd</w:t>
      </w:r>
      <w:r w:rsidRPr="008B1E52">
        <w:t>a</w:t>
      </w:r>
      <w:r w:rsidRPr="008B1E52">
        <w:t>mål inte förslår om vi skall skydda mark i paritet med målsättningarna. En ytterligare slutsats som kan dras är att den nuvarande användningen av tvångsinstrumenten naturreservat och biotopskydd skapar stora konflikter med skogsägarna. Denna konflikt medför att miljömålsarbetet i skogen i hög grad sker mot istället för med markägarna.</w:t>
      </w:r>
    </w:p>
    <w:p w:rsidR="008B1E52" w:rsidRPr="008B1E52" w:rsidRDefault="008B1E52">
      <w:pPr>
        <w:pStyle w:val="Normaltindrag"/>
      </w:pPr>
      <w:r w:rsidRPr="008B1E52">
        <w:lastRenderedPageBreak/>
        <w:t xml:space="preserve">Sammanfattningsvis kan vi idag, efter att ha praktiserat metoden i nära tio år, konstatera </w:t>
      </w:r>
      <w:r w:rsidRPr="008B1E52">
        <w:t>att naturreservat respektive biotopskydd inte är några effektiva verktyg för att uppnå miljömålet Levande skogar. Samtidigt som den förda politiken slösar med samhällets ekonomiska resurser medför den att åtskilligt av skogsägarnas egna miljöengagemang dämpas.</w:t>
      </w:r>
    </w:p>
    <w:p w:rsidR="008B1E52" w:rsidRPr="008B1E52" w:rsidRDefault="008B1E52">
      <w:pPr>
        <w:pStyle w:val="Normaltindrag"/>
      </w:pPr>
      <w:r w:rsidRPr="008B1E52">
        <w:t>För att Sverige skall uppnå miljömålet Levande skogar på ett samhällsek</w:t>
      </w:r>
      <w:r w:rsidRPr="008B1E52">
        <w:t>o</w:t>
      </w:r>
      <w:r w:rsidRPr="008B1E52">
        <w:t>nomiskt ansvarsfullt sätt behöver därför en frivillighetsreform genomföras kring formerna för skydd av skogsmark. Redan att i långt högre utsträckning än vad som nu är fallet använda sig av naturvårdsavtal istället för naturrese</w:t>
      </w:r>
      <w:r w:rsidRPr="008B1E52">
        <w:t>r</w:t>
      </w:r>
      <w:r w:rsidRPr="008B1E52">
        <w:t>vat respektive biotopskydd vore ett värdefullt steg på vägen. Detta skulle i sin tur förenklas avsevärt om naturvårdsavtalen användes flexiblare än vad som nu är fallet. Samtidigt vet vi att man, i en omfattande försöksverksamhet, vunnit många värdefulla erfarenheter i Finland geno</w:t>
      </w:r>
      <w:r w:rsidRPr="008B1E52">
        <w:t>m att låta ansvariga my</w:t>
      </w:r>
      <w:r w:rsidRPr="008B1E52">
        <w:t>n</w:t>
      </w:r>
      <w:r w:rsidRPr="008B1E52">
        <w:t>digheter upphandla istället för att tilltvinga sig skyddsobjekt.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E52">
        <w:trPr>
          <w:cantSplit/>
        </w:trPr>
        <w:tc>
          <w:tcPr>
            <w:tcW w:w="3046" w:type="dxa"/>
          </w:tcPr>
          <w:p w:rsidR="008B1E52" w:rsidRPr="008B1E52" w:rsidRDefault="008B1E52">
            <w:pPr>
              <w:pStyle w:val="UnderskriftDatum"/>
              <w:spacing w:before="240"/>
            </w:pPr>
            <w:r w:rsidRPr="008B1E52">
              <w:t>Stockholm den 6 oktober 2008</w:t>
            </w:r>
          </w:p>
        </w:tc>
        <w:tc>
          <w:tcPr>
            <w:tcW w:w="3047" w:type="dxa"/>
          </w:tcPr>
          <w:p w:rsidR="008B1E52" w:rsidRPr="008B1E52" w:rsidRDefault="008B1E52">
            <w:pPr>
              <w:pStyle w:val="Underskrifter"/>
              <w:spacing w:before="240"/>
            </w:pPr>
          </w:p>
        </w:tc>
      </w:tr>
      <w:tr w:rsidR="00000000" w:rsidRPr="008B1E52">
        <w:trPr>
          <w:cantSplit/>
        </w:trPr>
        <w:tc>
          <w:tcPr>
            <w:tcW w:w="3046" w:type="dxa"/>
          </w:tcPr>
          <w:p w:rsidR="008B1E52" w:rsidRPr="008B1E52" w:rsidRDefault="008B1E52">
            <w:pPr>
              <w:pStyle w:val="Underskrifter"/>
            </w:pPr>
            <w:r w:rsidRPr="008B1E52">
              <w:t>Lars-Arne Staxäng (m)</w:t>
            </w:r>
          </w:p>
        </w:tc>
        <w:tc>
          <w:tcPr>
            <w:tcW w:w="3046" w:type="dxa"/>
          </w:tcPr>
          <w:p w:rsidR="008B1E52" w:rsidRPr="008B1E52" w:rsidRDefault="008B1E52">
            <w:pPr>
              <w:pStyle w:val="Underskrifter"/>
            </w:pPr>
          </w:p>
        </w:tc>
      </w:tr>
    </w:tbl>
    <w:p w:rsidR="008B1E52" w:rsidRPr="008B1E52" w:rsidRDefault="008B1E52">
      <w:pPr>
        <w:pStyle w:val="Normaltindrag"/>
      </w:pPr>
    </w:p>
    <w:sectPr w:rsidR="00000000" w:rsidRPr="008B1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E52" w:rsidRPr="008B1E52" w:rsidRDefault="008B1E52">
      <w:r w:rsidRPr="008B1E52">
        <w:separator/>
      </w:r>
    </w:p>
  </w:endnote>
  <w:endnote w:type="continuationSeparator" w:id="0">
    <w:p w:rsidR="008B1E52" w:rsidRPr="008B1E52" w:rsidRDefault="008B1E52">
      <w:r w:rsidRPr="008B1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E52" w:rsidRPr="008B1E52" w:rsidRDefault="008B1E52">
    <w:pPr>
      <w:pStyle w:val="Sidfot"/>
    </w:pPr>
    <w:r w:rsidRPr="008B1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035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E52" w:rsidRDefault="008B1E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E52" w:rsidRDefault="008B1E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E52" w:rsidRPr="008B1E52" w:rsidRDefault="008B1E52">
    <w:pPr>
      <w:pStyle w:val="Sidfot"/>
    </w:pPr>
    <w:r w:rsidRPr="008B1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887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E52" w:rsidRDefault="008B1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E52" w:rsidRDefault="008B1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E52" w:rsidRPr="008B1E52" w:rsidRDefault="008B1E52">
    <w:pPr>
      <w:pStyle w:val="Sidfot"/>
    </w:pPr>
    <w:r w:rsidRPr="008B1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339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E52" w:rsidRDefault="008B1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E52" w:rsidRDefault="008B1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E52" w:rsidRPr="008B1E52" w:rsidRDefault="008B1E52">
      <w:r w:rsidRPr="008B1E52">
        <w:separator/>
      </w:r>
    </w:p>
  </w:footnote>
  <w:footnote w:type="continuationSeparator" w:id="0">
    <w:p w:rsidR="008B1E52" w:rsidRPr="008B1E52" w:rsidRDefault="008B1E52">
      <w:r w:rsidRPr="008B1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E52" w:rsidRPr="008B1E52" w:rsidRDefault="008B1E52">
    <w:pPr>
      <w:pStyle w:val="Sidhuvud"/>
    </w:pPr>
    <w:r w:rsidRPr="008B1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582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E52" w:rsidRDefault="008B1E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E52" w:rsidRDefault="008B1E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E52" w:rsidRPr="008B1E52" w:rsidRDefault="008B1E52">
    <w:pPr>
      <w:pStyle w:val="Sidhuvud"/>
    </w:pPr>
    <w:r w:rsidRPr="008B1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0860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E52" w:rsidRDefault="008B1E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E52" w:rsidRDefault="008B1E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E52" w:rsidRPr="008B1E52" w:rsidRDefault="008B1E52">
    <w:pPr>
      <w:pStyle w:val="FSHNormal"/>
      <w:tabs>
        <w:tab w:val="right" w:pos="5840"/>
      </w:tabs>
    </w:pPr>
    <w:r w:rsidRPr="008B1E52">
      <w:br/>
    </w:r>
    <w:r w:rsidRPr="008B1E52">
      <w:fldChar w:fldCharType="begin" w:fldLock="1"/>
    </w:r>
    <w:r w:rsidRPr="008B1E52">
      <w:instrText xml:space="preserve"> DOCPROPERTY</w:instrText>
    </w:r>
    <w:r w:rsidRPr="008B1E52">
      <w:rPr>
        <w:sz w:val="18"/>
      </w:rPr>
      <w:instrText xml:space="preserve"> "YearUser" *\charformat </w:instrText>
    </w:r>
    <w:r w:rsidRPr="008B1E52">
      <w:fldChar w:fldCharType="separate"/>
    </w:r>
    <w:r w:rsidRPr="008B1E52">
      <w:t>2008/09</w:t>
    </w:r>
    <w:r w:rsidRPr="008B1E52">
      <w:fldChar w:fldCharType="end"/>
    </w:r>
    <w:r w:rsidRPr="008B1E52">
      <w:t xml:space="preserve"> </w:t>
    </w:r>
    <w:r w:rsidRPr="008B1E52">
      <w:tab/>
      <w:t xml:space="preserve">mnr: </w:t>
    </w:r>
    <w:r w:rsidRPr="008B1E52">
      <w:fldChar w:fldCharType="begin" w:fldLock="1"/>
    </w:r>
    <w:r w:rsidRPr="008B1E52">
      <w:instrText xml:space="preserve"> DOCPROPERTY</w:instrText>
    </w:r>
    <w:r w:rsidRPr="008B1E52">
      <w:rPr>
        <w:sz w:val="18"/>
      </w:rPr>
      <w:instrText xml:space="preserve"> "Motionsnummer" *\charformat </w:instrText>
    </w:r>
    <w:r w:rsidRPr="008B1E52">
      <w:fldChar w:fldCharType="separate"/>
    </w:r>
    <w:r w:rsidRPr="008B1E52">
      <w:t>MJ446</w:t>
    </w:r>
    <w:r w:rsidRPr="008B1E52">
      <w:fldChar w:fldCharType="end"/>
    </w:r>
    <w:r w:rsidRPr="008B1E52">
      <w:br/>
    </w:r>
    <w:r w:rsidRPr="008B1E52">
      <w:fldChar w:fldCharType="begin" w:fldLock="1"/>
    </w:r>
    <w:r w:rsidRPr="008B1E52">
      <w:instrText xml:space="preserve"> DOCPROPERTY</w:instrText>
    </w:r>
    <w:r w:rsidRPr="008B1E52">
      <w:rPr>
        <w:sz w:val="18"/>
      </w:rPr>
      <w:instrText xml:space="preserve"> "Samling" *\charformat </w:instrText>
    </w:r>
    <w:r w:rsidRPr="008B1E52">
      <w:fldChar w:fldCharType="end"/>
    </w:r>
    <w:r w:rsidRPr="008B1E52">
      <w:tab/>
      <w:t xml:space="preserve">pnr: </w:t>
    </w:r>
    <w:r w:rsidRPr="008B1E52">
      <w:fldChar w:fldCharType="begin" w:fldLock="1"/>
    </w:r>
    <w:r w:rsidRPr="008B1E52">
      <w:instrText xml:space="preserve"> DOCPROPERTY</w:instrText>
    </w:r>
    <w:r w:rsidRPr="008B1E52">
      <w:rPr>
        <w:sz w:val="18"/>
      </w:rPr>
      <w:instrText xml:space="preserve"> "Partinummer" *\charformat </w:instrText>
    </w:r>
    <w:r w:rsidRPr="008B1E52">
      <w:fldChar w:fldCharType="separate"/>
    </w:r>
    <w:r w:rsidRPr="008B1E52">
      <w:t>m1325</w:t>
    </w:r>
    <w:r w:rsidRPr="008B1E52">
      <w:fldChar w:fldCharType="end"/>
    </w:r>
  </w:p>
  <w:p w:rsidR="008B1E52" w:rsidRPr="008B1E52" w:rsidRDefault="008B1E52">
    <w:pPr>
      <w:pStyle w:val="FSHRub1"/>
    </w:pPr>
    <w:r w:rsidRPr="008B1E52">
      <w:t>Motion till riksdagen</w:t>
    </w:r>
    <w:r w:rsidRPr="008B1E52">
      <w:br/>
    </w:r>
    <w:r w:rsidRPr="008B1E52">
      <w:fldChar w:fldCharType="begin" w:fldLock="1"/>
    </w:r>
    <w:r w:rsidRPr="008B1E52">
      <w:instrText xml:space="preserve"> DOCPROPERTY "YearUser" *\charformat </w:instrText>
    </w:r>
    <w:r w:rsidRPr="008B1E52">
      <w:fldChar w:fldCharType="separate"/>
    </w:r>
    <w:r w:rsidRPr="008B1E52">
      <w:t>2008/09</w:t>
    </w:r>
    <w:r w:rsidRPr="008B1E52">
      <w:fldChar w:fldCharType="end"/>
    </w:r>
    <w:r w:rsidRPr="008B1E52">
      <w:t>:</w:t>
    </w:r>
    <w:r w:rsidRPr="008B1E52">
      <w:fldChar w:fldCharType="begin" w:fldLock="1"/>
    </w:r>
    <w:r w:rsidRPr="008B1E52">
      <w:instrText xml:space="preserve"> DOCPROPERTY "Motionsnummer" *\charformat </w:instrText>
    </w:r>
    <w:r w:rsidRPr="008B1E52">
      <w:fldChar w:fldCharType="separate"/>
    </w:r>
    <w:r w:rsidRPr="008B1E52">
      <w:t>MJ446</w:t>
    </w:r>
    <w:r w:rsidRPr="008B1E52">
      <w:fldChar w:fldCharType="end"/>
    </w:r>
  </w:p>
  <w:p w:rsidR="008B1E52" w:rsidRPr="008B1E52" w:rsidRDefault="008B1E52">
    <w:pPr>
      <w:pStyle w:val="FSHNormalS5"/>
    </w:pPr>
    <w:r w:rsidRPr="008B1E52">
      <w:fldChar w:fldCharType="begin" w:fldLock="1"/>
    </w:r>
    <w:r w:rsidRPr="008B1E52">
      <w:instrText xml:space="preserve"> DOCPROPERTY "MotionarText" *\charformat </w:instrText>
    </w:r>
    <w:r w:rsidRPr="008B1E52">
      <w:fldChar w:fldCharType="separate"/>
    </w:r>
    <w:r w:rsidRPr="008B1E52">
      <w:t>av Lars-Arne Staxäng (m)</w:t>
    </w:r>
    <w:r w:rsidRPr="008B1E52">
      <w:fldChar w:fldCharType="end"/>
    </w:r>
    <w:r w:rsidRPr="008B1E52">
      <w:br/>
    </w:r>
    <w:r w:rsidRPr="008B1E52">
      <w:fldChar w:fldCharType="begin" w:fldLock="1"/>
    </w:r>
    <w:r w:rsidRPr="008B1E52">
      <w:instrText xml:space="preserve"> DOCPROPERTY "SvarFrasKort" *\charformat </w:instrText>
    </w:r>
    <w:r w:rsidRPr="008B1E52">
      <w:fldChar w:fldCharType="end"/>
    </w:r>
  </w:p>
  <w:p w:rsidR="008B1E52" w:rsidRPr="008B1E52" w:rsidRDefault="008B1E52">
    <w:pPr>
      <w:pStyle w:val="FSHTitel"/>
    </w:pPr>
    <w:r w:rsidRPr="008B1E52">
      <w:fldChar w:fldCharType="begin" w:fldLock="1"/>
    </w:r>
    <w:r w:rsidRPr="008B1E52">
      <w:instrText xml:space="preserve"> DOCPROPERTY</w:instrText>
    </w:r>
    <w:r w:rsidRPr="008B1E52">
      <w:rPr>
        <w:sz w:val="18"/>
      </w:rPr>
      <w:instrText xml:space="preserve"> "RubrikSvar" *\charformat </w:instrText>
    </w:r>
    <w:r w:rsidRPr="008B1E52">
      <w:fldChar w:fldCharType="separate"/>
    </w:r>
    <w:r w:rsidRPr="008B1E52">
      <w:t>Miljömålet Levande skogar</w:t>
    </w:r>
    <w:r w:rsidRPr="008B1E52">
      <w:fldChar w:fldCharType="end"/>
    </w:r>
  </w:p>
  <w:p w:rsidR="008B1E52" w:rsidRPr="008B1E52" w:rsidRDefault="008B1E52">
    <w:pPr>
      <w:pStyle w:val="Normal00"/>
    </w:pPr>
  </w:p>
  <w:p w:rsidR="008B1E52" w:rsidRPr="008B1E52" w:rsidRDefault="008B1E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9198151">
    <w:abstractNumId w:val="8"/>
  </w:num>
  <w:num w:numId="2" w16cid:durableId="1982343050">
    <w:abstractNumId w:val="9"/>
  </w:num>
  <w:num w:numId="3" w16cid:durableId="8416168">
    <w:abstractNumId w:val="8"/>
  </w:num>
  <w:num w:numId="4" w16cid:durableId="1308971098">
    <w:abstractNumId w:val="9"/>
  </w:num>
  <w:num w:numId="5" w16cid:durableId="1484347254">
    <w:abstractNumId w:val="13"/>
  </w:num>
  <w:num w:numId="6" w16cid:durableId="589578764">
    <w:abstractNumId w:val="10"/>
  </w:num>
  <w:num w:numId="7" w16cid:durableId="205727954">
    <w:abstractNumId w:val="11"/>
  </w:num>
  <w:num w:numId="8" w16cid:durableId="970406345">
    <w:abstractNumId w:val="12"/>
  </w:num>
  <w:num w:numId="9" w16cid:durableId="155848795">
    <w:abstractNumId w:val="8"/>
  </w:num>
  <w:num w:numId="10" w16cid:durableId="374156118">
    <w:abstractNumId w:val="3"/>
  </w:num>
  <w:num w:numId="11" w16cid:durableId="1264727208">
    <w:abstractNumId w:val="2"/>
  </w:num>
  <w:num w:numId="12" w16cid:durableId="1244295090">
    <w:abstractNumId w:val="1"/>
  </w:num>
  <w:num w:numId="13" w16cid:durableId="1623149166">
    <w:abstractNumId w:val="0"/>
  </w:num>
  <w:num w:numId="14" w16cid:durableId="806318866">
    <w:abstractNumId w:val="9"/>
  </w:num>
  <w:num w:numId="15" w16cid:durableId="1109004948">
    <w:abstractNumId w:val="7"/>
  </w:num>
  <w:num w:numId="16" w16cid:durableId="1925411876">
    <w:abstractNumId w:val="6"/>
  </w:num>
  <w:num w:numId="17" w16cid:durableId="1640527301">
    <w:abstractNumId w:val="5"/>
  </w:num>
  <w:num w:numId="18" w16cid:durableId="1729761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8D250EB-5542-4A0D-BEBE-0D5185ED4D44}"/>
  </w:docVars>
  <w:rsids>
    <w:rsidRoot w:val="003B7C4C"/>
    <w:rsid w:val="003B7C4C"/>
    <w:rsid w:val="008B1E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17F7386D-A96E-47BA-BA8C-593DB60D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2462</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m1325</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m1325</dc:title>
  <dc:subject>m1325</dc:subject>
  <dc:creator>Riksdagen</dc:creator>
  <cp:keywords>Riksdagen</cp:keywords>
  <dc:description>TKG-ktrl, MSMQ4mb, PersReg-Distribution mm</dc:description>
  <cp:lastModifiedBy>Lars Brink</cp:lastModifiedBy>
  <cp:revision>2</cp:revision>
  <cp:lastPrinted>2009-02-08T10:11:00Z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Miljömålet Levande skogar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Miljömålet Levande skogar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20082009000000000109000013250069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20082009000000000109000013250069</vt:lpwstr>
  </property>
  <property fmtid="{D5CDD505-2E9C-101B-9397-08002B2CF9AE}" pid="50" name="nummer">
    <vt:lpwstr>446</vt:lpwstr>
  </property>
  <property fmtid="{D5CDD505-2E9C-101B-9397-08002B2CF9AE}" pid="51" name="utskottsbeteckning">
    <vt:lpwstr>MJ</vt:lpwstr>
  </property>
  <property fmtid="{D5CDD505-2E9C-101B-9397-08002B2CF9AE}" pid="52" name="GlobalUID">
    <vt:lpwstr>{3BC625D7-5550-43CF-8251-DE3E36E937D4}</vt:lpwstr>
  </property>
  <property fmtid="{D5CDD505-2E9C-101B-9397-08002B2CF9AE}" pid="53" name="Överföringar">
    <vt:i4>0</vt:i4>
  </property>
  <property fmtid="{D5CDD505-2E9C-101B-9397-08002B2CF9AE}" pid="54" name="Checksum">
    <vt:lpwstr>*1010629940068*</vt:lpwstr>
  </property>
  <property fmtid="{D5CDD505-2E9C-101B-9397-08002B2CF9AE}" pid="55" name="skuggnummer">
    <vt:lpwstr>2646</vt:lpwstr>
  </property>
  <property fmtid="{D5CDD505-2E9C-101B-9397-08002B2CF9AE}" pid="56" name="urixVersion">
    <vt:lpwstr>3.2.0.8</vt:lpwstr>
  </property>
  <property fmtid="{D5CDD505-2E9C-101B-9397-08002B2CF9AE}" pid="57" name="urixOrigin">
    <vt:lpwstr>090402 16:39:00.388</vt:lpwstr>
  </property>
  <property fmtid="{D5CDD505-2E9C-101B-9397-08002B2CF9AE}" pid="58" name="urixGuid">
    <vt:lpwstr>{E633B331-03A3-4DDF-A32A-03A96A491A3C}</vt:lpwstr>
  </property>
</Properties>
</file>