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C1D2EE11504593B5BA5D705BF24321"/>
        </w:placeholder>
        <w:text/>
      </w:sdtPr>
      <w:sdtEndPr/>
      <w:sdtContent>
        <w:p w:rsidRPr="009B062B" w:rsidR="00AF30DD" w:rsidP="00F20827" w:rsidRDefault="00AF30DD" w14:paraId="49B939B3" w14:textId="77777777">
          <w:pPr>
            <w:pStyle w:val="Rubrik1"/>
            <w:spacing w:after="300"/>
          </w:pPr>
          <w:r w:rsidRPr="009B062B">
            <w:t>Förslag till riksdagsbeslut</w:t>
          </w:r>
        </w:p>
      </w:sdtContent>
    </w:sdt>
    <w:sdt>
      <w:sdtPr>
        <w:alias w:val="Yrkande 3"/>
        <w:tag w:val="23282f2c-c71c-4fe8-9035-2e1e53d441e9"/>
        <w:id w:val="749159428"/>
        <w:lock w:val="sdtLocked"/>
      </w:sdtPr>
      <w:sdtEndPr/>
      <w:sdtContent>
        <w:p w:rsidR="008A3A24" w:rsidRDefault="00E97052" w14:paraId="2553AE54" w14:textId="3DA63F30">
          <w:pPr>
            <w:pStyle w:val="Frslagstext"/>
            <w:numPr>
              <w:ilvl w:val="0"/>
              <w:numId w:val="0"/>
            </w:numPr>
          </w:pPr>
          <w:r>
            <w:t>Riksdagen ställer sig bakom det som anförs i motionen om att ge Mälardalens högskola status som tekniskt universitet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24338A1BDF4A318788BFBD9D4F09A4"/>
        </w:placeholder>
        <w:text/>
      </w:sdtPr>
      <w:sdtEndPr/>
      <w:sdtContent>
        <w:p w:rsidRPr="009B062B" w:rsidR="006D79C9" w:rsidP="00333E95" w:rsidRDefault="006D79C9" w14:paraId="0465F60A" w14:textId="77777777">
          <w:pPr>
            <w:pStyle w:val="Rubrik1"/>
          </w:pPr>
          <w:r>
            <w:t>Motivering</w:t>
          </w:r>
        </w:p>
      </w:sdtContent>
    </w:sdt>
    <w:p w:rsidR="00214571" w:rsidP="00214571" w:rsidRDefault="00214571" w14:paraId="569C9A79" w14:textId="2394E8B3">
      <w:pPr>
        <w:pStyle w:val="Normalutanindragellerluft"/>
      </w:pPr>
      <w:r>
        <w:t>Mälardalens högskola bildades 1977 som Högskolan i Eskilstuna och Västerås. Sedan dess har Mälardalens högskola haft en stark utveckling och har idag 16</w:t>
      </w:r>
      <w:r w:rsidR="00020697">
        <w:t> </w:t>
      </w:r>
      <w:r>
        <w:t>000 studenter</w:t>
      </w:r>
      <w:r w:rsidR="009A6613">
        <w:t>, 215 doktorander och 85 professorer.</w:t>
      </w:r>
      <w:r>
        <w:t xml:space="preserve"> </w:t>
      </w:r>
    </w:p>
    <w:p w:rsidRPr="003C4EA2" w:rsidR="00214571" w:rsidP="003C4EA2" w:rsidRDefault="00214571" w14:paraId="50DF00AD" w14:textId="17E8DD70">
      <w:r w:rsidRPr="003C4EA2">
        <w:t>Högskolan bedriver forskning inom sex forskningsinriktningar samt forskar</w:t>
      </w:r>
      <w:r w:rsidR="00094416">
        <w:softHyphen/>
      </w:r>
      <w:r w:rsidRPr="003C4EA2">
        <w:t xml:space="preserve">utbildning inom teknik samt hälsa och välfärd. Forskningsinriktningarna framtidens energi och inbyggda system räknas som internationellt och nationellt ledande. </w:t>
      </w:r>
      <w:r w:rsidRPr="003C4EA2" w:rsidR="009A6613">
        <w:t>Forsk</w:t>
      </w:r>
      <w:r w:rsidR="00094416">
        <w:softHyphen/>
      </w:r>
      <w:r w:rsidRPr="003C4EA2" w:rsidR="009A6613">
        <w:t xml:space="preserve">ningen finansieras till 38 procent genom anslag från staten och till 62 procent med annan finansiering. </w:t>
      </w:r>
      <w:r w:rsidRPr="003C4EA2">
        <w:t>Vidare är Mälardalens högskola ledande avseende samproduktion med näringsliv och offentliga verksamheter i regionen. Det finns idag ett gott samarbete med näringslivet och högskolans doktorander även om konkurrensen med kringliggande universitet är stor.</w:t>
      </w:r>
    </w:p>
    <w:p w:rsidRPr="003C4EA2" w:rsidR="00214571" w:rsidP="003C4EA2" w:rsidRDefault="00214571" w14:paraId="1629DC32" w14:textId="47B01709">
      <w:r w:rsidRPr="003C4EA2">
        <w:t>Västmanland är en del av den snabbt växande Mälardalsregionen. Västerås är ett nav för innovation och utveckling inom områden som automation, järnvägssektor och energiteknik, vilket tillsammans bidrar till världsledande teknik inom miljö- och klimat</w:t>
      </w:r>
      <w:r w:rsidR="00094416">
        <w:softHyphen/>
      </w:r>
      <w:r w:rsidRPr="003C4EA2">
        <w:t xml:space="preserve">arbetet för Sverige. För att Västmanland och hela Mälardalen ska fortsätta utvecklas starkt och vara en motor för hela Sveriges tillväxt krävs en stark akademi som arbetar i nära samverkan med näringsliv och offentlig sektor. </w:t>
      </w:r>
    </w:p>
    <w:p w:rsidRPr="003C4EA2" w:rsidR="00214571" w:rsidP="003C4EA2" w:rsidRDefault="00214571" w14:paraId="5EF11A7E" w14:textId="77777777">
      <w:r w:rsidRPr="003C4EA2">
        <w:t xml:space="preserve">Den 5 september 2018 besökte statsminister Stefan Löfven Västerås och Mälardalens högskola tillsammans med dåvarande ministern för högre utbildning och forskning Helene Hellmark Knutsson. Under besöket meddelade statsministern att Mälardalens högskola skulle bli ett tekniskt universitet. </w:t>
      </w:r>
    </w:p>
    <w:p w:rsidRPr="003C4EA2" w:rsidR="008A5907" w:rsidP="003C4EA2" w:rsidRDefault="00214571" w14:paraId="629233AE" w14:textId="5FB31AC2">
      <w:r w:rsidRPr="003C4EA2">
        <w:lastRenderedPageBreak/>
        <w:t>Under 2019 sköt regeringen till 9,7 miljoner kronor till högskolan för nya utbild</w:t>
      </w:r>
      <w:r w:rsidR="00094416">
        <w:softHyphen/>
      </w:r>
      <w:bookmarkStart w:name="_GoBack" w:id="1"/>
      <w:bookmarkEnd w:id="1"/>
      <w:r w:rsidRPr="003C4EA2">
        <w:t>ningsplatser</w:t>
      </w:r>
      <w:r w:rsidRPr="003C4EA2" w:rsidR="008A5907">
        <w:t xml:space="preserve"> till bristyrken</w:t>
      </w:r>
      <w:r w:rsidRPr="003C4EA2">
        <w:t xml:space="preserve"> och</w:t>
      </w:r>
      <w:r w:rsidRPr="003C4EA2" w:rsidR="008A5907">
        <w:t xml:space="preserve"> livslångt lärande</w:t>
      </w:r>
      <w:r w:rsidR="00020697">
        <w:t>;</w:t>
      </w:r>
      <w:r w:rsidRPr="003C4EA2" w:rsidR="008A5907">
        <w:t xml:space="preserve"> detta är ett resultat av högt söktryck till lärosätet och en kommande brist på kvalificerad arbetskraft i Mälardalsregionen.</w:t>
      </w:r>
    </w:p>
    <w:p w:rsidRPr="003C4EA2" w:rsidR="00BB6339" w:rsidP="003C4EA2" w:rsidRDefault="008A5907" w14:paraId="1DD5873C" w14:textId="22F1FD56">
      <w:r w:rsidRPr="003C4EA2">
        <w:t xml:space="preserve">Ett </w:t>
      </w:r>
      <w:r w:rsidRPr="003C4EA2" w:rsidR="009A6613">
        <w:t xml:space="preserve">tekniskt </w:t>
      </w:r>
      <w:r w:rsidRPr="003C4EA2">
        <w:t xml:space="preserve">universitet skulle möjliggöra ökade forskningsanslag och en utbyggd forskarutbildning, fler forskare höjer även utbildningsnivån för övriga utbildningar. </w:t>
      </w:r>
      <w:r w:rsidRPr="003C4EA2" w:rsidR="00214571">
        <w:t xml:space="preserve">Regeringen har </w:t>
      </w:r>
      <w:r w:rsidRPr="003C4EA2">
        <w:t xml:space="preserve">ännu inte förverkligat statsministerns löfte om att göra Mälardalens högskola till tekniskt universitet </w:t>
      </w:r>
      <w:r w:rsidRPr="003C4EA2" w:rsidR="00214571">
        <w:t>e</w:t>
      </w:r>
      <w:r w:rsidRPr="003C4EA2">
        <w:t>ller</w:t>
      </w:r>
      <w:r w:rsidRPr="003C4EA2" w:rsidR="00214571">
        <w:t xml:space="preserve"> tagit några initiativ i den riktningen</w:t>
      </w:r>
      <w:r w:rsidRPr="003C4EA2" w:rsidR="009316E8">
        <w:t xml:space="preserve">. Mälardalens högskola behöver bli </w:t>
      </w:r>
      <w:r w:rsidRPr="003C4EA2" w:rsidR="009A6613">
        <w:t xml:space="preserve">tekniskt </w:t>
      </w:r>
      <w:r w:rsidRPr="003C4EA2" w:rsidR="009316E8">
        <w:t>universitet nu.</w:t>
      </w:r>
    </w:p>
    <w:sdt>
      <w:sdtPr>
        <w:alias w:val="CC_Underskrifter"/>
        <w:tag w:val="CC_Underskrifter"/>
        <w:id w:val="583496634"/>
        <w:lock w:val="sdtContentLocked"/>
        <w:placeholder>
          <w:docPart w:val="7FA7CBE314534309BF0E1F95076CCBFF"/>
        </w:placeholder>
      </w:sdtPr>
      <w:sdtEndPr/>
      <w:sdtContent>
        <w:p w:rsidR="00F20827" w:rsidP="00B671CB" w:rsidRDefault="00F20827" w14:paraId="5A969398" w14:textId="77777777"/>
        <w:p w:rsidRPr="008E0FE2" w:rsidR="004801AC" w:rsidP="00B671CB" w:rsidRDefault="00094416" w14:paraId="514AD916" w14:textId="087E9B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Mikael Damsgaard (M)</w:t>
            </w:r>
          </w:p>
        </w:tc>
      </w:tr>
    </w:tbl>
    <w:p w:rsidR="0087452C" w:rsidRDefault="0087452C" w14:paraId="3B6736C4" w14:textId="77777777"/>
    <w:sectPr w:rsidR="008745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6C0FE" w14:textId="77777777" w:rsidR="00A82FF7" w:rsidRDefault="00A82FF7" w:rsidP="000C1CAD">
      <w:pPr>
        <w:spacing w:line="240" w:lineRule="auto"/>
      </w:pPr>
      <w:r>
        <w:separator/>
      </w:r>
    </w:p>
  </w:endnote>
  <w:endnote w:type="continuationSeparator" w:id="0">
    <w:p w14:paraId="7846C05D" w14:textId="77777777" w:rsidR="00A82FF7" w:rsidRDefault="00A82F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AAA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5CE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AE00" w14:textId="7F9F5F8F" w:rsidR="00262EA3" w:rsidRPr="00B671CB" w:rsidRDefault="00262EA3" w:rsidP="00B671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80EF1" w14:textId="77777777" w:rsidR="00A82FF7" w:rsidRDefault="00A82FF7" w:rsidP="000C1CAD">
      <w:pPr>
        <w:spacing w:line="240" w:lineRule="auto"/>
      </w:pPr>
      <w:r>
        <w:separator/>
      </w:r>
    </w:p>
  </w:footnote>
  <w:footnote w:type="continuationSeparator" w:id="0">
    <w:p w14:paraId="0BA1FE55" w14:textId="77777777" w:rsidR="00A82FF7" w:rsidRDefault="00A82F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6FA1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4416" w14:paraId="0C4C1174" w14:textId="77777777">
                          <w:pPr>
                            <w:jc w:val="right"/>
                          </w:pPr>
                          <w:sdt>
                            <w:sdtPr>
                              <w:alias w:val="CC_Noformat_Partikod"/>
                              <w:tag w:val="CC_Noformat_Partikod"/>
                              <w:id w:val="-53464382"/>
                              <w:placeholder>
                                <w:docPart w:val="E5E7B2C682DA4A5088722E73286263EC"/>
                              </w:placeholder>
                              <w:text/>
                            </w:sdtPr>
                            <w:sdtEndPr/>
                            <w:sdtContent>
                              <w:r w:rsidR="00214571">
                                <w:t>M</w:t>
                              </w:r>
                            </w:sdtContent>
                          </w:sdt>
                          <w:sdt>
                            <w:sdtPr>
                              <w:alias w:val="CC_Noformat_Partinummer"/>
                              <w:tag w:val="CC_Noformat_Partinummer"/>
                              <w:id w:val="-1709555926"/>
                              <w:placeholder>
                                <w:docPart w:val="72D7615740194F71A24E4718A51AAD5E"/>
                              </w:placeholder>
                              <w:text/>
                            </w:sdtPr>
                            <w:sdtEndPr/>
                            <w:sdtContent>
                              <w:r w:rsidR="003C4EA2">
                                <w:t>2083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4416" w14:paraId="0C4C1174" w14:textId="77777777">
                    <w:pPr>
                      <w:jc w:val="right"/>
                    </w:pPr>
                    <w:sdt>
                      <w:sdtPr>
                        <w:alias w:val="CC_Noformat_Partikod"/>
                        <w:tag w:val="CC_Noformat_Partikod"/>
                        <w:id w:val="-53464382"/>
                        <w:placeholder>
                          <w:docPart w:val="E5E7B2C682DA4A5088722E73286263EC"/>
                        </w:placeholder>
                        <w:text/>
                      </w:sdtPr>
                      <w:sdtEndPr/>
                      <w:sdtContent>
                        <w:r w:rsidR="00214571">
                          <w:t>M</w:t>
                        </w:r>
                      </w:sdtContent>
                    </w:sdt>
                    <w:sdt>
                      <w:sdtPr>
                        <w:alias w:val="CC_Noformat_Partinummer"/>
                        <w:tag w:val="CC_Noformat_Partinummer"/>
                        <w:id w:val="-1709555926"/>
                        <w:placeholder>
                          <w:docPart w:val="72D7615740194F71A24E4718A51AAD5E"/>
                        </w:placeholder>
                        <w:text/>
                      </w:sdtPr>
                      <w:sdtEndPr/>
                      <w:sdtContent>
                        <w:r w:rsidR="003C4EA2">
                          <w:t>2083</w:t>
                        </w:r>
                      </w:sdtContent>
                    </w:sdt>
                  </w:p>
                </w:txbxContent>
              </v:textbox>
              <w10:wrap anchorx="page"/>
            </v:shape>
          </w:pict>
        </mc:Fallback>
      </mc:AlternateContent>
    </w:r>
  </w:p>
  <w:p w:rsidRPr="00293C4F" w:rsidR="00262EA3" w:rsidP="00776B74" w:rsidRDefault="00262EA3" w14:paraId="5D464D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9169A0" w14:textId="77777777">
    <w:pPr>
      <w:jc w:val="right"/>
    </w:pPr>
  </w:p>
  <w:p w:rsidR="00262EA3" w:rsidP="00776B74" w:rsidRDefault="00262EA3" w14:paraId="2A8DD5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4416" w14:paraId="098D3E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4416" w14:paraId="0AA4F1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4571">
          <w:t>M</w:t>
        </w:r>
      </w:sdtContent>
    </w:sdt>
    <w:sdt>
      <w:sdtPr>
        <w:alias w:val="CC_Noformat_Partinummer"/>
        <w:tag w:val="CC_Noformat_Partinummer"/>
        <w:id w:val="-2014525982"/>
        <w:text/>
      </w:sdtPr>
      <w:sdtEndPr/>
      <w:sdtContent>
        <w:r w:rsidR="003C4EA2">
          <w:t>2083</w:t>
        </w:r>
      </w:sdtContent>
    </w:sdt>
  </w:p>
  <w:p w:rsidRPr="008227B3" w:rsidR="00262EA3" w:rsidP="008227B3" w:rsidRDefault="00094416" w14:paraId="74CEAC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4416" w14:paraId="37B8C2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:2235</w:t>
        </w:r>
      </w:sdtContent>
    </w:sdt>
  </w:p>
  <w:p w:rsidR="00262EA3" w:rsidP="00E03A3D" w:rsidRDefault="00094416" w14:paraId="45F8AC36" w14:textId="77777777">
    <w:pPr>
      <w:pStyle w:val="Motionr"/>
    </w:pPr>
    <w:sdt>
      <w:sdtPr>
        <w:alias w:val="CC_Noformat_Avtext"/>
        <w:tag w:val="CC_Noformat_Avtext"/>
        <w:id w:val="-2020768203"/>
        <w:lock w:val="sdtContentLocked"/>
        <w15:appearance w15:val="hidden"/>
        <w:text/>
      </w:sdtPr>
      <w:sdtEndPr/>
      <w:sdtContent>
        <w:r>
          <w:t>av Åsa Coenraads och Mikael Damsgaard (båda M)</w:t>
        </w:r>
      </w:sdtContent>
    </w:sdt>
  </w:p>
  <w:sdt>
    <w:sdtPr>
      <w:alias w:val="CC_Noformat_Rubtext"/>
      <w:tag w:val="CC_Noformat_Rubtext"/>
      <w:id w:val="-218060500"/>
      <w:lock w:val="sdtLocked"/>
      <w:text/>
    </w:sdtPr>
    <w:sdtEndPr/>
    <w:sdtContent>
      <w:p w:rsidR="00262EA3" w:rsidP="00283E0F" w:rsidRDefault="00E97052" w14:paraId="6FF35E65" w14:textId="2EB62D17">
        <w:pPr>
          <w:pStyle w:val="FSHRub2"/>
        </w:pPr>
        <w:r>
          <w:t>Låt Mälardalens högskola bli ett tekniskt universitet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66792D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145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697"/>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416"/>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57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4EA2"/>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7F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52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A24"/>
    <w:rsid w:val="008A3DB6"/>
    <w:rsid w:val="008A590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6E8"/>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74B"/>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1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1C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2FF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C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17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3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52"/>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827"/>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588A20"/>
  <w15:chartTrackingRefBased/>
  <w15:docId w15:val="{895D2DA8-4E08-4509-8FB8-72AC425E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C1D2EE11504593B5BA5D705BF24321"/>
        <w:category>
          <w:name w:val="Allmänt"/>
          <w:gallery w:val="placeholder"/>
        </w:category>
        <w:types>
          <w:type w:val="bbPlcHdr"/>
        </w:types>
        <w:behaviors>
          <w:behavior w:val="content"/>
        </w:behaviors>
        <w:guid w:val="{6A872849-DA74-46D8-A893-F9E66DA3183B}"/>
      </w:docPartPr>
      <w:docPartBody>
        <w:p w:rsidR="00AC0A40" w:rsidRDefault="00AC0A40">
          <w:pPr>
            <w:pStyle w:val="AFC1D2EE11504593B5BA5D705BF24321"/>
          </w:pPr>
          <w:r w:rsidRPr="005A0A93">
            <w:rPr>
              <w:rStyle w:val="Platshllartext"/>
            </w:rPr>
            <w:t>Förslag till riksdagsbeslut</w:t>
          </w:r>
        </w:p>
      </w:docPartBody>
    </w:docPart>
    <w:docPart>
      <w:docPartPr>
        <w:name w:val="A024338A1BDF4A318788BFBD9D4F09A4"/>
        <w:category>
          <w:name w:val="Allmänt"/>
          <w:gallery w:val="placeholder"/>
        </w:category>
        <w:types>
          <w:type w:val="bbPlcHdr"/>
        </w:types>
        <w:behaviors>
          <w:behavior w:val="content"/>
        </w:behaviors>
        <w:guid w:val="{A9CB1001-8258-4671-BAC0-F1CD1E653EB1}"/>
      </w:docPartPr>
      <w:docPartBody>
        <w:p w:rsidR="00AC0A40" w:rsidRDefault="00AC0A40">
          <w:pPr>
            <w:pStyle w:val="A024338A1BDF4A318788BFBD9D4F09A4"/>
          </w:pPr>
          <w:r w:rsidRPr="005A0A93">
            <w:rPr>
              <w:rStyle w:val="Platshllartext"/>
            </w:rPr>
            <w:t>Motivering</w:t>
          </w:r>
        </w:p>
      </w:docPartBody>
    </w:docPart>
    <w:docPart>
      <w:docPartPr>
        <w:name w:val="E5E7B2C682DA4A5088722E73286263EC"/>
        <w:category>
          <w:name w:val="Allmänt"/>
          <w:gallery w:val="placeholder"/>
        </w:category>
        <w:types>
          <w:type w:val="bbPlcHdr"/>
        </w:types>
        <w:behaviors>
          <w:behavior w:val="content"/>
        </w:behaviors>
        <w:guid w:val="{D39CC6C5-5B0C-4418-9B53-02AF18324FA4}"/>
      </w:docPartPr>
      <w:docPartBody>
        <w:p w:rsidR="00AC0A40" w:rsidRDefault="00AC0A40">
          <w:pPr>
            <w:pStyle w:val="E5E7B2C682DA4A5088722E73286263EC"/>
          </w:pPr>
          <w:r>
            <w:rPr>
              <w:rStyle w:val="Platshllartext"/>
            </w:rPr>
            <w:t xml:space="preserve"> </w:t>
          </w:r>
        </w:p>
      </w:docPartBody>
    </w:docPart>
    <w:docPart>
      <w:docPartPr>
        <w:name w:val="72D7615740194F71A24E4718A51AAD5E"/>
        <w:category>
          <w:name w:val="Allmänt"/>
          <w:gallery w:val="placeholder"/>
        </w:category>
        <w:types>
          <w:type w:val="bbPlcHdr"/>
        </w:types>
        <w:behaviors>
          <w:behavior w:val="content"/>
        </w:behaviors>
        <w:guid w:val="{691B5C1A-8191-4C49-8BBD-9D44299A362B}"/>
      </w:docPartPr>
      <w:docPartBody>
        <w:p w:rsidR="00AC0A40" w:rsidRDefault="00AC0A40">
          <w:pPr>
            <w:pStyle w:val="72D7615740194F71A24E4718A51AAD5E"/>
          </w:pPr>
          <w:r>
            <w:t xml:space="preserve"> </w:t>
          </w:r>
        </w:p>
      </w:docPartBody>
    </w:docPart>
    <w:docPart>
      <w:docPartPr>
        <w:name w:val="7FA7CBE314534309BF0E1F95076CCBFF"/>
        <w:category>
          <w:name w:val="Allmänt"/>
          <w:gallery w:val="placeholder"/>
        </w:category>
        <w:types>
          <w:type w:val="bbPlcHdr"/>
        </w:types>
        <w:behaviors>
          <w:behavior w:val="content"/>
        </w:behaviors>
        <w:guid w:val="{3A1AE884-4A0D-46C8-81DA-B80E69907F8D}"/>
      </w:docPartPr>
      <w:docPartBody>
        <w:p w:rsidR="007F6B83" w:rsidRDefault="007F6B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40"/>
    <w:rsid w:val="007F6B83"/>
    <w:rsid w:val="00A019D3"/>
    <w:rsid w:val="00AC0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C1D2EE11504593B5BA5D705BF24321">
    <w:name w:val="AFC1D2EE11504593B5BA5D705BF24321"/>
  </w:style>
  <w:style w:type="paragraph" w:customStyle="1" w:styleId="69DA7562D10C4C50A638D87F46382A1D">
    <w:name w:val="69DA7562D10C4C50A638D87F46382A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792DB9406C426A88BA62417674D8F4">
    <w:name w:val="65792DB9406C426A88BA62417674D8F4"/>
  </w:style>
  <w:style w:type="paragraph" w:customStyle="1" w:styleId="A024338A1BDF4A318788BFBD9D4F09A4">
    <w:name w:val="A024338A1BDF4A318788BFBD9D4F09A4"/>
  </w:style>
  <w:style w:type="paragraph" w:customStyle="1" w:styleId="EE82C501A12E44799ACEC212105FD754">
    <w:name w:val="EE82C501A12E44799ACEC212105FD754"/>
  </w:style>
  <w:style w:type="paragraph" w:customStyle="1" w:styleId="3E0FC1AA3DD8468ABD601E7AA47B38D2">
    <w:name w:val="3E0FC1AA3DD8468ABD601E7AA47B38D2"/>
  </w:style>
  <w:style w:type="paragraph" w:customStyle="1" w:styleId="E5E7B2C682DA4A5088722E73286263EC">
    <w:name w:val="E5E7B2C682DA4A5088722E73286263EC"/>
  </w:style>
  <w:style w:type="paragraph" w:customStyle="1" w:styleId="72D7615740194F71A24E4718A51AAD5E">
    <w:name w:val="72D7615740194F71A24E4718A51AA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C1AE4-BDB2-4AE5-92AE-4B22E8DABCD4}"/>
</file>

<file path=customXml/itemProps2.xml><?xml version="1.0" encoding="utf-8"?>
<ds:datastoreItem xmlns:ds="http://schemas.openxmlformats.org/officeDocument/2006/customXml" ds:itemID="{435CFBE8-F584-426F-8C1A-BC44E16E5BFB}"/>
</file>

<file path=customXml/itemProps3.xml><?xml version="1.0" encoding="utf-8"?>
<ds:datastoreItem xmlns:ds="http://schemas.openxmlformats.org/officeDocument/2006/customXml" ds:itemID="{20E2C260-2F2E-4EA1-A036-FE9A732527AE}"/>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2139</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Låt Mälardalens Högskola bli ett tekniskt universitet</vt:lpstr>
      <vt:lpstr>
      </vt:lpstr>
    </vt:vector>
  </TitlesOfParts>
  <Company>Sveriges riksdag</Company>
  <LinksUpToDate>false</LinksUpToDate>
  <CharactersWithSpaces>2455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