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76A2A252" w14:textId="77777777">
      <w:pPr>
        <w:pStyle w:val="Normalutanindragellerluft"/>
      </w:pPr>
      <w:bookmarkStart w:name="_Toc106800475" w:id="0"/>
      <w:bookmarkStart w:name="_Toc106801300" w:id="1"/>
    </w:p>
    <w:p xmlns:w14="http://schemas.microsoft.com/office/word/2010/wordml" w:rsidRPr="009B062B" w:rsidR="00AF30DD" w:rsidP="009A3C93" w:rsidRDefault="009A3C93" w14:paraId="583A0BF0" w14:textId="77777777">
      <w:pPr>
        <w:pStyle w:val="RubrikFrslagTIllRiksdagsbeslut"/>
      </w:pPr>
      <w:sdt>
        <w:sdtPr>
          <w:alias w:val="CC_Boilerplate_4"/>
          <w:tag w:val="CC_Boilerplate_4"/>
          <w:id w:val="-1644581176"/>
          <w:lock w:val="sdtContentLocked"/>
          <w:placeholder>
            <w:docPart w:val="4F70F437136E4ADF88138D8E8601D79C"/>
          </w:placeholder>
          <w:text/>
        </w:sdtPr>
        <w:sdtEndPr/>
        <w:sdtContent>
          <w:r w:rsidRPr="009B062B" w:rsidR="00AF30DD">
            <w:t>Förslag till riksdagsbeslut</w:t>
          </w:r>
        </w:sdtContent>
      </w:sdt>
      <w:bookmarkEnd w:id="0"/>
      <w:bookmarkEnd w:id="1"/>
    </w:p>
    <w:sdt>
      <w:sdtPr>
        <w:tag w:val="3a0437fc-26c3-4785-be90-ebf412a4371a"/>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om möjligt undersöka möjligheterna att vidare utreda hur handläggningstiderna för tillståndsprocesser inom gruvnäringen kan kortas, bl.a. genom tydligare tidsgränser, ökad samordning mellan berörda myndigheter samt större transparens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168D9A44BE2409691A16CCC5A70B479"/>
        </w:placeholder>
        <w:text/>
      </w:sdtPr>
      <w:sdtEndPr/>
      <w:sdtContent>
        <w:p xmlns:w14="http://schemas.microsoft.com/office/word/2010/wordml" w:rsidRPr="009B062B" w:rsidR="006D79C9" w:rsidP="00333E95" w:rsidRDefault="006D79C9" w14:paraId="124A4E25" w14:textId="77777777">
          <w:pPr>
            <w:pStyle w:val="Rubrik1"/>
          </w:pPr>
          <w:r>
            <w:t>Motivering</w:t>
          </w:r>
        </w:p>
      </w:sdtContent>
    </w:sdt>
    <w:bookmarkEnd w:displacedByCustomXml="prev" w:id="3"/>
    <w:bookmarkEnd w:displacedByCustomXml="prev" w:id="4"/>
    <w:p xmlns:w14="http://schemas.microsoft.com/office/word/2010/wordml" w:rsidRPr="0026792A" w:rsidR="0026792A" w:rsidP="005F2766" w:rsidRDefault="0026792A" w14:paraId="27902263" w14:textId="77777777">
      <w:pPr>
        <w:rPr>
          <w:rFonts w:eastAsia="Times New Roman"/>
          <w:lang w:eastAsia="sv-SE"/>
        </w:rPr>
      </w:pPr>
      <w:r w:rsidRPr="0026792A">
        <w:rPr>
          <w:rFonts w:eastAsia="Times New Roman"/>
          <w:lang w:eastAsia="sv-SE"/>
        </w:rPr>
        <w:t>Sveriges tillståndsprocesser för gruvdrift hör till de långsammaste i Europa. Det kan i dag ta 10–15 år från prospektering till produktion, vilket skapar oförutsägbarhet för både investerare och lokalsamhällen. Detta står i skarp kontrast till behovet av nya leverantörer av strategiska metaller, något som EU uttryckligen efterfrågar.</w:t>
      </w:r>
    </w:p>
    <w:p xmlns:w14="http://schemas.microsoft.com/office/word/2010/wordml" w:rsidRPr="0026792A" w:rsidR="0026792A" w:rsidP="005F2766" w:rsidRDefault="0026792A" w14:paraId="5F83FB31" w14:textId="77777777">
      <w:pPr>
        <w:rPr>
          <w:rFonts w:eastAsia="Times New Roman"/>
          <w:lang w:eastAsia="sv-SE"/>
        </w:rPr>
      </w:pPr>
      <w:r w:rsidRPr="0026792A">
        <w:rPr>
          <w:rFonts w:eastAsia="Times New Roman"/>
          <w:lang w:eastAsia="sv-SE"/>
        </w:rPr>
        <w:t>Samtidigt har antalet verksamma gruvor i Sverige minskat dramatiskt – från omkring 240 i början av 1900-talet till endast 13 gruvor 2024. Trots att produktionen per gruva har ökat kraftigt, uppgick malmproduktionen 2024 till cirka 80 miljoner ton, en minskning med 5 % från året innan. Omsättningen låg på 57 miljarder kronor – cirka 12 % lägre än året innan. Det visar att industrin är central för svensk ekonomi, men också sårbar för minsta avmattning.</w:t>
      </w:r>
    </w:p>
    <w:p xmlns:w14="http://schemas.microsoft.com/office/word/2010/wordml" w:rsidRPr="0026792A" w:rsidR="0026792A" w:rsidP="005F2766" w:rsidRDefault="0026792A" w14:paraId="65486EB9" w14:textId="77777777">
      <w:pPr>
        <w:rPr>
          <w:rFonts w:eastAsia="Times New Roman"/>
          <w:lang w:eastAsia="sv-SE"/>
        </w:rPr>
      </w:pPr>
      <w:r w:rsidRPr="0026792A">
        <w:rPr>
          <w:rFonts w:eastAsia="Times New Roman"/>
          <w:lang w:eastAsia="sv-SE"/>
        </w:rPr>
        <w:lastRenderedPageBreak/>
        <w:t>För att möjliggöra en långsiktigt stark och hållbar gruvnäring bör Sverige införa tydliga tidsgränser för prövningar, samordna berörda myndigheter bättre och skapa en mer transparent process. Detta stärker både rättssäkerheten och investeringsviljan.</w:t>
      </w:r>
    </w:p>
    <w:p xmlns:w14="http://schemas.microsoft.com/office/word/2010/wordml" w:rsidR="00135F49" w:rsidRDefault="00135F49" w14:paraId="75258788" w14:textId="77777777">
      <w:pPr>
        <w:rPr>
          <w:i/>
          <w:noProof/>
        </w:rPr>
      </w:pPr>
      <w:r w:rsidRPr="00135F49">
        <w:rPr>
          <w:rFonts w:ascii="Calibri" w:hAnsi="Calibri" w:eastAsia="Times New Roman" w:cs="Calibri"/>
          <w:kern w:val="0"/>
          <w:sz w:val="22"/>
          <w:szCs w:val="22"/>
          <w:lang w:eastAsia="sv-SE"/>
          <w14:numSpacing w14:val="default"/>
        </w:rPr>
        <w:br/>
      </w:r>
    </w:p>
    <w:sdt>
      <w:sdtPr>
        <w:rPr>
          <w:i/>
          <w:noProof/>
        </w:rPr>
        <w:alias w:val="CC_Underskrifter"/>
        <w:tag w:val="CC_Underskrifter"/>
        <w:id w:val="583496634"/>
        <w:lock w:val="sdtContentLocked"/>
        <w:placeholder>
          <w:docPart w:val="86D98CFF86A7472B84748067C5943FF9"/>
        </w:placeholder>
      </w:sdtPr>
      <w:sdtEndPr/>
      <w:sdtContent>
        <w:p xmlns:w14="http://schemas.microsoft.com/office/word/2010/wordml" w:rsidR="009A3C93" w:rsidP="009A3C93" w:rsidRDefault="009A3C93" w14:paraId="32DA0580" w14:textId="77777777">
          <w:pPr/>
          <w:r/>
        </w:p>
        <w:p xmlns:w14="http://schemas.microsoft.com/office/word/2010/wordml" w:rsidR="009A3C93" w:rsidP="009A3C93" w:rsidRDefault="009A3C93" w14:paraId="16EB237A" w14:textId="2DD8F241">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Marléne Lund Kopparklint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5D7C8048" w14:textId="55BCAAED"/>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637C1E" w14:textId="77777777" w:rsidR="007E2063" w:rsidRDefault="007E2063" w:rsidP="000C1CAD">
      <w:pPr>
        <w:spacing w:line="240" w:lineRule="auto"/>
      </w:pPr>
      <w:r>
        <w:separator/>
      </w:r>
    </w:p>
  </w:endnote>
  <w:endnote w:type="continuationSeparator" w:id="0">
    <w:p w14:paraId="2AB30968" w14:textId="77777777" w:rsidR="007E2063" w:rsidRDefault="007E206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8F62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0469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BFF6F" w14:textId="49663288" w:rsidR="00262EA3" w:rsidRPr="009A3C93" w:rsidRDefault="00262EA3" w:rsidP="009A3C9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226463" w14:textId="77777777" w:rsidR="007E2063" w:rsidRDefault="007E2063" w:rsidP="000C1CAD">
      <w:pPr>
        <w:spacing w:line="240" w:lineRule="auto"/>
      </w:pPr>
      <w:r>
        <w:separator/>
      </w:r>
    </w:p>
  </w:footnote>
  <w:footnote w:type="continuationSeparator" w:id="0">
    <w:p w14:paraId="3559F1ED" w14:textId="77777777" w:rsidR="007E2063" w:rsidRDefault="007E206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44FB87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C910086" wp14:anchorId="23C5F69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A3C93" w14:paraId="7E068DF6" w14:textId="468BB6B3">
                          <w:pPr>
                            <w:jc w:val="right"/>
                          </w:pPr>
                          <w:sdt>
                            <w:sdtPr>
                              <w:alias w:val="CC_Noformat_Partikod"/>
                              <w:tag w:val="CC_Noformat_Partikod"/>
                              <w:id w:val="-53464382"/>
                              <w:text/>
                            </w:sdtPr>
                            <w:sdtEndPr/>
                            <w:sdtContent>
                              <w:r w:rsidR="001700CC">
                                <w:t>M</w:t>
                              </w:r>
                            </w:sdtContent>
                          </w:sdt>
                          <w:sdt>
                            <w:sdtPr>
                              <w:alias w:val="CC_Noformat_Partinummer"/>
                              <w:tag w:val="CC_Noformat_Partinummer"/>
                              <w:id w:val="-1709555926"/>
                              <w:text/>
                            </w:sdtPr>
                            <w:sdtEndPr/>
                            <w:sdtContent>
                              <w:r w:rsidR="00613498">
                                <w:t>2088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3C5F69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A3C93" w14:paraId="7E068DF6" w14:textId="468BB6B3">
                    <w:pPr>
                      <w:jc w:val="right"/>
                    </w:pPr>
                    <w:sdt>
                      <w:sdtPr>
                        <w:alias w:val="CC_Noformat_Partikod"/>
                        <w:tag w:val="CC_Noformat_Partikod"/>
                        <w:id w:val="-53464382"/>
                        <w:text/>
                      </w:sdtPr>
                      <w:sdtEndPr/>
                      <w:sdtContent>
                        <w:r w:rsidR="001700CC">
                          <w:t>M</w:t>
                        </w:r>
                      </w:sdtContent>
                    </w:sdt>
                    <w:sdt>
                      <w:sdtPr>
                        <w:alias w:val="CC_Noformat_Partinummer"/>
                        <w:tag w:val="CC_Noformat_Partinummer"/>
                        <w:id w:val="-1709555926"/>
                        <w:text/>
                      </w:sdtPr>
                      <w:sdtEndPr/>
                      <w:sdtContent>
                        <w:r w:rsidR="00613498">
                          <w:t>2088</w:t>
                        </w:r>
                      </w:sdtContent>
                    </w:sdt>
                  </w:p>
                </w:txbxContent>
              </v:textbox>
              <w10:wrap anchorx="page"/>
            </v:shape>
          </w:pict>
        </mc:Fallback>
      </mc:AlternateContent>
    </w:r>
  </w:p>
  <w:p w:rsidRPr="00293C4F" w:rsidR="00262EA3" w:rsidP="00776B74" w:rsidRDefault="00262EA3" w14:paraId="5163F45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75AFE17" w14:textId="77777777">
    <w:pPr>
      <w:jc w:val="right"/>
    </w:pPr>
  </w:p>
  <w:p w:rsidR="00262EA3" w:rsidP="00776B74" w:rsidRDefault="00262EA3" w14:paraId="68D281E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9A3C93" w14:paraId="4C7D9A1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240" behindDoc="0" locked="0" layoutInCell="1" allowOverlap="1" wp14:editId="3899C425" wp14:anchorId="61CE0B7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A3C93" w14:paraId="098D4BFC" w14:textId="2E40E30E">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1700CC">
          <w:t>M</w:t>
        </w:r>
      </w:sdtContent>
    </w:sdt>
    <w:sdt>
      <w:sdtPr>
        <w:alias w:val="CC_Noformat_Partinummer"/>
        <w:tag w:val="CC_Noformat_Partinummer"/>
        <w:id w:val="-2014525982"/>
        <w:lock w:val="contentLocked"/>
        <w:text/>
      </w:sdtPr>
      <w:sdtEndPr/>
      <w:sdtContent>
        <w:r w:rsidR="00613498">
          <w:t>2088</w:t>
        </w:r>
      </w:sdtContent>
    </w:sdt>
  </w:p>
  <w:p w:rsidRPr="008227B3" w:rsidR="00262EA3" w:rsidP="008227B3" w:rsidRDefault="009A3C93" w14:paraId="0CA8BE0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A3C93" w14:paraId="408F6804" w14:textId="1F09330B">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:2963</w:t>
        </w:r>
      </w:sdtContent>
    </w:sdt>
  </w:p>
  <w:p w:rsidR="00262EA3" w:rsidP="00E03A3D" w:rsidRDefault="009A3C93" w14:paraId="589627E2" w14:textId="1BE09408">
    <w:pPr>
      <w:pStyle w:val="Motionr"/>
    </w:pPr>
    <w:sdt>
      <w:sdtPr>
        <w:alias w:val="CC_Noformat_Avtext"/>
        <w:tag w:val="CC_Noformat_Avtext"/>
        <w:id w:val="-2020768203"/>
        <w:lock w:val="sdtContentLocked"/>
        <w15:appearance w15:val="hidden"/>
        <w:text/>
      </w:sdtPr>
      <w:sdtEndPr/>
      <w:sdtContent>
        <w:r>
          <w:t>av Marléne Lund Kopparklint (M)</w:t>
        </w:r>
      </w:sdtContent>
    </w:sdt>
  </w:p>
  <w:sdt>
    <w:sdtPr>
      <w:alias w:val="CC_Noformat_Rubtext"/>
      <w:tag w:val="CC_Noformat_Rubtext"/>
      <w:id w:val="-218060500"/>
      <w:lock w:val="sdtContentLocked"/>
      <w:text/>
    </w:sdtPr>
    <w:sdtEndPr/>
    <w:sdtContent>
      <w:p w:rsidR="00262EA3" w:rsidP="00283E0F" w:rsidRDefault="00F04C76" w14:paraId="1384FF6B" w14:textId="39D42255">
        <w:pPr>
          <w:pStyle w:val="FSHRub2"/>
        </w:pPr>
        <w:r>
          <w:t>Kortare och mer effektiva tillståndsprocesser för gruvnäringen</w:t>
        </w:r>
      </w:p>
    </w:sdtContent>
  </w:sdt>
  <w:sdt>
    <w:sdtPr>
      <w:alias w:val="CC_Boilerplate_3"/>
      <w:tag w:val="CC_Boilerplate_3"/>
      <w:id w:val="1606463544"/>
      <w:lock w:val="sdtContentLocked"/>
      <w15:appearance w15:val="hidden"/>
      <w:text w:multiLine="1"/>
    </w:sdtPr>
    <w:sdtEndPr/>
    <w:sdtContent>
      <w:p w:rsidR="00262EA3" w:rsidP="00283E0F" w:rsidRDefault="00262EA3" w14:paraId="7047581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7977EA1"/>
    <w:multiLevelType w:val="multilevel"/>
    <w:tmpl w:val="816EDB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4"/>
  </w:num>
  <w:num w:numId="5">
    <w:abstractNumId w:val="18"/>
  </w:num>
  <w:num w:numId="6">
    <w:abstractNumId w:val="19"/>
  </w:num>
  <w:num w:numId="7">
    <w:abstractNumId w:val="11"/>
  </w:num>
  <w:num w:numId="8">
    <w:abstractNumId w:val="12"/>
  </w:num>
  <w:num w:numId="9">
    <w:abstractNumId w:val="15"/>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3"/>
  </w:num>
  <w:num w:numId="39">
    <w:abstractNumId w:val="10"/>
  </w:num>
  <w:num w:numId="40">
    <w:abstractNumId w:val="21"/>
  </w:num>
  <w:num w:numId="41">
    <w:abstractNumId w:val="1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700C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2490"/>
    <w:rsid w:val="001332AB"/>
    <w:rsid w:val="00133BE2"/>
    <w:rsid w:val="0013458A"/>
    <w:rsid w:val="001354CF"/>
    <w:rsid w:val="0013597D"/>
    <w:rsid w:val="00135E5D"/>
    <w:rsid w:val="00135F49"/>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157"/>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0CC"/>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2E89"/>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6792A"/>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AD2"/>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1D9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37E0"/>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3BFD"/>
    <w:rsid w:val="00524254"/>
    <w:rsid w:val="005245CB"/>
    <w:rsid w:val="00524798"/>
    <w:rsid w:val="00524D25"/>
    <w:rsid w:val="00525E02"/>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D71"/>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766"/>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3498"/>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2A20"/>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063"/>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99"/>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C93"/>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031"/>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1DA9"/>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184"/>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3C4"/>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5DB"/>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1F06"/>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1C66"/>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4C76"/>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DCACBA7"/>
  <w15:chartTrackingRefBased/>
  <w15:docId w15:val="{6BEF7D04-A752-4EAC-8221-C11D00D8E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974426">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435095829">
      <w:bodyDiv w:val="1"/>
      <w:marLeft w:val="0"/>
      <w:marRight w:val="0"/>
      <w:marTop w:val="0"/>
      <w:marBottom w:val="0"/>
      <w:divBdr>
        <w:top w:val="none" w:sz="0" w:space="0" w:color="auto"/>
        <w:left w:val="none" w:sz="0" w:space="0" w:color="auto"/>
        <w:bottom w:val="none" w:sz="0" w:space="0" w:color="auto"/>
        <w:right w:val="none" w:sz="0" w:space="0" w:color="auto"/>
      </w:divBdr>
    </w:div>
    <w:div w:id="495609404">
      <w:bodyDiv w:val="1"/>
      <w:marLeft w:val="0"/>
      <w:marRight w:val="0"/>
      <w:marTop w:val="0"/>
      <w:marBottom w:val="0"/>
      <w:divBdr>
        <w:top w:val="none" w:sz="0" w:space="0" w:color="auto"/>
        <w:left w:val="none" w:sz="0" w:space="0" w:color="auto"/>
        <w:bottom w:val="none" w:sz="0" w:space="0" w:color="auto"/>
        <w:right w:val="none" w:sz="0" w:space="0" w:color="auto"/>
      </w:divBdr>
    </w:div>
    <w:div w:id="570695737">
      <w:bodyDiv w:val="1"/>
      <w:marLeft w:val="0"/>
      <w:marRight w:val="0"/>
      <w:marTop w:val="0"/>
      <w:marBottom w:val="0"/>
      <w:divBdr>
        <w:top w:val="none" w:sz="0" w:space="0" w:color="auto"/>
        <w:left w:val="none" w:sz="0" w:space="0" w:color="auto"/>
        <w:bottom w:val="none" w:sz="0" w:space="0" w:color="auto"/>
        <w:right w:val="none" w:sz="0" w:space="0" w:color="auto"/>
      </w:divBdr>
    </w:div>
    <w:div w:id="604462775">
      <w:bodyDiv w:val="1"/>
      <w:marLeft w:val="0"/>
      <w:marRight w:val="0"/>
      <w:marTop w:val="0"/>
      <w:marBottom w:val="0"/>
      <w:divBdr>
        <w:top w:val="none" w:sz="0" w:space="0" w:color="auto"/>
        <w:left w:val="none" w:sz="0" w:space="0" w:color="auto"/>
        <w:bottom w:val="none" w:sz="0" w:space="0" w:color="auto"/>
        <w:right w:val="none" w:sz="0" w:space="0" w:color="auto"/>
      </w:divBdr>
    </w:div>
    <w:div w:id="626665998">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460954362">
      <w:bodyDiv w:val="1"/>
      <w:marLeft w:val="0"/>
      <w:marRight w:val="0"/>
      <w:marTop w:val="0"/>
      <w:marBottom w:val="0"/>
      <w:divBdr>
        <w:top w:val="none" w:sz="0" w:space="0" w:color="auto"/>
        <w:left w:val="none" w:sz="0" w:space="0" w:color="auto"/>
        <w:bottom w:val="none" w:sz="0" w:space="0" w:color="auto"/>
        <w:right w:val="none" w:sz="0" w:space="0" w:color="auto"/>
      </w:divBdr>
    </w:div>
    <w:div w:id="1570455146">
      <w:bodyDiv w:val="1"/>
      <w:marLeft w:val="0"/>
      <w:marRight w:val="0"/>
      <w:marTop w:val="0"/>
      <w:marBottom w:val="0"/>
      <w:divBdr>
        <w:top w:val="none" w:sz="0" w:space="0" w:color="auto"/>
        <w:left w:val="none" w:sz="0" w:space="0" w:color="auto"/>
        <w:bottom w:val="none" w:sz="0" w:space="0" w:color="auto"/>
        <w:right w:val="none" w:sz="0" w:space="0" w:color="auto"/>
      </w:divBdr>
    </w:div>
    <w:div w:id="1618675536">
      <w:bodyDiv w:val="1"/>
      <w:marLeft w:val="0"/>
      <w:marRight w:val="0"/>
      <w:marTop w:val="0"/>
      <w:marBottom w:val="0"/>
      <w:divBdr>
        <w:top w:val="none" w:sz="0" w:space="0" w:color="auto"/>
        <w:left w:val="none" w:sz="0" w:space="0" w:color="auto"/>
        <w:bottom w:val="none" w:sz="0" w:space="0" w:color="auto"/>
        <w:right w:val="none" w:sz="0" w:space="0" w:color="auto"/>
      </w:divBdr>
    </w:div>
    <w:div w:id="1890149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F70F437136E4ADF88138D8E8601D79C"/>
        <w:category>
          <w:name w:val="Allmänt"/>
          <w:gallery w:val="placeholder"/>
        </w:category>
        <w:types>
          <w:type w:val="bbPlcHdr"/>
        </w:types>
        <w:behaviors>
          <w:behavior w:val="content"/>
        </w:behaviors>
        <w:guid w:val="{F111FC35-BA57-41CB-9215-C33FCD7CFF90}"/>
      </w:docPartPr>
      <w:docPartBody>
        <w:p w:rsidR="00AA3482" w:rsidRDefault="00AA3482">
          <w:pPr>
            <w:pStyle w:val="4F70F437136E4ADF88138D8E8601D79C"/>
          </w:pPr>
          <w:r w:rsidRPr="005A0A93">
            <w:rPr>
              <w:rStyle w:val="Platshllartext"/>
            </w:rPr>
            <w:t>Förslag till riksdagsbeslut</w:t>
          </w:r>
        </w:p>
      </w:docPartBody>
    </w:docPart>
    <w:docPart>
      <w:docPartPr>
        <w:name w:val="E04C1B3914214D5D9333235C1FB12A21"/>
        <w:category>
          <w:name w:val="Allmänt"/>
          <w:gallery w:val="placeholder"/>
        </w:category>
        <w:types>
          <w:type w:val="bbPlcHdr"/>
        </w:types>
        <w:behaviors>
          <w:behavior w:val="content"/>
        </w:behaviors>
        <w:guid w:val="{8D8C4D23-7C11-4887-94BB-F5D7F7192132}"/>
      </w:docPartPr>
      <w:docPartBody>
        <w:p w:rsidR="00AA3482" w:rsidRDefault="00AA3482">
          <w:pPr>
            <w:pStyle w:val="E04C1B3914214D5D9333235C1FB12A21"/>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4168D9A44BE2409691A16CCC5A70B479"/>
        <w:category>
          <w:name w:val="Allmänt"/>
          <w:gallery w:val="placeholder"/>
        </w:category>
        <w:types>
          <w:type w:val="bbPlcHdr"/>
        </w:types>
        <w:behaviors>
          <w:behavior w:val="content"/>
        </w:behaviors>
        <w:guid w:val="{39CF9433-E67E-46E0-87D5-B0806E3207C7}"/>
      </w:docPartPr>
      <w:docPartBody>
        <w:p w:rsidR="00AA3482" w:rsidRDefault="00AA3482">
          <w:pPr>
            <w:pStyle w:val="4168D9A44BE2409691A16CCC5A70B479"/>
          </w:pPr>
          <w:r w:rsidRPr="005A0A93">
            <w:rPr>
              <w:rStyle w:val="Platshllartext"/>
            </w:rPr>
            <w:t>Motivering</w:t>
          </w:r>
        </w:p>
      </w:docPartBody>
    </w:docPart>
    <w:docPart>
      <w:docPartPr>
        <w:name w:val="86D98CFF86A7472B84748067C5943FF9"/>
        <w:category>
          <w:name w:val="Allmänt"/>
          <w:gallery w:val="placeholder"/>
        </w:category>
        <w:types>
          <w:type w:val="bbPlcHdr"/>
        </w:types>
        <w:behaviors>
          <w:behavior w:val="content"/>
        </w:behaviors>
        <w:guid w:val="{AF2E9199-1805-4A4F-8149-BF7A4030EC63}"/>
      </w:docPartPr>
      <w:docPartBody>
        <w:p w:rsidR="00AA3482" w:rsidRDefault="00AA3482">
          <w:pPr>
            <w:pStyle w:val="86D98CFF86A7472B84748067C5943FF9"/>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482"/>
    <w:rsid w:val="002E314B"/>
    <w:rsid w:val="00611E8C"/>
    <w:rsid w:val="00AA348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F70F437136E4ADF88138D8E8601D79C">
    <w:name w:val="4F70F437136E4ADF88138D8E8601D79C"/>
  </w:style>
  <w:style w:type="paragraph" w:customStyle="1" w:styleId="E04C1B3914214D5D9333235C1FB12A21">
    <w:name w:val="E04C1B3914214D5D9333235C1FB12A21"/>
  </w:style>
  <w:style w:type="paragraph" w:customStyle="1" w:styleId="4168D9A44BE2409691A16CCC5A70B479">
    <w:name w:val="4168D9A44BE2409691A16CCC5A70B479"/>
  </w:style>
  <w:style w:type="paragraph" w:customStyle="1" w:styleId="86D98CFF86A7472B84748067C5943FF9">
    <w:name w:val="86D98CFF86A7472B84748067C5943FF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BC192DE-FBF9-4CCC-8957-4CE410CDF4F7}"/>
</file>

<file path=customXml/itemProps2.xml><?xml version="1.0" encoding="utf-8"?>
<ds:datastoreItem xmlns:ds="http://schemas.openxmlformats.org/officeDocument/2006/customXml" ds:itemID="{2F2A6B69-9AC6-4852-B382-E828693DBB68}"/>
</file>

<file path=customXml/itemProps3.xml><?xml version="1.0" encoding="utf-8"?>
<ds:datastoreItem xmlns:ds="http://schemas.openxmlformats.org/officeDocument/2006/customXml" ds:itemID="{C75DB54E-A0C9-4A4F-A7AD-FE7C61BCA021}"/>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206</Words>
  <Characters>1245</Characters>
  <Application>Microsoft Office Word</Application>
  <DocSecurity>0</DocSecurity>
  <Lines>27</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vt:lpstr>
      <vt:lpstr>
      </vt:lpstr>
    </vt:vector>
  </TitlesOfParts>
  <Company>Sveriges riksdag</Company>
  <LinksUpToDate>false</LinksUpToDate>
  <CharactersWithSpaces>1445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