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62C8B" w:rsidP="00162C8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Pr="00162C8B">
              <w:rPr>
                <w:sz w:val="20"/>
              </w:rPr>
              <w:t>01895</w:t>
            </w:r>
            <w:r>
              <w:rPr>
                <w:sz w:val="20"/>
              </w:rPr>
              <w:t>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62C8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62C8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18A2" w:rsidRDefault="006E18A2" w:rsidP="00B65AB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62C8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62C8B" w:rsidP="00162C8B">
      <w:pPr>
        <w:pStyle w:val="RKrubrik"/>
        <w:pBdr>
          <w:bottom w:val="single" w:sz="4" w:space="1" w:color="auto"/>
        </w:pBdr>
        <w:spacing w:before="0" w:after="0"/>
      </w:pPr>
      <w:r>
        <w:t>Svar på fråga 2015/16:967 av Thomas Finnborg (M) Snabbare vårdnads</w:t>
      </w:r>
      <w:r w:rsidR="009F1A51">
        <w:softHyphen/>
      </w:r>
      <w:r>
        <w:t>överflyttning av placerade barn</w:t>
      </w:r>
    </w:p>
    <w:p w:rsidR="006E4E11" w:rsidRDefault="006E4E11">
      <w:pPr>
        <w:pStyle w:val="RKnormal"/>
      </w:pPr>
    </w:p>
    <w:p w:rsidR="006E4E11" w:rsidRDefault="000F2B77">
      <w:pPr>
        <w:pStyle w:val="RKnormal"/>
      </w:pPr>
      <w:r>
        <w:t>Thomas Finnborg har frågat mig vad regeringen gör för att öka möjlig</w:t>
      </w:r>
      <w:r w:rsidR="00132BEE">
        <w:softHyphen/>
      </w:r>
      <w:r>
        <w:t xml:space="preserve">heterna till vårdnadsöverflyttning av familjehemsplacerade barn. </w:t>
      </w:r>
    </w:p>
    <w:p w:rsidR="00DF1DB1" w:rsidRDefault="00DF1DB1">
      <w:pPr>
        <w:pStyle w:val="RKnormal"/>
      </w:pPr>
    </w:p>
    <w:p w:rsidR="00DF1DB1" w:rsidRDefault="00DF1DB1">
      <w:pPr>
        <w:pStyle w:val="RKnormal"/>
      </w:pPr>
      <w:r>
        <w:t>Jag är medveten om att antalet vårdnadsöverflyttningar av familjehems</w:t>
      </w:r>
      <w:r w:rsidR="00132BEE">
        <w:softHyphen/>
      </w:r>
      <w:r>
        <w:t xml:space="preserve">placerade barn ligger på en förhållandevis låg nivå i relation till det antal barn som har varit familjehemsplacerade under lång tid. </w:t>
      </w:r>
      <w:r w:rsidR="004F122A">
        <w:t>Samtidigt har antalet vårdnadsöverflyttningar av familjehemsplacerade barn för</w:t>
      </w:r>
      <w:r w:rsidR="00132BEE">
        <w:softHyphen/>
      </w:r>
      <w:r w:rsidR="004F122A">
        <w:t>dubblats på tio år.</w:t>
      </w:r>
      <w:r>
        <w:t xml:space="preserve"> </w:t>
      </w:r>
    </w:p>
    <w:p w:rsidR="001D74AA" w:rsidRDefault="001D74AA">
      <w:pPr>
        <w:pStyle w:val="RKnormal"/>
      </w:pPr>
    </w:p>
    <w:p w:rsidR="00E8551C" w:rsidRDefault="00E8551C" w:rsidP="00E8551C">
      <w:pPr>
        <w:pStyle w:val="RKnormal"/>
      </w:pPr>
      <w:r>
        <w:t xml:space="preserve">Utredningen om tvångsvård för barn och unga har haft i uppdrag att göra en översyn av hur långsiktighet och stabilitet i större utsträckning kan säkerställas för barn som är eller bedöms bli långvarigt placerade. </w:t>
      </w:r>
      <w:r w:rsidR="00515EA8">
        <w:t>I uppdraget har ingått att analysera orsakerna till att bl.a. vårdnads</w:t>
      </w:r>
      <w:r w:rsidR="00132BEE">
        <w:softHyphen/>
      </w:r>
      <w:r w:rsidR="00515EA8">
        <w:t>över</w:t>
      </w:r>
      <w:r w:rsidR="00A86F32">
        <w:t>flyttning</w:t>
      </w:r>
      <w:r w:rsidR="00515EA8">
        <w:t xml:space="preserve"> används i relativt liten utsträckning. Det har även ingått att överväga vilka åtgärder som kan behöva vidtas för att soci</w:t>
      </w:r>
      <w:r w:rsidR="004F122A">
        <w:t>alnämnden ska uppmärksamma</w:t>
      </w:r>
      <w:r w:rsidR="00515EA8">
        <w:t xml:space="preserve"> möjligheten till vårdnadsöverflyttning i högre grad. </w:t>
      </w:r>
    </w:p>
    <w:p w:rsidR="00E8551C" w:rsidRDefault="00E8551C">
      <w:pPr>
        <w:pStyle w:val="RKnormal"/>
      </w:pPr>
    </w:p>
    <w:p w:rsidR="001D74AA" w:rsidRDefault="00E8551C">
      <w:pPr>
        <w:pStyle w:val="RKnormal"/>
      </w:pPr>
      <w:r>
        <w:t xml:space="preserve">I utredningens slutbetänkande </w:t>
      </w:r>
      <w:r w:rsidR="00510A7C">
        <w:t>SOU 2015:71</w:t>
      </w:r>
      <w:r>
        <w:t xml:space="preserve"> </w:t>
      </w:r>
      <w:r w:rsidR="007C1995">
        <w:t>anges</w:t>
      </w:r>
      <w:r>
        <w:t xml:space="preserve"> att a</w:t>
      </w:r>
      <w:r w:rsidRPr="00E8551C">
        <w:t>ntalet vårdnads</w:t>
      </w:r>
      <w:r w:rsidR="00132BEE">
        <w:softHyphen/>
      </w:r>
      <w:r w:rsidRPr="00E8551C">
        <w:t>överflyttningar a</w:t>
      </w:r>
      <w:r>
        <w:t xml:space="preserve">v familjehemsplacerade barn </w:t>
      </w:r>
      <w:r w:rsidRPr="00E8551C">
        <w:t>år 1998</w:t>
      </w:r>
      <w:r>
        <w:t xml:space="preserve"> upp</w:t>
      </w:r>
      <w:r w:rsidRPr="00E8551C">
        <w:t xml:space="preserve">gick </w:t>
      </w:r>
      <w:r>
        <w:t xml:space="preserve">till 63 och år 2013 till 259. </w:t>
      </w:r>
      <w:r w:rsidRPr="00E8551C">
        <w:t>Antalet skiftar mellan åren men har stadigt ökat. Under en femtonårsperiod har det skett en fyrfaldig ökning. Totalt under hela perioden har vårdnaden över</w:t>
      </w:r>
      <w:r w:rsidR="00DF1DB1">
        <w:t xml:space="preserve">flyttats för 2 889 barn. Det är </w:t>
      </w:r>
      <w:r w:rsidRPr="00E8551C">
        <w:t>inte bara antalet vårdnadsöverflyttningar som har ökat under perioden utan även spridningen på antalet kommuner. År 2013 genomförde 105 kommu</w:t>
      </w:r>
      <w:r>
        <w:t>ner en eller flera vårdnadsöver</w:t>
      </w:r>
      <w:r w:rsidRPr="00E8551C">
        <w:t>flyttningar, vilket ska jämföras med att endast 45 kommuner genomförde en eller flera vårdnadsöverflyttningar år 1998.</w:t>
      </w:r>
    </w:p>
    <w:p w:rsidR="00DF1DB1" w:rsidRDefault="00DF1DB1">
      <w:pPr>
        <w:pStyle w:val="RKnormal"/>
      </w:pPr>
    </w:p>
    <w:p w:rsidR="00DF1DB1" w:rsidRDefault="00DF1DB1">
      <w:pPr>
        <w:pStyle w:val="RKnormal"/>
      </w:pPr>
      <w:r>
        <w:t>Utredningen bedömer att det behövs tydligare anvisning</w:t>
      </w:r>
      <w:r w:rsidR="00881004">
        <w:t>ar</w:t>
      </w:r>
      <w:r>
        <w:t xml:space="preserve"> om vad som ska vägas in i socialnämndens bedömning att ansöka om vårdnads</w:t>
      </w:r>
      <w:r w:rsidR="00132BEE">
        <w:softHyphen/>
      </w:r>
      <w:r>
        <w:t xml:space="preserve">överflyttning till familjehemsföräldrar. Utredningen </w:t>
      </w:r>
      <w:r w:rsidR="00510A7C">
        <w:t>har mot den bak</w:t>
      </w:r>
      <w:r w:rsidR="00132BEE">
        <w:softHyphen/>
      </w:r>
      <w:r w:rsidR="00510A7C">
        <w:t xml:space="preserve">grunden lämnat förslag som avser att förtydliga </w:t>
      </w:r>
      <w:r>
        <w:t xml:space="preserve">de skäl som ska ligga till grund för socialnämndens ansökan om vårdnadsöverflyttning. </w:t>
      </w:r>
      <w:r w:rsidR="009D0668">
        <w:t xml:space="preserve">Vidare </w:t>
      </w:r>
      <w:r w:rsidR="001E4EDE">
        <w:t>har</w:t>
      </w:r>
      <w:r w:rsidR="009D0668">
        <w:t xml:space="preserve"> utredningen</w:t>
      </w:r>
      <w:r w:rsidR="001E4EDE">
        <w:t xml:space="preserve"> föreslagit</w:t>
      </w:r>
      <w:r w:rsidR="009D0668">
        <w:t xml:space="preserve"> </w:t>
      </w:r>
      <w:r>
        <w:t xml:space="preserve">att </w:t>
      </w:r>
      <w:r w:rsidR="001E4EDE">
        <w:t xml:space="preserve">övervägande om vårdnadsöverflyttning, efter att barnet vistats tre år i samma familjehem, ska göras årligen. </w:t>
      </w:r>
    </w:p>
    <w:p w:rsidR="0022735A" w:rsidRDefault="0022735A">
      <w:pPr>
        <w:pStyle w:val="RKnormal"/>
      </w:pPr>
    </w:p>
    <w:p w:rsidR="0022735A" w:rsidRDefault="00510A7C">
      <w:pPr>
        <w:pStyle w:val="RKnormal"/>
      </w:pPr>
      <w:r>
        <w:t xml:space="preserve">Betänkandet har </w:t>
      </w:r>
      <w:r w:rsidR="0022735A">
        <w:t>remiss</w:t>
      </w:r>
      <w:r>
        <w:t>behandlats</w:t>
      </w:r>
      <w:r w:rsidR="0022735A">
        <w:t xml:space="preserve"> och bereds för närvarande inom Regeringskansliet. </w:t>
      </w:r>
      <w:r w:rsidR="00374480">
        <w:t>Efter genomgång av remissinstansernas synpunkter kommer regeringen att ta ställning</w:t>
      </w:r>
      <w:r w:rsidR="00CA47CB">
        <w:t xml:space="preserve"> till utredningens förslag. </w:t>
      </w:r>
    </w:p>
    <w:p w:rsidR="00515EA8" w:rsidRDefault="00515EA8">
      <w:pPr>
        <w:pStyle w:val="RKnormal"/>
      </w:pPr>
    </w:p>
    <w:p w:rsidR="00162C8B" w:rsidRDefault="00162C8B">
      <w:pPr>
        <w:pStyle w:val="RKnormal"/>
      </w:pPr>
      <w:r>
        <w:t>Stockholm den 23 mars 2016</w:t>
      </w:r>
    </w:p>
    <w:p w:rsidR="00162C8B" w:rsidRDefault="00162C8B">
      <w:pPr>
        <w:pStyle w:val="RKnormal"/>
      </w:pPr>
    </w:p>
    <w:p w:rsidR="00162C8B" w:rsidRDefault="00162C8B">
      <w:pPr>
        <w:pStyle w:val="RKnormal"/>
      </w:pPr>
    </w:p>
    <w:p w:rsidR="00162C8B" w:rsidRDefault="00162C8B">
      <w:pPr>
        <w:pStyle w:val="RKnormal"/>
      </w:pPr>
      <w:r>
        <w:t>Åsa Regnér</w:t>
      </w:r>
    </w:p>
    <w:sectPr w:rsidR="00162C8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E1" w:rsidRDefault="008D3DE1">
      <w:r>
        <w:separator/>
      </w:r>
    </w:p>
  </w:endnote>
  <w:endnote w:type="continuationSeparator" w:id="0">
    <w:p w:rsidR="008D3DE1" w:rsidRDefault="008D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E1" w:rsidRDefault="008D3DE1">
      <w:r>
        <w:separator/>
      </w:r>
    </w:p>
  </w:footnote>
  <w:footnote w:type="continuationSeparator" w:id="0">
    <w:p w:rsidR="008D3DE1" w:rsidRDefault="008D3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458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8B" w:rsidRDefault="00162C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6D0940C" wp14:editId="76D094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8B"/>
    <w:rsid w:val="00055E8B"/>
    <w:rsid w:val="000F2B77"/>
    <w:rsid w:val="00132BEE"/>
    <w:rsid w:val="00150384"/>
    <w:rsid w:val="00160901"/>
    <w:rsid w:val="00162C8B"/>
    <w:rsid w:val="001805B7"/>
    <w:rsid w:val="00184A1A"/>
    <w:rsid w:val="001D74AA"/>
    <w:rsid w:val="001E4EDE"/>
    <w:rsid w:val="0022735A"/>
    <w:rsid w:val="00367B1C"/>
    <w:rsid w:val="00374480"/>
    <w:rsid w:val="003E3098"/>
    <w:rsid w:val="00467E2C"/>
    <w:rsid w:val="004A328D"/>
    <w:rsid w:val="004F122A"/>
    <w:rsid w:val="00510A7C"/>
    <w:rsid w:val="00515EA8"/>
    <w:rsid w:val="0058762B"/>
    <w:rsid w:val="00624610"/>
    <w:rsid w:val="00640B5A"/>
    <w:rsid w:val="006C5DCB"/>
    <w:rsid w:val="006E18A2"/>
    <w:rsid w:val="006E4E11"/>
    <w:rsid w:val="007242A3"/>
    <w:rsid w:val="007A45AD"/>
    <w:rsid w:val="007A6855"/>
    <w:rsid w:val="007C1995"/>
    <w:rsid w:val="00870FB5"/>
    <w:rsid w:val="00881004"/>
    <w:rsid w:val="008D3DE1"/>
    <w:rsid w:val="0092027A"/>
    <w:rsid w:val="00955E31"/>
    <w:rsid w:val="00992E72"/>
    <w:rsid w:val="009D0668"/>
    <w:rsid w:val="009E458B"/>
    <w:rsid w:val="009F1A51"/>
    <w:rsid w:val="00A86F32"/>
    <w:rsid w:val="00AC6408"/>
    <w:rsid w:val="00AF26D1"/>
    <w:rsid w:val="00B65ABB"/>
    <w:rsid w:val="00CA47CB"/>
    <w:rsid w:val="00D133D7"/>
    <w:rsid w:val="00D16D0D"/>
    <w:rsid w:val="00DF1DB1"/>
    <w:rsid w:val="00E64C56"/>
    <w:rsid w:val="00E80146"/>
    <w:rsid w:val="00E8551C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09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62C8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F2B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2B7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62C8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F2B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2B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6abdfb42-94c8-44f2-ba03-b17986eb7c36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A4C6D5C-9C6B-4F69-9210-DE26274664EB}"/>
</file>

<file path=customXml/itemProps2.xml><?xml version="1.0" encoding="utf-8"?>
<ds:datastoreItem xmlns:ds="http://schemas.openxmlformats.org/officeDocument/2006/customXml" ds:itemID="{9EFDA500-425E-4670-9A8E-240D0690C264}"/>
</file>

<file path=customXml/itemProps3.xml><?xml version="1.0" encoding="utf-8"?>
<ds:datastoreItem xmlns:ds="http://schemas.openxmlformats.org/officeDocument/2006/customXml" ds:itemID="{A94A50B0-DA9E-47DA-8BD4-AA81C77444D2}"/>
</file>

<file path=customXml/itemProps4.xml><?xml version="1.0" encoding="utf-8"?>
<ds:datastoreItem xmlns:ds="http://schemas.openxmlformats.org/officeDocument/2006/customXml" ds:itemID="{B705EA99-6966-4D76-9597-426BE12088B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EFDA500-425E-4670-9A8E-240D0690C2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BE37CFC-7923-4ADB-A19C-54FE482A103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2258</Characters>
  <Application>Microsoft Office Word</Application>
  <DocSecurity>0</DocSecurity>
  <Lines>282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Landelius</dc:creator>
  <cp:lastModifiedBy>Sofia Landelius</cp:lastModifiedBy>
  <cp:revision>22</cp:revision>
  <cp:lastPrinted>2000-01-21T13:02:00Z</cp:lastPrinted>
  <dcterms:created xsi:type="dcterms:W3CDTF">2016-03-11T10:10:00Z</dcterms:created>
  <dcterms:modified xsi:type="dcterms:W3CDTF">2016-03-17T14:50:00Z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64c26d9a-d138-483c-9e3b-560e76a7fd63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