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B5C75F0" w14:textId="77777777">
        <w:tc>
          <w:tcPr>
            <w:tcW w:w="2268" w:type="dxa"/>
          </w:tcPr>
          <w:p w14:paraId="7EF096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ED98F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CF608E" w14:textId="77777777">
        <w:tc>
          <w:tcPr>
            <w:tcW w:w="2268" w:type="dxa"/>
          </w:tcPr>
          <w:p w14:paraId="15254B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2D733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F5A1559" w14:textId="77777777">
        <w:tc>
          <w:tcPr>
            <w:tcW w:w="3402" w:type="dxa"/>
            <w:gridSpan w:val="2"/>
          </w:tcPr>
          <w:p w14:paraId="42B7FC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666C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6ACDBD0" w14:textId="77777777">
        <w:tc>
          <w:tcPr>
            <w:tcW w:w="2268" w:type="dxa"/>
          </w:tcPr>
          <w:p w14:paraId="5DF1AD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AB5371" w14:textId="065769BE" w:rsidR="006E4E11" w:rsidRPr="00ED583F" w:rsidRDefault="000C666A" w:rsidP="00AA724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</w:t>
            </w:r>
            <w:r w:rsidR="00F15C86">
              <w:rPr>
                <w:sz w:val="20"/>
              </w:rPr>
              <w:t>7</w:t>
            </w:r>
            <w:r w:rsidR="009416C1">
              <w:rPr>
                <w:sz w:val="20"/>
              </w:rPr>
              <w:t>/</w:t>
            </w:r>
            <w:r w:rsidR="00AA1E8B">
              <w:rPr>
                <w:sz w:val="20"/>
              </w:rPr>
              <w:t>04299</w:t>
            </w:r>
            <w:r w:rsidR="00554E97" w:rsidRPr="00AA1E8B">
              <w:rPr>
                <w:sz w:val="20"/>
              </w:rPr>
              <w:t>/</w:t>
            </w:r>
            <w:r w:rsidR="00AA7245">
              <w:rPr>
                <w:sz w:val="20"/>
              </w:rPr>
              <w:t>UF</w:t>
            </w:r>
          </w:p>
        </w:tc>
      </w:tr>
      <w:tr w:rsidR="006E4E11" w14:paraId="580014B6" w14:textId="77777777">
        <w:tc>
          <w:tcPr>
            <w:tcW w:w="2268" w:type="dxa"/>
          </w:tcPr>
          <w:p w14:paraId="007972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1D60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433C60" w14:textId="77777777">
        <w:trPr>
          <w:trHeight w:val="284"/>
        </w:trPr>
        <w:tc>
          <w:tcPr>
            <w:tcW w:w="4911" w:type="dxa"/>
          </w:tcPr>
          <w:p w14:paraId="1627786A" w14:textId="77777777" w:rsidR="006E4E11" w:rsidRDefault="00057D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E5A1EBE" w14:textId="77777777">
        <w:trPr>
          <w:trHeight w:val="284"/>
        </w:trPr>
        <w:tc>
          <w:tcPr>
            <w:tcW w:w="4911" w:type="dxa"/>
          </w:tcPr>
          <w:p w14:paraId="456FD563" w14:textId="1A2C6CA4" w:rsidR="006E4E11" w:rsidRDefault="00AA724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2B413CA7" w14:textId="77777777">
        <w:trPr>
          <w:trHeight w:val="284"/>
        </w:trPr>
        <w:tc>
          <w:tcPr>
            <w:tcW w:w="4911" w:type="dxa"/>
          </w:tcPr>
          <w:p w14:paraId="125A3F76" w14:textId="77777777" w:rsidR="00B44A60" w:rsidRDefault="00B44A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05FBA6" w14:textId="77777777">
        <w:trPr>
          <w:trHeight w:val="284"/>
        </w:trPr>
        <w:tc>
          <w:tcPr>
            <w:tcW w:w="4911" w:type="dxa"/>
          </w:tcPr>
          <w:p w14:paraId="00C0A1A6" w14:textId="506860EB" w:rsidR="00B44A60" w:rsidRPr="00D23F73" w:rsidRDefault="00B44A60" w:rsidP="00BE3006">
            <w:pPr>
              <w:pStyle w:val="Avsndare"/>
              <w:framePr w:h="2483" w:wrap="notBeside" w:x="1504"/>
              <w:rPr>
                <w:bCs/>
                <w:iCs/>
                <w:szCs w:val="18"/>
              </w:rPr>
            </w:pPr>
          </w:p>
        </w:tc>
      </w:tr>
      <w:tr w:rsidR="006E4E11" w14:paraId="49A2C847" w14:textId="77777777">
        <w:trPr>
          <w:trHeight w:val="284"/>
        </w:trPr>
        <w:tc>
          <w:tcPr>
            <w:tcW w:w="4911" w:type="dxa"/>
          </w:tcPr>
          <w:p w14:paraId="7593FECC" w14:textId="77777777" w:rsidR="006E4E11" w:rsidRPr="00D23F73" w:rsidRDefault="006E4E11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 w14:paraId="2539CEF5" w14:textId="77777777">
        <w:trPr>
          <w:trHeight w:val="284"/>
        </w:trPr>
        <w:tc>
          <w:tcPr>
            <w:tcW w:w="4911" w:type="dxa"/>
          </w:tcPr>
          <w:p w14:paraId="04EA22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275F3F" w14:textId="77777777">
        <w:trPr>
          <w:trHeight w:val="284"/>
        </w:trPr>
        <w:tc>
          <w:tcPr>
            <w:tcW w:w="4911" w:type="dxa"/>
          </w:tcPr>
          <w:p w14:paraId="35C553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18C9FD" w14:textId="77777777">
        <w:trPr>
          <w:trHeight w:val="284"/>
        </w:trPr>
        <w:tc>
          <w:tcPr>
            <w:tcW w:w="4911" w:type="dxa"/>
          </w:tcPr>
          <w:p w14:paraId="777DE0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792CAF" w14:textId="77777777">
        <w:trPr>
          <w:trHeight w:val="284"/>
        </w:trPr>
        <w:tc>
          <w:tcPr>
            <w:tcW w:w="4911" w:type="dxa"/>
          </w:tcPr>
          <w:p w14:paraId="5909AE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B425E4" w14:textId="77777777" w:rsidR="006E4E11" w:rsidRDefault="00057D32">
      <w:pPr>
        <w:framePr w:w="4400" w:h="2523" w:wrap="notBeside" w:vAnchor="page" w:hAnchor="page" w:x="6453" w:y="2445"/>
        <w:ind w:left="142"/>
      </w:pPr>
      <w:r>
        <w:t>Till riksdagen</w:t>
      </w:r>
    </w:p>
    <w:p w14:paraId="2C1E8062" w14:textId="545C9585" w:rsidR="006E4E11" w:rsidRDefault="009416C1" w:rsidP="00057D32">
      <w:pPr>
        <w:pStyle w:val="RKrubrik"/>
        <w:pBdr>
          <w:bottom w:val="single" w:sz="4" w:space="1" w:color="auto"/>
        </w:pBdr>
        <w:spacing w:before="0" w:after="0"/>
      </w:pPr>
      <w:r w:rsidRPr="009416C1">
        <w:t xml:space="preserve">Svar på fråga </w:t>
      </w:r>
      <w:r w:rsidR="00AA7245">
        <w:t>2017/18:182</w:t>
      </w:r>
      <w:r w:rsidR="00FC638C">
        <w:t xml:space="preserve"> </w:t>
      </w:r>
      <w:r w:rsidRPr="009416C1">
        <w:t xml:space="preserve">av </w:t>
      </w:r>
      <w:r w:rsidR="00AA7245">
        <w:t>Cassandra Sundin</w:t>
      </w:r>
      <w:r w:rsidR="00FC638C" w:rsidRPr="00FC638C">
        <w:t xml:space="preserve"> (S</w:t>
      </w:r>
      <w:r w:rsidR="00AA7245">
        <w:t>D</w:t>
      </w:r>
      <w:r w:rsidR="00FC638C" w:rsidRPr="00FC638C">
        <w:t>)</w:t>
      </w:r>
      <w:r w:rsidR="00FC638C">
        <w:t xml:space="preserve"> </w:t>
      </w:r>
      <w:r w:rsidR="00AA7245">
        <w:t xml:space="preserve">Nordens </w:t>
      </w:r>
      <w:r w:rsidR="00E76E7D">
        <w:t>F</w:t>
      </w:r>
      <w:r w:rsidR="00AA7245">
        <w:t>olkhögskola</w:t>
      </w:r>
    </w:p>
    <w:p w14:paraId="0BFDA089" w14:textId="77777777" w:rsidR="004228C7" w:rsidRDefault="004228C7" w:rsidP="00503824"/>
    <w:p w14:paraId="49035039" w14:textId="1B805729" w:rsidR="004228C7" w:rsidRDefault="004228C7" w:rsidP="004228C7">
      <w:r>
        <w:t>Cassandra Sundin har frågat kultur- och demokratiministe</w:t>
      </w:r>
      <w:r w:rsidR="00E76E7D">
        <w:t xml:space="preserve">rn Alice Bah Kuhnke om </w:t>
      </w:r>
      <w:r w:rsidR="00363152">
        <w:t xml:space="preserve">hon </w:t>
      </w:r>
      <w:r w:rsidR="007A6FE9">
        <w:t xml:space="preserve">och </w:t>
      </w:r>
      <w:r w:rsidR="00363152">
        <w:t>regeringen avser att verka för att skapa fler bild</w:t>
      </w:r>
      <w:r w:rsidR="00363152">
        <w:softHyphen/>
        <w:t xml:space="preserve">ningsinstanser med nordiskt perspektiv likt Biskops Arnö </w:t>
      </w:r>
      <w:r w:rsidR="00E76E7D">
        <w:t>Nordens F</w:t>
      </w:r>
      <w:r>
        <w:t xml:space="preserve">olkhögskola. Arbetet inom regeringen är så </w:t>
      </w:r>
      <w:r w:rsidR="002D57B8">
        <w:t>fördelat att det är jag som ska</w:t>
      </w:r>
      <w:r>
        <w:t xml:space="preserve"> svara på frågan. </w:t>
      </w:r>
    </w:p>
    <w:p w14:paraId="068573CF" w14:textId="77777777" w:rsidR="003A6121" w:rsidRDefault="003A6121" w:rsidP="004228C7"/>
    <w:p w14:paraId="30273FA0" w14:textId="3C2062DB" w:rsidR="007A6373" w:rsidRPr="00D36945" w:rsidRDefault="004228C7" w:rsidP="007A6373">
      <w:r>
        <w:t xml:space="preserve">Inledningsvis vill jag </w:t>
      </w:r>
      <w:r w:rsidRPr="00D36945">
        <w:t xml:space="preserve">understryka att </w:t>
      </w:r>
      <w:r w:rsidR="007A6373" w:rsidRPr="00D36945">
        <w:t>regeringen värdesätter det nordiska samarbetet</w:t>
      </w:r>
      <w:r w:rsidR="000E224A">
        <w:t xml:space="preserve"> </w:t>
      </w:r>
      <w:r w:rsidR="00D24714">
        <w:t xml:space="preserve">inom utbildnings- och kulturfrågor </w:t>
      </w:r>
      <w:r w:rsidR="000E224A">
        <w:t>och j</w:t>
      </w:r>
      <w:r w:rsidR="0049250F">
        <w:t>ag är övertygad</w:t>
      </w:r>
      <w:r w:rsidR="007A6373" w:rsidRPr="00D36945">
        <w:t xml:space="preserve"> om att de nordiska länderna har mycket att lära av vara</w:t>
      </w:r>
      <w:r w:rsidR="00E76E7D">
        <w:t>ndra</w:t>
      </w:r>
      <w:r w:rsidR="007A6373" w:rsidRPr="00D36945">
        <w:t xml:space="preserve">. </w:t>
      </w:r>
      <w:r w:rsidR="00AA1E8B">
        <w:t xml:space="preserve">Biskops </w:t>
      </w:r>
      <w:r w:rsidR="00E76E7D">
        <w:t>Arnö Nordens F</w:t>
      </w:r>
      <w:r w:rsidR="002D57B8" w:rsidRPr="002D57B8">
        <w:t>olkhögskola</w:t>
      </w:r>
      <w:r w:rsidR="007A6FE9">
        <w:t xml:space="preserve"> </w:t>
      </w:r>
      <w:r w:rsidR="00D36945" w:rsidRPr="00D36945">
        <w:t xml:space="preserve">utgör ett </w:t>
      </w:r>
      <w:r w:rsidR="00D36945">
        <w:t xml:space="preserve">praktiskt </w:t>
      </w:r>
      <w:r w:rsidR="00D36945" w:rsidRPr="00D36945">
        <w:t xml:space="preserve">exempel på hur det nordiska </w:t>
      </w:r>
      <w:r w:rsidR="00BA17F8">
        <w:t>utbytet</w:t>
      </w:r>
      <w:r w:rsidR="00D36945" w:rsidRPr="00D36945">
        <w:t xml:space="preserve"> </w:t>
      </w:r>
      <w:r w:rsidR="007A6FE9">
        <w:t>sker</w:t>
      </w:r>
      <w:r w:rsidR="00D36945" w:rsidRPr="00D36945">
        <w:t xml:space="preserve">. </w:t>
      </w:r>
      <w:r w:rsidR="00290E79">
        <w:t xml:space="preserve">Inom ramen för det nordiska samarbetet på kulturområdet ges </w:t>
      </w:r>
      <w:r w:rsidR="000C525E">
        <w:t>bl.a.</w:t>
      </w:r>
      <w:r w:rsidR="00290E79">
        <w:t xml:space="preserve"> bidrag till Debutantseminariet på Biskops A</w:t>
      </w:r>
      <w:r w:rsidR="00290E79" w:rsidRPr="00290E79">
        <w:t>rnö, där författare som debuterat i något av de nordiska länderna kan samlas för att utbyta erfarenheter och inspirera varandra.</w:t>
      </w:r>
      <w:r w:rsidR="00D24714">
        <w:t xml:space="preserve"> </w:t>
      </w:r>
    </w:p>
    <w:p w14:paraId="5E69EC95" w14:textId="77777777" w:rsidR="007A6373" w:rsidRDefault="007A6373" w:rsidP="007A6373">
      <w:pPr>
        <w:rPr>
          <w:color w:val="1F497D"/>
        </w:rPr>
      </w:pPr>
    </w:p>
    <w:p w14:paraId="06AEB901" w14:textId="7617F944" w:rsidR="00D36945" w:rsidRDefault="00D36945" w:rsidP="007A6373">
      <w:r>
        <w:t>F</w:t>
      </w:r>
      <w:r w:rsidR="004228C7">
        <w:t>olk</w:t>
      </w:r>
      <w:r>
        <w:t xml:space="preserve">högskolan </w:t>
      </w:r>
      <w:r w:rsidR="0049250F">
        <w:t xml:space="preserve">är </w:t>
      </w:r>
      <w:r w:rsidR="004228C7">
        <w:t xml:space="preserve">en </w:t>
      </w:r>
      <w:r w:rsidR="007A6373">
        <w:t>framgångsrik</w:t>
      </w:r>
      <w:r w:rsidR="004228C7">
        <w:t xml:space="preserve"> utbildningsform </w:t>
      </w:r>
      <w:r w:rsidR="007A6373">
        <w:t>när det gäller att förena olika slags utbildningar och skapa möten mellan människor med skilda intressen. Regeringen föreslår i budgetpropositionen för 2018 en fortsatt utbyggnad av folkhögskolan genom att medel motsvarande 5</w:t>
      </w:r>
      <w:r w:rsidR="0049250F">
        <w:t> 000 </w:t>
      </w:r>
      <w:r w:rsidR="007A6373">
        <w:t xml:space="preserve">platser på folkhögskolans allmänna och särskilda kurs tillförs. </w:t>
      </w:r>
      <w:r>
        <w:t xml:space="preserve">Detta är en viktig satsning för att säkerställa att folkhögskolorna kan nå fler deltagare, med olika slags bakgrund och intressen. </w:t>
      </w:r>
    </w:p>
    <w:p w14:paraId="1B146851" w14:textId="77777777" w:rsidR="00D36945" w:rsidRDefault="00D36945" w:rsidP="007A6373"/>
    <w:p w14:paraId="17107AB9" w14:textId="1F32D276" w:rsidR="00FB750B" w:rsidRDefault="00D36945" w:rsidP="007A6373">
      <w:r>
        <w:t xml:space="preserve">Dagens modell för statens stöd till folkbildningen, där folkhögskolorna ingår, bygger på en </w:t>
      </w:r>
      <w:r w:rsidR="007A6373">
        <w:t>stark tilltro till folkbildningens förmåga att på egen hand prioritera och forma verksamheten.</w:t>
      </w:r>
      <w:r>
        <w:t xml:space="preserve"> </w:t>
      </w:r>
      <w:r w:rsidR="00FB750B">
        <w:t xml:space="preserve">Folkbildningsrådet har inom </w:t>
      </w:r>
      <w:r w:rsidR="009776FD">
        <w:t xml:space="preserve">ramen för </w:t>
      </w:r>
      <w:r w:rsidR="00FB750B">
        <w:t>denna modell regeringens uppdrag att fördela och följa upp statsbidraget till landets folkhögskolor och studieförbund. </w:t>
      </w:r>
    </w:p>
    <w:p w14:paraId="334008DA" w14:textId="77777777" w:rsidR="00FB750B" w:rsidRDefault="00FB750B" w:rsidP="007A6373"/>
    <w:p w14:paraId="51D3845A" w14:textId="4AA6CBD6" w:rsidR="00D36945" w:rsidRDefault="00D36945" w:rsidP="007A6373">
      <w:r>
        <w:lastRenderedPageBreak/>
        <w:t xml:space="preserve">Detta är en modell som </w:t>
      </w:r>
      <w:r w:rsidR="007A6FE9">
        <w:t>tjänar</w:t>
      </w:r>
      <w:r>
        <w:t xml:space="preserve"> folkbildningen och </w:t>
      </w:r>
      <w:r w:rsidR="00E51537">
        <w:t xml:space="preserve">statens </w:t>
      </w:r>
      <w:r>
        <w:t>syften med statsbidraget till folkbil</w:t>
      </w:r>
      <w:r w:rsidR="00BA1AE5">
        <w:t>dningen väl</w:t>
      </w:r>
      <w:r>
        <w:t>, vilket bl.a. Statskontoret</w:t>
      </w:r>
      <w:r w:rsidR="004E4C85">
        <w:t xml:space="preserve"> har visat i sin delrapport från den pågående utvärderingen av folkbildningen. </w:t>
      </w:r>
      <w:r w:rsidR="007A6FE9">
        <w:t>Jag har stort förtroende för folkbildningens aktörer och lämnar det därför upp till dem att diskutera och eventuellt genomföra</w:t>
      </w:r>
      <w:r w:rsidR="00FB750B">
        <w:t xml:space="preserve"> den slags verksamhet som Cassandra Sundin </w:t>
      </w:r>
      <w:r w:rsidR="004A2487">
        <w:t>beskriver</w:t>
      </w:r>
      <w:r w:rsidR="00FB750B">
        <w:t xml:space="preserve">. </w:t>
      </w:r>
    </w:p>
    <w:p w14:paraId="43BD503F" w14:textId="77777777" w:rsidR="00D36945" w:rsidRDefault="00D36945" w:rsidP="007A6373"/>
    <w:p w14:paraId="5644ECEF" w14:textId="77777777" w:rsidR="00805983" w:rsidRDefault="00805983" w:rsidP="00503824"/>
    <w:p w14:paraId="588342FA" w14:textId="1451564E" w:rsidR="009416C1" w:rsidRDefault="009416C1" w:rsidP="00F4635C">
      <w:r>
        <w:t xml:space="preserve">Stockholm den </w:t>
      </w:r>
      <w:r w:rsidR="00B57C1E">
        <w:t>7</w:t>
      </w:r>
      <w:bookmarkStart w:id="0" w:name="_GoBack"/>
      <w:bookmarkEnd w:id="0"/>
      <w:r w:rsidR="00AA7245">
        <w:t xml:space="preserve"> november</w:t>
      </w:r>
      <w:r w:rsidR="006207EC">
        <w:t xml:space="preserve"> 2017</w:t>
      </w:r>
    </w:p>
    <w:p w14:paraId="3EAD44D1" w14:textId="77777777" w:rsidR="009416C1" w:rsidRDefault="009416C1" w:rsidP="009416C1">
      <w:pPr>
        <w:pStyle w:val="RKnormal"/>
      </w:pPr>
    </w:p>
    <w:p w14:paraId="2D9A36D3" w14:textId="77777777" w:rsidR="003A3D00" w:rsidRDefault="003A3D00" w:rsidP="009416C1">
      <w:pPr>
        <w:pStyle w:val="RKnormal"/>
      </w:pPr>
    </w:p>
    <w:p w14:paraId="1835D128" w14:textId="77777777" w:rsidR="00E33218" w:rsidRDefault="00E33218" w:rsidP="009416C1">
      <w:pPr>
        <w:pStyle w:val="RKnormal"/>
      </w:pPr>
    </w:p>
    <w:p w14:paraId="63A5AD17" w14:textId="677614C2" w:rsidR="00057D32" w:rsidRDefault="00AA7245" w:rsidP="009416C1">
      <w:pPr>
        <w:pStyle w:val="RKnormal"/>
      </w:pPr>
      <w:r>
        <w:t>Anna Ekström</w:t>
      </w:r>
    </w:p>
    <w:sectPr w:rsidR="00057D3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ACFBA" w14:textId="77777777" w:rsidR="00546316" w:rsidRDefault="00546316">
      <w:r>
        <w:separator/>
      </w:r>
    </w:p>
  </w:endnote>
  <w:endnote w:type="continuationSeparator" w:id="0">
    <w:p w14:paraId="7D301D62" w14:textId="77777777" w:rsidR="00546316" w:rsidRDefault="0054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E4915" w14:textId="77777777" w:rsidR="00546316" w:rsidRDefault="00546316">
      <w:r>
        <w:separator/>
      </w:r>
    </w:p>
  </w:footnote>
  <w:footnote w:type="continuationSeparator" w:id="0">
    <w:p w14:paraId="3F53CCC2" w14:textId="77777777" w:rsidR="00546316" w:rsidRDefault="00546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709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57C1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3AFADC" w14:textId="77777777">
      <w:trPr>
        <w:cantSplit/>
      </w:trPr>
      <w:tc>
        <w:tcPr>
          <w:tcW w:w="3119" w:type="dxa"/>
        </w:tcPr>
        <w:p w14:paraId="5783C2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C963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0B153F" w14:textId="77777777" w:rsidR="00E80146" w:rsidRDefault="00E80146">
          <w:pPr>
            <w:pStyle w:val="Sidhuvud"/>
            <w:ind w:right="360"/>
          </w:pPr>
        </w:p>
      </w:tc>
    </w:tr>
  </w:tbl>
  <w:p w14:paraId="3AB6B63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8D9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694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F9FC29" w14:textId="77777777">
      <w:trPr>
        <w:cantSplit/>
      </w:trPr>
      <w:tc>
        <w:tcPr>
          <w:tcW w:w="3119" w:type="dxa"/>
        </w:tcPr>
        <w:p w14:paraId="74BCD8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C26A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830F98" w14:textId="77777777" w:rsidR="00E80146" w:rsidRDefault="00E80146">
          <w:pPr>
            <w:pStyle w:val="Sidhuvud"/>
            <w:ind w:right="360"/>
          </w:pPr>
        </w:p>
      </w:tc>
    </w:tr>
  </w:tbl>
  <w:p w14:paraId="334B5E6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06737" w14:textId="77777777" w:rsidR="00057D32" w:rsidRDefault="00057D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409930" wp14:editId="03417F3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4594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630B9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C126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E8495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546E"/>
    <w:multiLevelType w:val="hybridMultilevel"/>
    <w:tmpl w:val="0BFE74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32"/>
    <w:rsid w:val="000201BD"/>
    <w:rsid w:val="000205BF"/>
    <w:rsid w:val="000360C4"/>
    <w:rsid w:val="000516A4"/>
    <w:rsid w:val="00056F81"/>
    <w:rsid w:val="000578F0"/>
    <w:rsid w:val="00057D32"/>
    <w:rsid w:val="00060769"/>
    <w:rsid w:val="00071932"/>
    <w:rsid w:val="00077937"/>
    <w:rsid w:val="0008730D"/>
    <w:rsid w:val="00092BBB"/>
    <w:rsid w:val="000A7AEF"/>
    <w:rsid w:val="000B642F"/>
    <w:rsid w:val="000C3754"/>
    <w:rsid w:val="000C525E"/>
    <w:rsid w:val="000C666A"/>
    <w:rsid w:val="000D282D"/>
    <w:rsid w:val="000E224A"/>
    <w:rsid w:val="00110824"/>
    <w:rsid w:val="00150384"/>
    <w:rsid w:val="00160901"/>
    <w:rsid w:val="0017216C"/>
    <w:rsid w:val="001805B7"/>
    <w:rsid w:val="001816C9"/>
    <w:rsid w:val="00185E09"/>
    <w:rsid w:val="001920FA"/>
    <w:rsid w:val="00194A7A"/>
    <w:rsid w:val="00196253"/>
    <w:rsid w:val="001A067E"/>
    <w:rsid w:val="001A7CC9"/>
    <w:rsid w:val="001B1E06"/>
    <w:rsid w:val="001C2D5D"/>
    <w:rsid w:val="001F2193"/>
    <w:rsid w:val="00200D13"/>
    <w:rsid w:val="002743AE"/>
    <w:rsid w:val="002902F9"/>
    <w:rsid w:val="00290E79"/>
    <w:rsid w:val="002B2AF8"/>
    <w:rsid w:val="002B4F0C"/>
    <w:rsid w:val="002B6D4E"/>
    <w:rsid w:val="002C09A1"/>
    <w:rsid w:val="002C4902"/>
    <w:rsid w:val="002D57B8"/>
    <w:rsid w:val="002E5950"/>
    <w:rsid w:val="00300DEA"/>
    <w:rsid w:val="00301C2A"/>
    <w:rsid w:val="0030426F"/>
    <w:rsid w:val="00307815"/>
    <w:rsid w:val="00327B45"/>
    <w:rsid w:val="003322DF"/>
    <w:rsid w:val="003369D6"/>
    <w:rsid w:val="00352BA2"/>
    <w:rsid w:val="00363152"/>
    <w:rsid w:val="00365B4D"/>
    <w:rsid w:val="00367B1C"/>
    <w:rsid w:val="00370C01"/>
    <w:rsid w:val="0037319F"/>
    <w:rsid w:val="003848DD"/>
    <w:rsid w:val="00385D8D"/>
    <w:rsid w:val="00394043"/>
    <w:rsid w:val="003A3D00"/>
    <w:rsid w:val="003A4CAE"/>
    <w:rsid w:val="003A4DE4"/>
    <w:rsid w:val="003A6121"/>
    <w:rsid w:val="003B1622"/>
    <w:rsid w:val="003C3374"/>
    <w:rsid w:val="003E79F6"/>
    <w:rsid w:val="003F2BDF"/>
    <w:rsid w:val="00404751"/>
    <w:rsid w:val="004049CE"/>
    <w:rsid w:val="004228C7"/>
    <w:rsid w:val="00447136"/>
    <w:rsid w:val="00471D8F"/>
    <w:rsid w:val="0049250F"/>
    <w:rsid w:val="004A2487"/>
    <w:rsid w:val="004A328D"/>
    <w:rsid w:val="004A6CB0"/>
    <w:rsid w:val="004B6B06"/>
    <w:rsid w:val="004E4404"/>
    <w:rsid w:val="004E4C85"/>
    <w:rsid w:val="004F322D"/>
    <w:rsid w:val="00502E1F"/>
    <w:rsid w:val="00503824"/>
    <w:rsid w:val="0052145C"/>
    <w:rsid w:val="00522762"/>
    <w:rsid w:val="00534ABA"/>
    <w:rsid w:val="00546316"/>
    <w:rsid w:val="00550228"/>
    <w:rsid w:val="00554E97"/>
    <w:rsid w:val="0058762B"/>
    <w:rsid w:val="00590380"/>
    <w:rsid w:val="00592EE3"/>
    <w:rsid w:val="005969A5"/>
    <w:rsid w:val="005F5D27"/>
    <w:rsid w:val="00604FAA"/>
    <w:rsid w:val="00604FFB"/>
    <w:rsid w:val="00616B31"/>
    <w:rsid w:val="006207EC"/>
    <w:rsid w:val="006266DD"/>
    <w:rsid w:val="0064570A"/>
    <w:rsid w:val="00651941"/>
    <w:rsid w:val="006555A5"/>
    <w:rsid w:val="006855F8"/>
    <w:rsid w:val="00690493"/>
    <w:rsid w:val="006B20A3"/>
    <w:rsid w:val="006C12D8"/>
    <w:rsid w:val="006E4E11"/>
    <w:rsid w:val="006F1377"/>
    <w:rsid w:val="007013AA"/>
    <w:rsid w:val="007031A6"/>
    <w:rsid w:val="007242A3"/>
    <w:rsid w:val="0074191A"/>
    <w:rsid w:val="00752FC9"/>
    <w:rsid w:val="00765E29"/>
    <w:rsid w:val="00787721"/>
    <w:rsid w:val="007A6373"/>
    <w:rsid w:val="007A6855"/>
    <w:rsid w:val="007A6FE9"/>
    <w:rsid w:val="007A7B8A"/>
    <w:rsid w:val="007D7AD9"/>
    <w:rsid w:val="007E43B6"/>
    <w:rsid w:val="007F7104"/>
    <w:rsid w:val="00805983"/>
    <w:rsid w:val="00811ECB"/>
    <w:rsid w:val="008435A6"/>
    <w:rsid w:val="00852768"/>
    <w:rsid w:val="0087479C"/>
    <w:rsid w:val="00877783"/>
    <w:rsid w:val="008B5B3E"/>
    <w:rsid w:val="008C1C3A"/>
    <w:rsid w:val="008E68C5"/>
    <w:rsid w:val="00901C32"/>
    <w:rsid w:val="00912B51"/>
    <w:rsid w:val="0092027A"/>
    <w:rsid w:val="00920F8B"/>
    <w:rsid w:val="00936295"/>
    <w:rsid w:val="009416C1"/>
    <w:rsid w:val="009460B3"/>
    <w:rsid w:val="00955E31"/>
    <w:rsid w:val="009657DB"/>
    <w:rsid w:val="009711FA"/>
    <w:rsid w:val="009776FD"/>
    <w:rsid w:val="00992E72"/>
    <w:rsid w:val="0099570B"/>
    <w:rsid w:val="009E13BC"/>
    <w:rsid w:val="009F1D08"/>
    <w:rsid w:val="00A4398E"/>
    <w:rsid w:val="00A56E50"/>
    <w:rsid w:val="00A637BA"/>
    <w:rsid w:val="00A642F7"/>
    <w:rsid w:val="00A84E63"/>
    <w:rsid w:val="00A87113"/>
    <w:rsid w:val="00A9681E"/>
    <w:rsid w:val="00AA1E8B"/>
    <w:rsid w:val="00AA7245"/>
    <w:rsid w:val="00AD12FB"/>
    <w:rsid w:val="00AF26D1"/>
    <w:rsid w:val="00B04E29"/>
    <w:rsid w:val="00B44A60"/>
    <w:rsid w:val="00B4727A"/>
    <w:rsid w:val="00B57C1E"/>
    <w:rsid w:val="00B761FC"/>
    <w:rsid w:val="00B804A9"/>
    <w:rsid w:val="00B92CC9"/>
    <w:rsid w:val="00BA17F8"/>
    <w:rsid w:val="00BA1AE5"/>
    <w:rsid w:val="00BA2098"/>
    <w:rsid w:val="00BA3EC9"/>
    <w:rsid w:val="00BE3006"/>
    <w:rsid w:val="00BF2537"/>
    <w:rsid w:val="00C1545F"/>
    <w:rsid w:val="00C269E4"/>
    <w:rsid w:val="00C32677"/>
    <w:rsid w:val="00C43376"/>
    <w:rsid w:val="00C4390F"/>
    <w:rsid w:val="00C74145"/>
    <w:rsid w:val="00C773C1"/>
    <w:rsid w:val="00C8630A"/>
    <w:rsid w:val="00CA0D08"/>
    <w:rsid w:val="00CA3D46"/>
    <w:rsid w:val="00CC57C5"/>
    <w:rsid w:val="00D133D7"/>
    <w:rsid w:val="00D159B3"/>
    <w:rsid w:val="00D23F73"/>
    <w:rsid w:val="00D24714"/>
    <w:rsid w:val="00D36945"/>
    <w:rsid w:val="00D71E25"/>
    <w:rsid w:val="00DA3C56"/>
    <w:rsid w:val="00DA666F"/>
    <w:rsid w:val="00DD7E5D"/>
    <w:rsid w:val="00E15C82"/>
    <w:rsid w:val="00E33218"/>
    <w:rsid w:val="00E4070A"/>
    <w:rsid w:val="00E51537"/>
    <w:rsid w:val="00E64D05"/>
    <w:rsid w:val="00E72FA5"/>
    <w:rsid w:val="00E76E7D"/>
    <w:rsid w:val="00E80146"/>
    <w:rsid w:val="00E904D0"/>
    <w:rsid w:val="00E92C35"/>
    <w:rsid w:val="00E9426D"/>
    <w:rsid w:val="00EA6EF7"/>
    <w:rsid w:val="00EB0B8D"/>
    <w:rsid w:val="00EB6F70"/>
    <w:rsid w:val="00EC25F9"/>
    <w:rsid w:val="00ED4EB3"/>
    <w:rsid w:val="00ED550A"/>
    <w:rsid w:val="00ED583F"/>
    <w:rsid w:val="00EF5FE6"/>
    <w:rsid w:val="00F009A0"/>
    <w:rsid w:val="00F15C86"/>
    <w:rsid w:val="00F22512"/>
    <w:rsid w:val="00F3198B"/>
    <w:rsid w:val="00F3537B"/>
    <w:rsid w:val="00F4635C"/>
    <w:rsid w:val="00F46A57"/>
    <w:rsid w:val="00F6690C"/>
    <w:rsid w:val="00F86192"/>
    <w:rsid w:val="00FA776E"/>
    <w:rsid w:val="00FB46E1"/>
    <w:rsid w:val="00FB5B67"/>
    <w:rsid w:val="00FB750B"/>
    <w:rsid w:val="00FC120F"/>
    <w:rsid w:val="00FC638C"/>
    <w:rsid w:val="00FD6722"/>
    <w:rsid w:val="00FE60AE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C7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0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07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1C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1C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1C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1C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1C3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56E50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0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07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1C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1C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1C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1C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1C3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56E50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7122">
      <w:bodyDiv w:val="1"/>
      <w:marLeft w:val="0"/>
      <w:marRight w:val="0"/>
      <w:marTop w:val="0"/>
      <w:marBottom w:val="0"/>
      <w:divBdr>
        <w:top w:val="single" w:sz="36" w:space="0" w:color="822E81"/>
        <w:left w:val="none" w:sz="0" w:space="0" w:color="auto"/>
        <w:bottom w:val="none" w:sz="0" w:space="0" w:color="auto"/>
        <w:right w:val="none" w:sz="0" w:space="0" w:color="auto"/>
      </w:divBdr>
      <w:divsChild>
        <w:div w:id="1132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78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305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ECEB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2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0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4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8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7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cfed100c-db33-459d-97c8-c06f3c8c9d6d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DD9C9771678CA4BBBD659A4B66CECFD" ma:contentTypeVersion="10" ma:contentTypeDescription="Skapa ett nytt dokument." ma:contentTypeScope="" ma:versionID="cb9b9ead5d00b8e4b3edde27f9d2525e">
  <xsd:schema xmlns:xsd="http://www.w3.org/2001/XMLSchema" xmlns:xs="http://www.w3.org/2001/XMLSchema" xmlns:p="http://schemas.microsoft.com/office/2006/metadata/properties" xmlns:ns2="015725dd-1fb5-47d6-8077-6e8562f7e881" xmlns:ns3="3b9a5e63-989c-4502-9926-d19693cf5477" targetNamespace="http://schemas.microsoft.com/office/2006/metadata/properties" ma:root="true" ma:fieldsID="f85e1420c518ea5260cc6a04d9ece31d" ns2:_="" ns3:_="">
    <xsd:import namespace="015725dd-1fb5-47d6-8077-6e8562f7e881"/>
    <xsd:import namespace="3b9a5e63-989c-4502-9926-d19693cf54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725dd-1fb5-47d6-8077-6e8562f7e8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385fd64-4d26-4372-85cb-3a49cbd27ff8}" ma:internalName="TaxCatchAll" ma:showField="CatchAllData" ma:web="015725dd-1fb5-47d6-8077-6e8562f7e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385fd64-4d26-4372-85cb-3a49cbd27ff8}" ma:internalName="TaxCatchAllLabel" ma:readOnly="true" ma:showField="CatchAllDataLabel" ma:web="015725dd-1fb5-47d6-8077-6e8562f7e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a5e63-989c-4502-9926-d19693cf547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73AC-F8F6-42F1-9E7F-77F866DEF2AE}"/>
</file>

<file path=customXml/itemProps2.xml><?xml version="1.0" encoding="utf-8"?>
<ds:datastoreItem xmlns:ds="http://schemas.openxmlformats.org/officeDocument/2006/customXml" ds:itemID="{B8739314-EEBA-4D5A-AC80-503568E96718}">
  <ds:schemaRefs>
    <ds:schemaRef ds:uri="http://purl.org/dc/elements/1.1/"/>
    <ds:schemaRef ds:uri="http://schemas.microsoft.com/office/2006/metadata/properties"/>
    <ds:schemaRef ds:uri="http://purl.org/dc/terms/"/>
    <ds:schemaRef ds:uri="015725dd-1fb5-47d6-8077-6e8562f7e88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b9a5e63-989c-4502-9926-d19693cf547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035631-145A-4B25-8E60-D21BAE6FA1CA}"/>
</file>

<file path=customXml/itemProps4.xml><?xml version="1.0" encoding="utf-8"?>
<ds:datastoreItem xmlns:ds="http://schemas.openxmlformats.org/officeDocument/2006/customXml" ds:itemID="{E6C49287-0A50-4E49-85EA-E733524C9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725dd-1fb5-47d6-8077-6e8562f7e881"/>
    <ds:schemaRef ds:uri="3b9a5e63-989c-4502-9926-d19693cf5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8A8BEC-65DA-462C-9A41-0A2D0E6EC89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DB01CB8-F662-44A6-8A6F-AE65781BB37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1587134-CAE4-49AE-A544-188C10A7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Pettersson</dc:creator>
  <cp:lastModifiedBy>Amelie Andersson</cp:lastModifiedBy>
  <cp:revision>19</cp:revision>
  <cp:lastPrinted>2017-10-31T16:07:00Z</cp:lastPrinted>
  <dcterms:created xsi:type="dcterms:W3CDTF">2017-10-31T14:38:00Z</dcterms:created>
  <dcterms:modified xsi:type="dcterms:W3CDTF">2017-11-06T15:28:00Z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350db0a1-f09f-4129-b3ca-a67ee033d90f</vt:lpwstr>
  </property>
</Properties>
</file>