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A29" w:rsidRPr="00F102E0" w:rsidRDefault="006F3A29">
      <w:pPr>
        <w:pStyle w:val="Frslagsrubrik"/>
      </w:pPr>
      <w:r w:rsidRPr="00F102E0">
        <w:t>Förslag till riksdagsbeslut</w:t>
      </w:r>
    </w:p>
    <w:p w:rsidR="006F3A29" w:rsidRPr="00F102E0" w:rsidRDefault="006F3A29">
      <w:pPr>
        <w:pStyle w:val="Hemstlatt"/>
        <w:ind w:left="0"/>
      </w:pPr>
      <w:r w:rsidRPr="00F102E0">
        <w:t>Riksdagen tillkännager för regeringen som sin mening vad som anförs i motionen om fiskens vandringsvägar förbi vattenkraf</w:t>
      </w:r>
      <w:r w:rsidRPr="00F102E0">
        <w:t>t</w:t>
      </w:r>
      <w:r w:rsidRPr="00F102E0">
        <w:t>verk.</w:t>
      </w:r>
    </w:p>
    <w:p w:rsidR="006F3A29" w:rsidRPr="00F102E0" w:rsidRDefault="006F3A29">
      <w:pPr>
        <w:pStyle w:val="Rubrik1"/>
      </w:pPr>
      <w:r w:rsidRPr="00F102E0">
        <w:t>Motivering</w:t>
      </w:r>
    </w:p>
    <w:p w:rsidR="006F3A29" w:rsidRPr="00F102E0" w:rsidRDefault="006F3A29">
      <w:r w:rsidRPr="00F102E0">
        <w:t>I den svenska vattenkraften har vi en av landets viktigaste naturresurser. De svenska älvarna skapar stora värden och bidrar till en trygg energiförsörjning för bostäder och industri.</w:t>
      </w:r>
    </w:p>
    <w:p w:rsidR="006F3A29" w:rsidRPr="00F102E0" w:rsidRDefault="006F3A29">
      <w:pPr>
        <w:pStyle w:val="Normaltindrag"/>
      </w:pPr>
      <w:r w:rsidRPr="00F102E0">
        <w:t>Älvarna tjänar dock fler syften än att trygga energiförsörjningen. De är också fantastiska resurser för boende, turism, friluftsliv och fiske.</w:t>
      </w:r>
    </w:p>
    <w:p w:rsidR="006F3A29" w:rsidRPr="00F102E0" w:rsidRDefault="006F3A29">
      <w:pPr>
        <w:pStyle w:val="Normaltindrag"/>
      </w:pPr>
      <w:r w:rsidRPr="00F102E0">
        <w:t>Tyvärr skedde utbyggnaden av den svenska vattenkraften på många håll på ett sådant sätt att övriga värden fick stå tillbaka för energiproduktionen. En aspekt på detta är den uppenbara bristen på vandringsvägar för fisk förbi många av kraftverken. När nu den svenska vattenkraften står inför stora inv</w:t>
      </w:r>
      <w:r w:rsidRPr="00F102E0">
        <w:t>e</w:t>
      </w:r>
      <w:r w:rsidRPr="00F102E0">
        <w:t>steringar är det rätt läge att se över de vattendomar som reglerar den svenska vattenkraftens verksamheter. I detta arbete måste fiskens vandringsvägar prioriteras, i balans med behovet av utvecklad förnyelsebar energi från va</w:t>
      </w:r>
      <w:r w:rsidRPr="00F102E0">
        <w:t>t</w:t>
      </w:r>
      <w:r w:rsidRPr="00F102E0">
        <w:t>tenkraften.</w:t>
      </w:r>
    </w:p>
    <w:p w:rsidR="006F3A29" w:rsidRPr="00F102E0" w:rsidRDefault="006F3A29">
      <w:pPr>
        <w:pStyle w:val="Normaltindrag"/>
      </w:pPr>
      <w:r w:rsidRPr="00F102E0">
        <w:t>Detta är inte minst viktigt för att bevara och i vissa stycken återställa den biologiska mångfalden i dessa miljöer. Svensk vattenkraftsproduktion får inte ske på ett sådant sätt att fiskarter riskerar att försvinna från miljöer där de funnits i århundraden.</w:t>
      </w:r>
    </w:p>
    <w:p w:rsidR="006F3A29" w:rsidRPr="00F102E0" w:rsidRDefault="006F3A29">
      <w:pPr>
        <w:pStyle w:val="Normaltindrag"/>
      </w:pPr>
      <w:r w:rsidRPr="00F102E0">
        <w:t>I en sådan översyn är det också viktigt att se över vattenkraftens inverkan på älvbankerna och att de ökade kraven på flexibilitet när vattenkraftverken producerar energi inte får konsekvenser i form av erosion och andra skador på älvarnas närmiljöer.</w:t>
      </w:r>
    </w:p>
    <w:p w:rsidR="006F3A29" w:rsidRPr="00F102E0" w:rsidRDefault="006F3A29">
      <w:pPr>
        <w:pStyle w:val="Normaltindrag"/>
      </w:pPr>
      <w:r w:rsidRPr="00F102E0">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2E0">
        <w:trPr>
          <w:cantSplit/>
        </w:trPr>
        <w:tc>
          <w:tcPr>
            <w:tcW w:w="3046" w:type="dxa"/>
          </w:tcPr>
          <w:p w:rsidR="006F3A29" w:rsidRPr="00F102E0" w:rsidRDefault="006F3A29">
            <w:pPr>
              <w:pStyle w:val="UnderskriftDatum"/>
              <w:spacing w:before="240"/>
            </w:pPr>
            <w:r w:rsidRPr="00F102E0">
              <w:lastRenderedPageBreak/>
              <w:t>Stockholm den 3 oktober 2013</w:t>
            </w:r>
          </w:p>
        </w:tc>
        <w:tc>
          <w:tcPr>
            <w:tcW w:w="3047" w:type="dxa"/>
          </w:tcPr>
          <w:p w:rsidR="006F3A29" w:rsidRPr="00F102E0" w:rsidRDefault="006F3A29">
            <w:pPr>
              <w:pStyle w:val="Underskrifter"/>
              <w:spacing w:before="240"/>
            </w:pPr>
          </w:p>
        </w:tc>
      </w:tr>
      <w:tr w:rsidR="00000000" w:rsidRPr="00F102E0">
        <w:trPr>
          <w:cantSplit/>
        </w:trPr>
        <w:tc>
          <w:tcPr>
            <w:tcW w:w="3046" w:type="dxa"/>
          </w:tcPr>
          <w:p w:rsidR="006F3A29" w:rsidRPr="00F102E0" w:rsidRDefault="006F3A29">
            <w:pPr>
              <w:pStyle w:val="Underskrifter"/>
            </w:pPr>
            <w:r w:rsidRPr="00F102E0">
              <w:t>Emil Källström (C)</w:t>
            </w:r>
          </w:p>
        </w:tc>
        <w:tc>
          <w:tcPr>
            <w:tcW w:w="3046" w:type="dxa"/>
          </w:tcPr>
          <w:p w:rsidR="006F3A29" w:rsidRPr="00F102E0" w:rsidRDefault="006F3A29">
            <w:pPr>
              <w:pStyle w:val="Underskrifter"/>
            </w:pPr>
          </w:p>
        </w:tc>
      </w:tr>
    </w:tbl>
    <w:p w:rsidR="006F3A29" w:rsidRPr="00F102E0" w:rsidRDefault="006F3A29">
      <w:pPr>
        <w:pStyle w:val="Normaltindrag"/>
      </w:pPr>
    </w:p>
    <w:sectPr w:rsidR="006F3A29" w:rsidRPr="00F102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A29" w:rsidRPr="00F102E0" w:rsidRDefault="006F3A29">
      <w:r w:rsidRPr="00F102E0">
        <w:separator/>
      </w:r>
    </w:p>
  </w:endnote>
  <w:endnote w:type="continuationSeparator" w:id="0">
    <w:p w:rsidR="006F3A29" w:rsidRPr="00F102E0" w:rsidRDefault="006F3A29">
      <w:r w:rsidRPr="00F102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29" w:rsidRPr="00F102E0" w:rsidRDefault="00F102E0">
    <w:pPr>
      <w:pStyle w:val="Sidfot"/>
    </w:pPr>
    <w:r w:rsidRPr="00F102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931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29" w:rsidRDefault="006F3A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A29" w:rsidRDefault="006F3A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29" w:rsidRPr="00F102E0" w:rsidRDefault="00F102E0">
    <w:pPr>
      <w:pStyle w:val="Sidfot"/>
    </w:pPr>
    <w:r w:rsidRPr="00F102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786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29" w:rsidRDefault="006F3A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A29" w:rsidRDefault="006F3A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29" w:rsidRPr="00F102E0" w:rsidRDefault="00F102E0">
    <w:pPr>
      <w:pStyle w:val="Sidfot"/>
    </w:pPr>
    <w:r w:rsidRPr="00F102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785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29" w:rsidRDefault="006F3A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A29" w:rsidRDefault="006F3A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A29" w:rsidRPr="00F102E0" w:rsidRDefault="006F3A29">
      <w:r w:rsidRPr="00F102E0">
        <w:separator/>
      </w:r>
    </w:p>
  </w:footnote>
  <w:footnote w:type="continuationSeparator" w:id="0">
    <w:p w:rsidR="006F3A29" w:rsidRPr="00F102E0" w:rsidRDefault="006F3A29">
      <w:r w:rsidRPr="00F102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29" w:rsidRPr="00F102E0" w:rsidRDefault="00F102E0">
    <w:pPr>
      <w:pStyle w:val="Sidhuvud"/>
    </w:pPr>
    <w:r w:rsidRPr="00F102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814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29" w:rsidRDefault="006F3A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A29" w:rsidRDefault="006F3A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29" w:rsidRPr="00F102E0" w:rsidRDefault="00F102E0">
    <w:pPr>
      <w:pStyle w:val="Sidhuvud"/>
    </w:pPr>
    <w:r w:rsidRPr="00F102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896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A29" w:rsidRDefault="006F3A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A29" w:rsidRDefault="006F3A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29" w:rsidRPr="00F102E0" w:rsidRDefault="006F3A29">
    <w:pPr>
      <w:pStyle w:val="FSHNormal"/>
      <w:tabs>
        <w:tab w:val="right" w:pos="5840"/>
      </w:tabs>
    </w:pPr>
    <w:r w:rsidRPr="00F102E0">
      <w:br/>
    </w:r>
    <w:r w:rsidRPr="00F102E0">
      <w:fldChar w:fldCharType="begin" w:fldLock="1"/>
    </w:r>
    <w:r w:rsidRPr="00F102E0">
      <w:instrText xml:space="preserve"> DOCPROPERTY</w:instrText>
    </w:r>
    <w:r w:rsidRPr="00F102E0">
      <w:rPr>
        <w:sz w:val="18"/>
      </w:rPr>
      <w:instrText xml:space="preserve"> "YearUser" *\charformat </w:instrText>
    </w:r>
    <w:r w:rsidRPr="00F102E0">
      <w:fldChar w:fldCharType="separate"/>
    </w:r>
    <w:r w:rsidRPr="00F102E0">
      <w:t>2013/14</w:t>
    </w:r>
    <w:r w:rsidRPr="00F102E0">
      <w:fldChar w:fldCharType="end"/>
    </w:r>
    <w:r w:rsidRPr="00F102E0">
      <w:t xml:space="preserve"> </w:t>
    </w:r>
    <w:r w:rsidRPr="00F102E0">
      <w:tab/>
      <w:t xml:space="preserve">mnr: </w:t>
    </w:r>
    <w:r w:rsidRPr="00F102E0">
      <w:fldChar w:fldCharType="begin" w:fldLock="1"/>
    </w:r>
    <w:r w:rsidRPr="00F102E0">
      <w:instrText xml:space="preserve"> DOCPROPERTY</w:instrText>
    </w:r>
    <w:r w:rsidRPr="00F102E0">
      <w:rPr>
        <w:sz w:val="18"/>
      </w:rPr>
      <w:instrText xml:space="preserve"> "Motionsnummer" *\charformat </w:instrText>
    </w:r>
    <w:r w:rsidRPr="00F102E0">
      <w:fldChar w:fldCharType="separate"/>
    </w:r>
    <w:r w:rsidRPr="00F102E0">
      <w:t>C414</w:t>
    </w:r>
    <w:r w:rsidRPr="00F102E0">
      <w:fldChar w:fldCharType="end"/>
    </w:r>
    <w:r w:rsidRPr="00F102E0">
      <w:br/>
    </w:r>
    <w:r w:rsidRPr="00F102E0">
      <w:fldChar w:fldCharType="begin" w:fldLock="1"/>
    </w:r>
    <w:r w:rsidRPr="00F102E0">
      <w:instrText xml:space="preserve"> DOCPROPERTY</w:instrText>
    </w:r>
    <w:r w:rsidRPr="00F102E0">
      <w:rPr>
        <w:sz w:val="18"/>
      </w:rPr>
      <w:instrText xml:space="preserve"> "Samling" *\charformat </w:instrText>
    </w:r>
    <w:r w:rsidRPr="00F102E0">
      <w:fldChar w:fldCharType="end"/>
    </w:r>
    <w:r w:rsidRPr="00F102E0">
      <w:tab/>
      <w:t xml:space="preserve">pnr: </w:t>
    </w:r>
    <w:r w:rsidRPr="00F102E0">
      <w:fldChar w:fldCharType="begin" w:fldLock="1"/>
    </w:r>
    <w:r w:rsidRPr="00F102E0">
      <w:instrText xml:space="preserve"> DOCPROPERTY</w:instrText>
    </w:r>
    <w:r w:rsidRPr="00F102E0">
      <w:rPr>
        <w:sz w:val="18"/>
      </w:rPr>
      <w:instrText xml:space="preserve"> "Partinummer" *\charformat </w:instrText>
    </w:r>
    <w:r w:rsidRPr="00F102E0">
      <w:fldChar w:fldCharType="separate"/>
    </w:r>
    <w:r w:rsidRPr="00F102E0">
      <w:t>C446</w:t>
    </w:r>
    <w:r w:rsidRPr="00F102E0">
      <w:fldChar w:fldCharType="end"/>
    </w:r>
  </w:p>
  <w:p w:rsidR="006F3A29" w:rsidRPr="00F102E0" w:rsidRDefault="006F3A29">
    <w:pPr>
      <w:pStyle w:val="FSHRub1"/>
    </w:pPr>
    <w:r w:rsidRPr="00F102E0">
      <w:t>Motion till riksdagen</w:t>
    </w:r>
    <w:r w:rsidRPr="00F102E0">
      <w:br/>
    </w:r>
    <w:r w:rsidRPr="00F102E0">
      <w:fldChar w:fldCharType="begin" w:fldLock="1"/>
    </w:r>
    <w:r w:rsidRPr="00F102E0">
      <w:instrText xml:space="preserve"> DOCPROPERTY "YearUser" *\charformat </w:instrText>
    </w:r>
    <w:r w:rsidRPr="00F102E0">
      <w:fldChar w:fldCharType="separate"/>
    </w:r>
    <w:r w:rsidRPr="00F102E0">
      <w:t>2013/14</w:t>
    </w:r>
    <w:r w:rsidRPr="00F102E0">
      <w:fldChar w:fldCharType="end"/>
    </w:r>
    <w:r w:rsidRPr="00F102E0">
      <w:t>:</w:t>
    </w:r>
    <w:r w:rsidRPr="00F102E0">
      <w:fldChar w:fldCharType="begin" w:fldLock="1"/>
    </w:r>
    <w:r w:rsidRPr="00F102E0">
      <w:instrText xml:space="preserve"> DOCPROPERTY "Motionsnummer" *\charformat </w:instrText>
    </w:r>
    <w:r w:rsidRPr="00F102E0">
      <w:fldChar w:fldCharType="separate"/>
    </w:r>
    <w:r w:rsidRPr="00F102E0">
      <w:t>C414</w:t>
    </w:r>
    <w:r w:rsidRPr="00F102E0">
      <w:fldChar w:fldCharType="end"/>
    </w:r>
  </w:p>
  <w:p w:rsidR="006F3A29" w:rsidRPr="00F102E0" w:rsidRDefault="006F3A29">
    <w:pPr>
      <w:pStyle w:val="FSHNormalS5"/>
    </w:pPr>
    <w:r w:rsidRPr="00F102E0">
      <w:fldChar w:fldCharType="begin" w:fldLock="1"/>
    </w:r>
    <w:r w:rsidRPr="00F102E0">
      <w:instrText xml:space="preserve"> DOCPROPERTY "MotionarText" *\charformat </w:instrText>
    </w:r>
    <w:r w:rsidRPr="00F102E0">
      <w:fldChar w:fldCharType="separate"/>
    </w:r>
    <w:r w:rsidRPr="00F102E0">
      <w:t>av Emil Källström (C)</w:t>
    </w:r>
    <w:r w:rsidRPr="00F102E0">
      <w:fldChar w:fldCharType="end"/>
    </w:r>
    <w:r w:rsidRPr="00F102E0">
      <w:br/>
    </w:r>
    <w:r w:rsidRPr="00F102E0">
      <w:fldChar w:fldCharType="begin" w:fldLock="1"/>
    </w:r>
    <w:r w:rsidRPr="00F102E0">
      <w:instrText xml:space="preserve"> DOCPROPERTY "SvarFrasKort" *\charformat </w:instrText>
    </w:r>
    <w:r w:rsidRPr="00F102E0">
      <w:fldChar w:fldCharType="end"/>
    </w:r>
  </w:p>
  <w:p w:rsidR="006F3A29" w:rsidRPr="00F102E0" w:rsidRDefault="006F3A29">
    <w:pPr>
      <w:pStyle w:val="FSHTitel"/>
    </w:pPr>
    <w:r w:rsidRPr="00F102E0">
      <w:fldChar w:fldCharType="begin" w:fldLock="1"/>
    </w:r>
    <w:r w:rsidRPr="00F102E0">
      <w:instrText xml:space="preserve"> DOCPROPERTY</w:instrText>
    </w:r>
    <w:r w:rsidRPr="00F102E0">
      <w:rPr>
        <w:sz w:val="18"/>
      </w:rPr>
      <w:instrText xml:space="preserve"> "RubrikSvar" *\charformat </w:instrText>
    </w:r>
    <w:r w:rsidRPr="00F102E0">
      <w:fldChar w:fldCharType="separate"/>
    </w:r>
    <w:r w:rsidRPr="00F102E0">
      <w:t>Fiskvandring</w:t>
    </w:r>
    <w:r w:rsidRPr="00F102E0">
      <w:fldChar w:fldCharType="end"/>
    </w:r>
  </w:p>
  <w:p w:rsidR="006F3A29" w:rsidRPr="00F102E0" w:rsidRDefault="006F3A29">
    <w:pPr>
      <w:pStyle w:val="Normal00"/>
    </w:pPr>
  </w:p>
  <w:p w:rsidR="006F3A29" w:rsidRPr="00F102E0" w:rsidRDefault="006F3A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05494313">
    <w:abstractNumId w:val="13"/>
  </w:num>
  <w:num w:numId="2" w16cid:durableId="262302471">
    <w:abstractNumId w:val="11"/>
  </w:num>
  <w:num w:numId="3" w16cid:durableId="1190416520">
    <w:abstractNumId w:val="14"/>
  </w:num>
  <w:num w:numId="4" w16cid:durableId="866453054">
    <w:abstractNumId w:val="8"/>
  </w:num>
  <w:num w:numId="5" w16cid:durableId="747993462">
    <w:abstractNumId w:val="3"/>
  </w:num>
  <w:num w:numId="6" w16cid:durableId="1714041342">
    <w:abstractNumId w:val="2"/>
  </w:num>
  <w:num w:numId="7" w16cid:durableId="764612503">
    <w:abstractNumId w:val="1"/>
  </w:num>
  <w:num w:numId="8" w16cid:durableId="1471441356">
    <w:abstractNumId w:val="0"/>
  </w:num>
  <w:num w:numId="9" w16cid:durableId="239558392">
    <w:abstractNumId w:val="9"/>
  </w:num>
  <w:num w:numId="10" w16cid:durableId="753356011">
    <w:abstractNumId w:val="7"/>
  </w:num>
  <w:num w:numId="11" w16cid:durableId="673722978">
    <w:abstractNumId w:val="6"/>
  </w:num>
  <w:num w:numId="12" w16cid:durableId="305865689">
    <w:abstractNumId w:val="5"/>
  </w:num>
  <w:num w:numId="13" w16cid:durableId="1766724615">
    <w:abstractNumId w:val="4"/>
  </w:num>
  <w:num w:numId="14" w16cid:durableId="198443722">
    <w:abstractNumId w:val="16"/>
  </w:num>
  <w:num w:numId="15" w16cid:durableId="744186754">
    <w:abstractNumId w:val="12"/>
  </w:num>
  <w:num w:numId="16" w16cid:durableId="871921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ED7555"/>
    <w:rsid w:val="006F3A29"/>
    <w:rsid w:val="00ED7555"/>
    <w:rsid w:val="00F102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B23B6B-947D-4E67-8BC8-56D60CBC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1403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C446</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C446</dc:title>
  <dc:subject>C446</dc:subject>
  <dc:creator>Riksdagen</dc:creator>
  <cp:keywords>Riksdagen</cp:keywords>
  <dc:description>AD-ändringar</dc:description>
  <cp:lastModifiedBy>Lars Brink</cp:lastModifiedBy>
  <cp:revision>2</cp:revision>
  <cp:lastPrinted>2013-12-13T13:54:00Z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Fiskvandring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20132014000000000067000004460069</vt:lpwstr>
  </property>
  <property fmtid="{D5CDD505-2E9C-101B-9397-08002B2CF9AE}" pid="50" name="nummer">
    <vt:lpwstr>414</vt:lpwstr>
  </property>
  <property fmtid="{D5CDD505-2E9C-101B-9397-08002B2CF9AE}" pid="51" name="utskottsbeteckning">
    <vt:lpwstr>C</vt:lpwstr>
  </property>
  <property fmtid="{D5CDD505-2E9C-101B-9397-08002B2CF9AE}" pid="52" name="GlobalUID">
    <vt:lpwstr>{CF764233-8A85-4876-9E97-AACA5F69456F}</vt:lpwstr>
  </property>
  <property fmtid="{D5CDD505-2E9C-101B-9397-08002B2CF9AE}" pid="53" name="Överföringar">
    <vt:i4>0</vt:i4>
  </property>
  <property fmtid="{D5CDD505-2E9C-101B-9397-08002B2CF9AE}" pid="54" name="Checksum">
    <vt:lpwstr>*0018806758193*</vt:lpwstr>
  </property>
  <property fmtid="{D5CDD505-2E9C-101B-9397-08002B2CF9AE}" pid="55" name="skuggnummer">
    <vt:lpwstr>2704</vt:lpwstr>
  </property>
  <property fmtid="{D5CDD505-2E9C-101B-9397-08002B2CF9AE}" pid="56" name="urixVersion">
    <vt:lpwstr>4.6.0.0</vt:lpwstr>
  </property>
  <property fmtid="{D5CDD505-2E9C-101B-9397-08002B2CF9AE}" pid="57" name="urixOrigin">
    <vt:lpwstr>131213 14:55:11.871</vt:lpwstr>
  </property>
  <property fmtid="{D5CDD505-2E9C-101B-9397-08002B2CF9AE}" pid="58" name="urixGuid">
    <vt:lpwstr>{094EDF05-CCF0-4B7E-918F-7A4518598CD1}</vt:lpwstr>
  </property>
</Properties>
</file>