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F6F" w:rsidRPr="006D10FC" w:rsidRDefault="00C41F6F">
      <w:pPr>
        <w:pStyle w:val="Hemstlrubrik"/>
      </w:pPr>
      <w:r w:rsidRPr="006D10FC">
        <w:t>Förslag till riksdagsbeslut</w:t>
      </w:r>
    </w:p>
    <w:p w:rsidR="00C41F6F" w:rsidRPr="006D10FC" w:rsidRDefault="00C41F6F">
      <w:pPr>
        <w:pStyle w:val="Hemstlatt"/>
        <w:ind w:left="0"/>
      </w:pPr>
      <w:r w:rsidRPr="006D10FC">
        <w:t xml:space="preserve">Riksdagen tillkännager för regeringen som sin mening vad som anförs i motionen om </w:t>
      </w:r>
      <w:r w:rsidRPr="006D10FC">
        <w:rPr>
          <w:color w:val="000000"/>
        </w:rPr>
        <w:t>behovet av tandhygienister och tandhygienis</w:t>
      </w:r>
      <w:r w:rsidRPr="006D10FC">
        <w:rPr>
          <w:color w:val="000000"/>
        </w:rPr>
        <w:t>t</w:t>
      </w:r>
      <w:r w:rsidRPr="006D10FC">
        <w:rPr>
          <w:color w:val="000000"/>
        </w:rPr>
        <w:t>utbildning.</w:t>
      </w:r>
    </w:p>
    <w:p w:rsidR="00C41F6F" w:rsidRPr="006D10FC" w:rsidRDefault="00C41F6F">
      <w:pPr>
        <w:pStyle w:val="Rubrik1"/>
      </w:pPr>
      <w:r w:rsidRPr="006D10FC">
        <w:t>Motivering</w:t>
      </w:r>
    </w:p>
    <w:p w:rsidR="00C41F6F" w:rsidRPr="006D10FC" w:rsidRDefault="00C41F6F">
      <w:r w:rsidRPr="006D10FC">
        <w:t>Tandhygienist är en efterfrågad yrkesgrupp i vårt samhälle. I dagens tandvård blir det förebyggande arbetet allt viktigare. I paritet med detta blir också tandhygienisternas roll mer och mer viktig.</w:t>
      </w:r>
    </w:p>
    <w:p w:rsidR="00C41F6F" w:rsidRPr="006D10FC" w:rsidRDefault="00C41F6F">
      <w:pPr>
        <w:pStyle w:val="Normaltindrag"/>
      </w:pPr>
      <w:r w:rsidRPr="006D10FC">
        <w:t>Det är därför angeläget att bevara den tandhygienistutbildning som för närvarande sker på åtta platser i landet. Det årliga intaget av studerande är cirka 200 elever.</w:t>
      </w:r>
    </w:p>
    <w:p w:rsidR="00C41F6F" w:rsidRPr="006D10FC" w:rsidRDefault="00C41F6F">
      <w:pPr>
        <w:pStyle w:val="Normaltindrag"/>
      </w:pPr>
      <w:r w:rsidRPr="006D10FC">
        <w:t>Tandhygienistutbildningen innehåller till viss del klinisk verksamhet, vi</w:t>
      </w:r>
      <w:r w:rsidRPr="006D10FC">
        <w:t>l</w:t>
      </w:r>
      <w:r w:rsidRPr="006D10FC">
        <w:t>ket för Högskolan Dalarnas del är ca 700 timmar. Folktandvården Dalarna har under många år bedrivit denna form av verksamhet. Under den första term</w:t>
      </w:r>
      <w:r w:rsidRPr="006D10FC">
        <w:t>i</w:t>
      </w:r>
      <w:r w:rsidRPr="006D10FC">
        <w:t>nen i utbildningen görs ingen praktik ute i verksamheten. Under andra, tredje och fjärde terminerna däremot sker klinisk handledning i varierande omfat</w:t>
      </w:r>
      <w:r w:rsidRPr="006D10FC">
        <w:t>t</w:t>
      </w:r>
      <w:r w:rsidRPr="006D10FC">
        <w:t>ning beroende på var i utbildningen studenten befinner sig.</w:t>
      </w:r>
    </w:p>
    <w:p w:rsidR="00C41F6F" w:rsidRPr="006D10FC" w:rsidRDefault="00C41F6F">
      <w:pPr>
        <w:pStyle w:val="Normaltindrag"/>
      </w:pPr>
      <w:r w:rsidRPr="006D10FC">
        <w:t>Uppskattade kostnader för Folktandvården Dalarna när det gäller den kl</w:t>
      </w:r>
      <w:r w:rsidRPr="006D10FC">
        <w:t>i</w:t>
      </w:r>
      <w:r w:rsidRPr="006D10FC">
        <w:t>niska handledningen är ca 31 000 kr, 55 000 kr och 68 000 kr för andra, tredje respektive fjärde terminen. Detta ska jämföras med den ersättning som Fol</w:t>
      </w:r>
      <w:r w:rsidRPr="006D10FC">
        <w:t>k</w:t>
      </w:r>
      <w:r w:rsidRPr="006D10FC">
        <w:t>tandvården får och som är 3 795 kr respektive 6 325 kr och 12 650 kr per student.</w:t>
      </w:r>
    </w:p>
    <w:p w:rsidR="00C41F6F" w:rsidRPr="006D10FC" w:rsidRDefault="00C41F6F">
      <w:pPr>
        <w:pStyle w:val="Normaltindrag"/>
      </w:pPr>
      <w:r w:rsidRPr="006D10FC">
        <w:t>Sammantaget innebär detta att en klinik har en kostnad motsvarande ca 154 000 kr för sin student under tre år, medan ersättningen som utgår är 22 770 kr. Mellanskillnaden, dvs. 131 000 kr får Folktandvården själv stå för. Skillnaden beror främst på förlorade patientintäkter u</w:t>
      </w:r>
      <w:r w:rsidRPr="006D10FC">
        <w:t>nder tiden som handle</w:t>
      </w:r>
      <w:r w:rsidRPr="006D10FC">
        <w:t>d</w:t>
      </w:r>
      <w:r w:rsidRPr="006D10FC">
        <w:t>ning pågår. Detta i sin tur leder till svårigheter när det gäller högskolans mö</w:t>
      </w:r>
      <w:r w:rsidRPr="006D10FC">
        <w:t>j</w:t>
      </w:r>
      <w:r w:rsidRPr="006D10FC">
        <w:t>ligheter att få praktikplatser för sina studenter.</w:t>
      </w:r>
    </w:p>
    <w:p w:rsidR="00C41F6F" w:rsidRPr="006D10FC" w:rsidRDefault="00C41F6F">
      <w:pPr>
        <w:pStyle w:val="Normaltindrag"/>
      </w:pPr>
      <w:r w:rsidRPr="006D10FC">
        <w:lastRenderedPageBreak/>
        <w:t>Det är viktigt att tandhygienistutbildningen inte hotas vid någon eller några av landets högskolor så att det uppstår brist på tandhygienister.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10FC">
        <w:trPr>
          <w:cantSplit/>
        </w:trPr>
        <w:tc>
          <w:tcPr>
            <w:tcW w:w="3046" w:type="dxa"/>
          </w:tcPr>
          <w:p w:rsidR="00C41F6F" w:rsidRPr="006D10FC" w:rsidRDefault="00C41F6F">
            <w:pPr>
              <w:pStyle w:val="UnderskriftDatum"/>
              <w:spacing w:before="240"/>
            </w:pPr>
            <w:r w:rsidRPr="006D10FC">
              <w:t>Stockholm den 4 oktober 2007</w:t>
            </w:r>
          </w:p>
        </w:tc>
        <w:tc>
          <w:tcPr>
            <w:tcW w:w="3047" w:type="dxa"/>
          </w:tcPr>
          <w:p w:rsidR="00C41F6F" w:rsidRPr="006D10FC" w:rsidRDefault="00C41F6F">
            <w:pPr>
              <w:pStyle w:val="Underskrifter"/>
              <w:spacing w:before="240"/>
            </w:pPr>
          </w:p>
        </w:tc>
      </w:tr>
      <w:tr w:rsidR="00000000" w:rsidRPr="006D10FC">
        <w:trPr>
          <w:cantSplit/>
        </w:trPr>
        <w:tc>
          <w:tcPr>
            <w:tcW w:w="3046" w:type="dxa"/>
          </w:tcPr>
          <w:p w:rsidR="00C41F6F" w:rsidRPr="006D10FC" w:rsidRDefault="00C41F6F">
            <w:pPr>
              <w:pStyle w:val="Underskrifter"/>
            </w:pPr>
            <w:r w:rsidRPr="006D10FC">
              <w:t>Carin Runeson (s)</w:t>
            </w:r>
          </w:p>
        </w:tc>
        <w:tc>
          <w:tcPr>
            <w:tcW w:w="3046" w:type="dxa"/>
          </w:tcPr>
          <w:p w:rsidR="00C41F6F" w:rsidRPr="006D10FC" w:rsidRDefault="00C41F6F">
            <w:pPr>
              <w:pStyle w:val="Underskrifter"/>
            </w:pPr>
            <w:r w:rsidRPr="006D10FC">
              <w:t>Kurt Kvarnström (s)</w:t>
            </w:r>
          </w:p>
        </w:tc>
      </w:tr>
    </w:tbl>
    <w:p w:rsidR="00C41F6F" w:rsidRPr="006D10FC" w:rsidRDefault="00C41F6F">
      <w:pPr>
        <w:pStyle w:val="Normaltindrag"/>
      </w:pPr>
    </w:p>
    <w:sectPr w:rsidR="00C41F6F" w:rsidRPr="006D10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F6F" w:rsidRPr="006D10FC" w:rsidRDefault="00C41F6F">
      <w:r w:rsidRPr="006D10FC">
        <w:separator/>
      </w:r>
    </w:p>
  </w:endnote>
  <w:endnote w:type="continuationSeparator" w:id="0">
    <w:p w:rsidR="00C41F6F" w:rsidRPr="006D10FC" w:rsidRDefault="00C41F6F">
      <w:r w:rsidRPr="006D10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F6F" w:rsidRPr="006D10FC" w:rsidRDefault="006D10FC">
    <w:pPr>
      <w:pStyle w:val="Sidfot"/>
    </w:pPr>
    <w:r w:rsidRPr="006D10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47821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F6F" w:rsidRDefault="00C41F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1F6F" w:rsidRDefault="00C41F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F6F" w:rsidRPr="006D10FC" w:rsidRDefault="006D10FC">
    <w:pPr>
      <w:pStyle w:val="Sidfot"/>
    </w:pPr>
    <w:r w:rsidRPr="006D10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2315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F6F" w:rsidRDefault="00C41F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1F6F" w:rsidRDefault="00C41F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F6F" w:rsidRPr="006D10FC" w:rsidRDefault="006D10FC">
    <w:pPr>
      <w:pStyle w:val="Sidfot"/>
    </w:pPr>
    <w:r w:rsidRPr="006D10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059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F6F" w:rsidRDefault="00C41F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1F6F" w:rsidRDefault="00C41F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F6F" w:rsidRPr="006D10FC" w:rsidRDefault="00C41F6F">
      <w:r w:rsidRPr="006D10FC">
        <w:separator/>
      </w:r>
    </w:p>
  </w:footnote>
  <w:footnote w:type="continuationSeparator" w:id="0">
    <w:p w:rsidR="00C41F6F" w:rsidRPr="006D10FC" w:rsidRDefault="00C41F6F">
      <w:r w:rsidRPr="006D10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F6F" w:rsidRPr="006D10FC" w:rsidRDefault="006D10FC">
    <w:pPr>
      <w:pStyle w:val="Sidhuvud"/>
    </w:pPr>
    <w:r w:rsidRPr="006D10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0867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F6F" w:rsidRDefault="00C41F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1F6F" w:rsidRDefault="00C41F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F6F" w:rsidRPr="006D10FC" w:rsidRDefault="006D10FC">
    <w:pPr>
      <w:pStyle w:val="Sidhuvud"/>
    </w:pPr>
    <w:r w:rsidRPr="006D10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557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F6F" w:rsidRDefault="00C41F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1F6F" w:rsidRDefault="00C41F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F6F" w:rsidRPr="006D10FC" w:rsidRDefault="00C41F6F">
    <w:pPr>
      <w:pStyle w:val="FSHNormal"/>
      <w:tabs>
        <w:tab w:val="right" w:pos="5840"/>
      </w:tabs>
    </w:pPr>
    <w:r w:rsidRPr="006D10FC">
      <w:br/>
    </w:r>
    <w:r w:rsidRPr="006D10FC">
      <w:fldChar w:fldCharType="begin" w:fldLock="1"/>
    </w:r>
    <w:r w:rsidRPr="006D10FC">
      <w:instrText xml:space="preserve"> DOCPROPERTY</w:instrText>
    </w:r>
    <w:r w:rsidRPr="006D10FC">
      <w:rPr>
        <w:sz w:val="18"/>
      </w:rPr>
      <w:instrText xml:space="preserve"> "YearUser" *\charformat </w:instrText>
    </w:r>
    <w:r w:rsidRPr="006D10FC">
      <w:fldChar w:fldCharType="separate"/>
    </w:r>
    <w:r w:rsidRPr="006D10FC">
      <w:t>2007/08</w:t>
    </w:r>
    <w:r w:rsidRPr="006D10FC">
      <w:fldChar w:fldCharType="end"/>
    </w:r>
    <w:r w:rsidRPr="006D10FC">
      <w:t xml:space="preserve"> </w:t>
    </w:r>
    <w:r w:rsidRPr="006D10FC">
      <w:tab/>
      <w:t xml:space="preserve">mnr: </w:t>
    </w:r>
    <w:r w:rsidRPr="006D10FC">
      <w:fldChar w:fldCharType="begin" w:fldLock="1"/>
    </w:r>
    <w:r w:rsidRPr="006D10FC">
      <w:instrText xml:space="preserve"> DOCPROPERTY</w:instrText>
    </w:r>
    <w:r w:rsidRPr="006D10FC">
      <w:rPr>
        <w:sz w:val="18"/>
      </w:rPr>
      <w:instrText xml:space="preserve"> "Motionsnummer" *\charformat </w:instrText>
    </w:r>
    <w:r w:rsidRPr="006D10FC">
      <w:fldChar w:fldCharType="separate"/>
    </w:r>
    <w:r w:rsidRPr="006D10FC">
      <w:t>Ub459</w:t>
    </w:r>
    <w:r w:rsidRPr="006D10FC">
      <w:fldChar w:fldCharType="end"/>
    </w:r>
    <w:r w:rsidRPr="006D10FC">
      <w:br/>
    </w:r>
    <w:r w:rsidRPr="006D10FC">
      <w:fldChar w:fldCharType="begin" w:fldLock="1"/>
    </w:r>
    <w:r w:rsidRPr="006D10FC">
      <w:instrText xml:space="preserve"> DOCPROPERTY</w:instrText>
    </w:r>
    <w:r w:rsidRPr="006D10FC">
      <w:rPr>
        <w:sz w:val="18"/>
      </w:rPr>
      <w:instrText xml:space="preserve"> "Samling" *\charformat </w:instrText>
    </w:r>
    <w:r w:rsidRPr="006D10FC">
      <w:fldChar w:fldCharType="end"/>
    </w:r>
    <w:r w:rsidRPr="006D10FC">
      <w:tab/>
      <w:t xml:space="preserve">pnr: </w:t>
    </w:r>
    <w:r w:rsidRPr="006D10FC">
      <w:fldChar w:fldCharType="begin" w:fldLock="1"/>
    </w:r>
    <w:r w:rsidRPr="006D10FC">
      <w:instrText xml:space="preserve"> DOCPROPERTY</w:instrText>
    </w:r>
    <w:r w:rsidRPr="006D10FC">
      <w:rPr>
        <w:sz w:val="18"/>
      </w:rPr>
      <w:instrText xml:space="preserve"> "Partinummer" *\charformat </w:instrText>
    </w:r>
    <w:r w:rsidRPr="006D10FC">
      <w:fldChar w:fldCharType="separate"/>
    </w:r>
    <w:r w:rsidRPr="006D10FC">
      <w:t>s80090</w:t>
    </w:r>
    <w:r w:rsidRPr="006D10FC">
      <w:fldChar w:fldCharType="end"/>
    </w:r>
  </w:p>
  <w:p w:rsidR="00C41F6F" w:rsidRPr="006D10FC" w:rsidRDefault="00C41F6F">
    <w:pPr>
      <w:pStyle w:val="FSHRub1"/>
    </w:pPr>
    <w:r w:rsidRPr="006D10FC">
      <w:t>Motion till riksdagen</w:t>
    </w:r>
    <w:r w:rsidRPr="006D10FC">
      <w:br/>
    </w:r>
    <w:r w:rsidRPr="006D10FC">
      <w:fldChar w:fldCharType="begin" w:fldLock="1"/>
    </w:r>
    <w:r w:rsidRPr="006D10FC">
      <w:instrText xml:space="preserve"> DOCPROPERTY "YearUser" *\charformat </w:instrText>
    </w:r>
    <w:r w:rsidRPr="006D10FC">
      <w:fldChar w:fldCharType="separate"/>
    </w:r>
    <w:r w:rsidRPr="006D10FC">
      <w:t>2007/08</w:t>
    </w:r>
    <w:r w:rsidRPr="006D10FC">
      <w:fldChar w:fldCharType="end"/>
    </w:r>
    <w:r w:rsidRPr="006D10FC">
      <w:t>:</w:t>
    </w:r>
    <w:r w:rsidRPr="006D10FC">
      <w:fldChar w:fldCharType="begin" w:fldLock="1"/>
    </w:r>
    <w:r w:rsidRPr="006D10FC">
      <w:instrText xml:space="preserve"> DOCPROPERTY "Motionsnummer" *\charformat </w:instrText>
    </w:r>
    <w:r w:rsidRPr="006D10FC">
      <w:fldChar w:fldCharType="separate"/>
    </w:r>
    <w:r w:rsidRPr="006D10FC">
      <w:t>Ub459</w:t>
    </w:r>
    <w:r w:rsidRPr="006D10FC">
      <w:fldChar w:fldCharType="end"/>
    </w:r>
  </w:p>
  <w:p w:rsidR="00C41F6F" w:rsidRPr="006D10FC" w:rsidRDefault="00C41F6F">
    <w:pPr>
      <w:pStyle w:val="FSHNormalS5"/>
    </w:pPr>
    <w:r w:rsidRPr="006D10FC">
      <w:fldChar w:fldCharType="begin" w:fldLock="1"/>
    </w:r>
    <w:r w:rsidRPr="006D10FC">
      <w:instrText xml:space="preserve"> DOCPROPERTY "MotionarText" *\charformat </w:instrText>
    </w:r>
    <w:r w:rsidRPr="006D10FC">
      <w:fldChar w:fldCharType="separate"/>
    </w:r>
    <w:r w:rsidRPr="006D10FC">
      <w:t>av Carin Runeson och Kurt Kvarnström (s)</w:t>
    </w:r>
    <w:r w:rsidRPr="006D10FC">
      <w:fldChar w:fldCharType="end"/>
    </w:r>
    <w:r w:rsidRPr="006D10FC">
      <w:br/>
    </w:r>
    <w:r w:rsidRPr="006D10FC">
      <w:fldChar w:fldCharType="begin" w:fldLock="1"/>
    </w:r>
    <w:r w:rsidRPr="006D10FC">
      <w:instrText xml:space="preserve"> DOCPROPERTY "SvarFrasKort" *\charformat </w:instrText>
    </w:r>
    <w:r w:rsidRPr="006D10FC">
      <w:fldChar w:fldCharType="end"/>
    </w:r>
  </w:p>
  <w:p w:rsidR="00C41F6F" w:rsidRPr="006D10FC" w:rsidRDefault="00C41F6F">
    <w:pPr>
      <w:pStyle w:val="FSHTitel"/>
    </w:pPr>
    <w:r w:rsidRPr="006D10FC">
      <w:fldChar w:fldCharType="begin" w:fldLock="1"/>
    </w:r>
    <w:r w:rsidRPr="006D10FC">
      <w:instrText xml:space="preserve"> DOCPROPERTY</w:instrText>
    </w:r>
    <w:r w:rsidRPr="006D10FC">
      <w:rPr>
        <w:sz w:val="18"/>
      </w:rPr>
      <w:instrText xml:space="preserve"> "RubrikSvar" *\charformat </w:instrText>
    </w:r>
    <w:r w:rsidRPr="006D10FC">
      <w:fldChar w:fldCharType="separate"/>
    </w:r>
    <w:r w:rsidRPr="006D10FC">
      <w:t>Tandhygienistutbildningen</w:t>
    </w:r>
    <w:r w:rsidRPr="006D10FC">
      <w:fldChar w:fldCharType="end"/>
    </w:r>
  </w:p>
  <w:p w:rsidR="00C41F6F" w:rsidRPr="006D10FC" w:rsidRDefault="00C41F6F">
    <w:pPr>
      <w:pStyle w:val="Normal00"/>
    </w:pPr>
  </w:p>
  <w:p w:rsidR="00C41F6F" w:rsidRPr="006D10FC" w:rsidRDefault="00C41F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9011428">
    <w:abstractNumId w:val="8"/>
  </w:num>
  <w:num w:numId="2" w16cid:durableId="907500359">
    <w:abstractNumId w:val="9"/>
  </w:num>
  <w:num w:numId="3" w16cid:durableId="117069487">
    <w:abstractNumId w:val="8"/>
  </w:num>
  <w:num w:numId="4" w16cid:durableId="910308088">
    <w:abstractNumId w:val="9"/>
  </w:num>
  <w:num w:numId="5" w16cid:durableId="101001032">
    <w:abstractNumId w:val="13"/>
  </w:num>
  <w:num w:numId="6" w16cid:durableId="957835939">
    <w:abstractNumId w:val="10"/>
  </w:num>
  <w:num w:numId="7" w16cid:durableId="1160609776">
    <w:abstractNumId w:val="11"/>
  </w:num>
  <w:num w:numId="8" w16cid:durableId="1960405445">
    <w:abstractNumId w:val="12"/>
  </w:num>
  <w:num w:numId="9" w16cid:durableId="2005081008">
    <w:abstractNumId w:val="8"/>
  </w:num>
  <w:num w:numId="10" w16cid:durableId="1468359541">
    <w:abstractNumId w:val="3"/>
  </w:num>
  <w:num w:numId="11" w16cid:durableId="1041785733">
    <w:abstractNumId w:val="2"/>
  </w:num>
  <w:num w:numId="12" w16cid:durableId="893588294">
    <w:abstractNumId w:val="1"/>
  </w:num>
  <w:num w:numId="13" w16cid:durableId="242878421">
    <w:abstractNumId w:val="0"/>
  </w:num>
  <w:num w:numId="14" w16cid:durableId="367221132">
    <w:abstractNumId w:val="9"/>
  </w:num>
  <w:num w:numId="15" w16cid:durableId="370737912">
    <w:abstractNumId w:val="7"/>
  </w:num>
  <w:num w:numId="16" w16cid:durableId="520700514">
    <w:abstractNumId w:val="6"/>
  </w:num>
  <w:num w:numId="17" w16cid:durableId="1531063399">
    <w:abstractNumId w:val="5"/>
  </w:num>
  <w:num w:numId="18" w16cid:durableId="614560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C21E0E5-C721-4CC6-977F-70A15645D587},{09A98EE4-04BA-4B7B-8EDC-B2375F16CE1F}"/>
  </w:docVars>
  <w:rsids>
    <w:rsidRoot w:val="00725D5F"/>
    <w:rsid w:val="006D10FC"/>
    <w:rsid w:val="00725D5F"/>
    <w:rsid w:val="00C41F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D972EB-CF70-4356-AB00-16446DAD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1637</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s80090</vt:lpstr>
    </vt:vector>
  </TitlesOfParts>
  <Company>Riksdagen</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s80090</dc:title>
  <dc:subject>s80090</dc:subject>
  <dc:creator>Riksdagen</dc:creator>
  <cp:keywords>Riksdagen</cp:keywords>
  <dc:description>TKG-ktrl, MSMQ4mb, PersReg-Distribution mm</dc:description>
  <cp:lastModifiedBy>Lars Brink</cp:lastModifiedBy>
  <cp:revision>2</cp:revision>
  <cp:lastPrinted>2007-12-06T07:10:00Z</cp:lastPrinted>
  <dcterms:created xsi:type="dcterms:W3CDTF">2025-12-17T11:12:00Z</dcterms:created>
  <dcterms:modified xsi:type="dcterms:W3CDTF">2025-12-17T11:12:00Z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Tandhygienistutbildningen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Tandhygienistutbildningen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20072008000000000115000800900069</vt:lpwstr>
  </property>
  <property fmtid="{D5CDD505-2E9C-101B-9397-08002B2CF9AE}" pid="47" name="datum">
    <vt:lpwstr>071004</vt:lpwstr>
  </property>
  <property fmtid="{D5CDD505-2E9C-101B-9397-08002B2CF9AE}" pid="48" name="avsändar-e-post">
    <vt:lpwstr>johan.s.sandberg@riksdagen.se</vt:lpwstr>
  </property>
  <property fmtid="{D5CDD505-2E9C-101B-9397-08002B2CF9AE}" pid="49" name="id">
    <vt:lpwstr>20072008000000000115000800900069</vt:lpwstr>
  </property>
  <property fmtid="{D5CDD505-2E9C-101B-9397-08002B2CF9AE}" pid="50" name="nummer">
    <vt:lpwstr>459</vt:lpwstr>
  </property>
  <property fmtid="{D5CDD505-2E9C-101B-9397-08002B2CF9AE}" pid="51" name="utskottsbeteckning">
    <vt:lpwstr>Ub</vt:lpwstr>
  </property>
  <property fmtid="{D5CDD505-2E9C-101B-9397-08002B2CF9AE}" pid="52" name="GlobalUID">
    <vt:lpwstr>{FF2B2E97-BDE6-4C7E-8ABB-415B16DAA231}</vt:lpwstr>
  </property>
  <property fmtid="{D5CDD505-2E9C-101B-9397-08002B2CF9AE}" pid="53" name="Överföringar">
    <vt:i4>0</vt:i4>
  </property>
  <property fmtid="{D5CDD505-2E9C-101B-9397-08002B2CF9AE}" pid="54" name="Checksum">
    <vt:lpwstr>*1001147605348*</vt:lpwstr>
  </property>
  <property fmtid="{D5CDD505-2E9C-101B-9397-08002B2CF9AE}" pid="55" name="skuggnummer">
    <vt:lpwstr>2517</vt:lpwstr>
  </property>
  <property fmtid="{D5CDD505-2E9C-101B-9397-08002B2CF9AE}" pid="56" name="urixVersion">
    <vt:lpwstr>3.2.0.8</vt:lpwstr>
  </property>
  <property fmtid="{D5CDD505-2E9C-101B-9397-08002B2CF9AE}" pid="57" name="urixOrigin">
    <vt:lpwstr>071206 08:10:41.494</vt:lpwstr>
  </property>
  <property fmtid="{D5CDD505-2E9C-101B-9397-08002B2CF9AE}" pid="58" name="urixGuid">
    <vt:lpwstr>{40F93D95-A969-437F-A7C1-1B4E66C5FC54}</vt:lpwstr>
  </property>
</Properties>
</file>