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16CF8" w14:textId="0E983A01" w:rsidR="00542E80" w:rsidRDefault="00C22A86" w:rsidP="00542E80">
      <w:pPr>
        <w:pStyle w:val="Rubrik"/>
      </w:pPr>
      <w:bookmarkStart w:id="0" w:name="Start"/>
      <w:bookmarkStart w:id="1" w:name="_GoBack"/>
      <w:bookmarkEnd w:id="0"/>
      <w:bookmarkEnd w:id="1"/>
      <w:r w:rsidRPr="00C22A86">
        <w:t xml:space="preserve">Svar på fråga </w:t>
      </w:r>
      <w:r w:rsidR="00270133" w:rsidRPr="00270133">
        <w:t xml:space="preserve">2018/19:433 </w:t>
      </w:r>
      <w:r w:rsidR="00270133" w:rsidRPr="00C22A86">
        <w:t xml:space="preserve">av </w:t>
      </w:r>
      <w:r w:rsidR="00270133">
        <w:t xml:space="preserve">Markus </w:t>
      </w:r>
      <w:proofErr w:type="spellStart"/>
      <w:r w:rsidR="00270133">
        <w:t>Wiechel</w:t>
      </w:r>
      <w:proofErr w:type="spellEnd"/>
      <w:r w:rsidR="00270133">
        <w:t xml:space="preserve"> (SD) </w:t>
      </w:r>
      <w:r w:rsidR="00270133" w:rsidRPr="00270133">
        <w:t>Kriminaliseringen av terrorfinansiering</w:t>
      </w:r>
    </w:p>
    <w:p w14:paraId="07EB254F" w14:textId="2D9CC73C" w:rsidR="005B458C" w:rsidRDefault="00C50DC5" w:rsidP="004C01C9">
      <w:pPr>
        <w:keepNext/>
        <w:keepLines/>
        <w:spacing w:after="600"/>
        <w:contextualSpacing/>
      </w:pPr>
      <w:r>
        <w:t xml:space="preserve">Markus </w:t>
      </w:r>
      <w:proofErr w:type="spellStart"/>
      <w:r w:rsidR="00542E80">
        <w:t>Wiechel</w:t>
      </w:r>
      <w:proofErr w:type="spellEnd"/>
      <w:r w:rsidR="002350D9">
        <w:t xml:space="preserve"> hänvisar till</w:t>
      </w:r>
      <w:r w:rsidR="004C01C9" w:rsidRPr="004C01C9">
        <w:t xml:space="preserve"> </w:t>
      </w:r>
      <w:r w:rsidR="002350D9">
        <w:t xml:space="preserve">en artikel i </w:t>
      </w:r>
      <w:r w:rsidR="004C01C9" w:rsidRPr="004C01C9">
        <w:t>d</w:t>
      </w:r>
      <w:r w:rsidR="002350D9">
        <w:t>en norska tidningen Aftenposten om</w:t>
      </w:r>
      <w:r w:rsidR="004C01C9" w:rsidRPr="004C01C9">
        <w:t xml:space="preserve"> skillnaderna</w:t>
      </w:r>
      <w:r w:rsidR="004C01C9">
        <w:t xml:space="preserve"> </w:t>
      </w:r>
      <w:r w:rsidR="002350D9">
        <w:t>mellan hur IS-</w:t>
      </w:r>
      <w:r w:rsidR="004C01C9" w:rsidRPr="004C01C9">
        <w:t xml:space="preserve">anhängare bemöts </w:t>
      </w:r>
      <w:r w:rsidR="002350D9">
        <w:t>i Norge jämfört med</w:t>
      </w:r>
      <w:r w:rsidR="004C01C9">
        <w:t xml:space="preserve"> </w:t>
      </w:r>
      <w:r w:rsidR="0096402F">
        <w:t>Sve</w:t>
      </w:r>
      <w:r w:rsidR="00F62C7C">
        <w:t>r</w:t>
      </w:r>
      <w:r w:rsidR="004C01C9" w:rsidRPr="004C01C9">
        <w:t>ige</w:t>
      </w:r>
      <w:r w:rsidR="004C01C9">
        <w:t xml:space="preserve">, och har </w:t>
      </w:r>
      <w:r w:rsidR="002350D9">
        <w:t>frågar</w:t>
      </w:r>
      <w:r w:rsidR="003016ED">
        <w:t xml:space="preserve"> mig </w:t>
      </w:r>
      <w:r w:rsidR="00270133">
        <w:t>om jag t</w:t>
      </w:r>
      <w:r w:rsidR="00270133" w:rsidRPr="00270133">
        <w:t>änker ta några initiativ med anledning av det</w:t>
      </w:r>
      <w:r w:rsidR="002350D9">
        <w:t>ta</w:t>
      </w:r>
      <w:r w:rsidR="00270133">
        <w:t xml:space="preserve">. </w:t>
      </w:r>
    </w:p>
    <w:p w14:paraId="0E70BEDF" w14:textId="77777777" w:rsidR="007919E2" w:rsidRDefault="007919E2" w:rsidP="007919E2">
      <w:pPr>
        <w:keepNext/>
        <w:keepLines/>
        <w:spacing w:after="600"/>
        <w:contextualSpacing/>
      </w:pPr>
    </w:p>
    <w:p w14:paraId="611E5F06" w14:textId="126CC26E" w:rsidR="009D43A4" w:rsidRDefault="002E0A0A" w:rsidP="00421829">
      <w:pPr>
        <w:keepNext/>
        <w:keepLines/>
        <w:spacing w:after="600"/>
        <w:contextualSpacing/>
      </w:pPr>
      <w:bookmarkStart w:id="2" w:name="_Hlk523749940"/>
      <w:bookmarkEnd w:id="2"/>
      <w:r>
        <w:t xml:space="preserve">Sverige </w:t>
      </w:r>
      <w:r w:rsidR="002350D9">
        <w:t>har beredskap</w:t>
      </w:r>
      <w:r>
        <w:t xml:space="preserve"> för att möta och </w:t>
      </w:r>
      <w:r w:rsidR="009D43A4">
        <w:t xml:space="preserve">lagföra </w:t>
      </w:r>
      <w:r>
        <w:t xml:space="preserve">de </w:t>
      </w:r>
      <w:r w:rsidR="009D43A4">
        <w:t>personer som återvänder från konflikten i Syrien och Irak</w:t>
      </w:r>
      <w:r>
        <w:t>.</w:t>
      </w:r>
      <w:r w:rsidR="009D43A4">
        <w:t xml:space="preserve"> </w:t>
      </w:r>
    </w:p>
    <w:p w14:paraId="72F2E9D4" w14:textId="77777777" w:rsidR="009D43A4" w:rsidRDefault="009D43A4" w:rsidP="00355231">
      <w:pPr>
        <w:keepNext/>
        <w:keepLines/>
        <w:spacing w:after="600"/>
        <w:contextualSpacing/>
        <w:jc w:val="center"/>
      </w:pPr>
    </w:p>
    <w:p w14:paraId="1CCE6991" w14:textId="77777777" w:rsidR="002350D9" w:rsidRDefault="00421829" w:rsidP="002350D9">
      <w:pPr>
        <w:keepNext/>
        <w:keepLines/>
        <w:spacing w:after="600"/>
        <w:contextualSpacing/>
      </w:pPr>
      <w:r w:rsidRPr="004853BF">
        <w:t xml:space="preserve">Säkerhetspolisen </w:t>
      </w:r>
      <w:r w:rsidR="002350D9">
        <w:t xml:space="preserve">gör </w:t>
      </w:r>
      <w:r w:rsidRPr="004853BF">
        <w:t>individuella bedömningar och vidtar de åtgärder som krävs</w:t>
      </w:r>
      <w:r w:rsidR="009D43A4">
        <w:t xml:space="preserve"> beträffande alla som återvänder till Sverige </w:t>
      </w:r>
      <w:r w:rsidR="009D43A4" w:rsidRPr="004853BF">
        <w:t>från konflikten i Syrien och Irak</w:t>
      </w:r>
      <w:r>
        <w:t xml:space="preserve">. Om det finns anledning att anta att brott har begåtts inleds en förundersökning. </w:t>
      </w:r>
    </w:p>
    <w:p w14:paraId="7CA54D38" w14:textId="77777777" w:rsidR="002350D9" w:rsidRDefault="002350D9" w:rsidP="002350D9">
      <w:pPr>
        <w:keepNext/>
        <w:keepLines/>
        <w:spacing w:after="600"/>
        <w:contextualSpacing/>
      </w:pPr>
    </w:p>
    <w:p w14:paraId="2551A6C2" w14:textId="74B71A07" w:rsidR="002350D9" w:rsidRDefault="002350D9" w:rsidP="002350D9">
      <w:pPr>
        <w:keepNext/>
        <w:keepLines/>
        <w:spacing w:after="600"/>
        <w:contextualSpacing/>
      </w:pPr>
      <w:r>
        <w:t>Genom de stora satsningar som</w:t>
      </w:r>
      <w:r w:rsidRPr="008A5545">
        <w:t xml:space="preserve"> regeringen </w:t>
      </w:r>
      <w:r>
        <w:t>genomfört</w:t>
      </w:r>
      <w:r w:rsidRPr="008A5545">
        <w:t xml:space="preserve"> på Polism</w:t>
      </w:r>
      <w:r>
        <w:t>yndigheten och Säkerhetspolisen så har man kunnat förstärka</w:t>
      </w:r>
      <w:r w:rsidRPr="002D1A90">
        <w:t xml:space="preserve"> sin </w:t>
      </w:r>
      <w:r>
        <w:t>utredningsverksamhet och</w:t>
      </w:r>
      <w:r w:rsidRPr="002D1A90">
        <w:t xml:space="preserve"> utveckla</w:t>
      </w:r>
      <w:r>
        <w:t>t</w:t>
      </w:r>
      <w:r w:rsidRPr="002D1A90">
        <w:t xml:space="preserve"> förundersökningsarbetet mot </w:t>
      </w:r>
      <w:r>
        <w:t xml:space="preserve">bl.a. </w:t>
      </w:r>
      <w:r w:rsidRPr="002D1A90">
        <w:t xml:space="preserve">identifierade resenärer.  </w:t>
      </w:r>
    </w:p>
    <w:p w14:paraId="38C3E162" w14:textId="10F62A11" w:rsidR="00E63892" w:rsidRDefault="00E63892" w:rsidP="00421829">
      <w:pPr>
        <w:keepNext/>
        <w:keepLines/>
        <w:spacing w:after="600"/>
        <w:contextualSpacing/>
      </w:pPr>
    </w:p>
    <w:p w14:paraId="5CFABF61" w14:textId="248342CB" w:rsidR="00F67B8C" w:rsidRDefault="00F67B8C" w:rsidP="00E63892">
      <w:pPr>
        <w:keepNext/>
        <w:keepLines/>
        <w:spacing w:after="600"/>
        <w:contextualSpacing/>
      </w:pPr>
      <w:r>
        <w:t>Sverige har sedan länge en omfattande lagstiftning mot terrorism, men u</w:t>
      </w:r>
      <w:r w:rsidR="002350D9">
        <w:t>nder förra mandatperioden så genomförde</w:t>
      </w:r>
      <w:r>
        <w:t>s</w:t>
      </w:r>
      <w:r w:rsidR="0015636B" w:rsidDel="006550A3">
        <w:t xml:space="preserve"> </w:t>
      </w:r>
      <w:r>
        <w:t xml:space="preserve">utöver det </w:t>
      </w:r>
      <w:r w:rsidR="0015636B">
        <w:t xml:space="preserve">en </w:t>
      </w:r>
      <w:r w:rsidR="003404B0">
        <w:t xml:space="preserve">omfattande </w:t>
      </w:r>
      <w:r w:rsidR="0015636B">
        <w:t>utvidgning av det straffbara området för terrorism</w:t>
      </w:r>
      <w:r>
        <w:t>relaterade handlingar</w:t>
      </w:r>
      <w:r w:rsidR="0015636B">
        <w:t xml:space="preserve">. </w:t>
      </w:r>
      <w:r>
        <w:t>Bl</w:t>
      </w:r>
      <w:r w:rsidR="003E384D">
        <w:t>and annat</w:t>
      </w:r>
      <w:r>
        <w:t xml:space="preserve"> så infördes e</w:t>
      </w:r>
      <w:r w:rsidR="0015636B" w:rsidRPr="00B5469E">
        <w:t>tt särskilt straff</w:t>
      </w:r>
      <w:r w:rsidR="0015636B">
        <w:softHyphen/>
      </w:r>
      <w:r w:rsidR="0015636B" w:rsidRPr="00B5469E">
        <w:t>ansvar för terrorismresor och mottagan</w:t>
      </w:r>
      <w:r>
        <w:t>de av terrorismutbildning, och det blev</w:t>
      </w:r>
      <w:r w:rsidR="0015636B" w:rsidRPr="00B5469E">
        <w:t xml:space="preserve"> straffbart att finansiera en terrorist eller en terroristorga</w:t>
      </w:r>
      <w:r w:rsidR="0015636B">
        <w:softHyphen/>
      </w:r>
      <w:r w:rsidR="0015636B" w:rsidRPr="00B5469E">
        <w:t>nisa</w:t>
      </w:r>
      <w:r w:rsidR="0015636B">
        <w:softHyphen/>
      </w:r>
      <w:r w:rsidR="0015636B" w:rsidRPr="00B5469E">
        <w:t>tion.</w:t>
      </w:r>
      <w:r>
        <w:t xml:space="preserve"> </w:t>
      </w:r>
    </w:p>
    <w:p w14:paraId="31AC7155" w14:textId="77777777" w:rsidR="00F67B8C" w:rsidRDefault="00F67B8C" w:rsidP="00E63892">
      <w:pPr>
        <w:keepNext/>
        <w:keepLines/>
        <w:spacing w:after="600"/>
        <w:contextualSpacing/>
      </w:pPr>
    </w:p>
    <w:p w14:paraId="3726940A" w14:textId="7DEE983C" w:rsidR="00E63892" w:rsidRDefault="00B00769" w:rsidP="00E63892">
      <w:pPr>
        <w:keepNext/>
        <w:keepLines/>
        <w:spacing w:after="600"/>
        <w:contextualSpacing/>
      </w:pPr>
      <w:r>
        <w:lastRenderedPageBreak/>
        <w:t>Regeringens bestämda uppfattning är att personer som begått brott under konflikten i Syrien och Irak ska dömas för sina handlingar.</w:t>
      </w:r>
      <w:r w:rsidRPr="00A626AB">
        <w:t xml:space="preserve"> </w:t>
      </w:r>
      <w:r>
        <w:t xml:space="preserve">Förutom de brott som omfattas av den utvidgning av </w:t>
      </w:r>
      <w:proofErr w:type="spellStart"/>
      <w:r>
        <w:t>terrorismlagstiftningen</w:t>
      </w:r>
      <w:proofErr w:type="spellEnd"/>
      <w:r>
        <w:t xml:space="preserve"> som skedde under vår förra mandatperiod, så kan det bli aktuellt att utreda och döma för brott som t.ex. </w:t>
      </w:r>
      <w:r w:rsidRPr="00A626AB">
        <w:t>terroristbrott, mord, våldtäkt</w:t>
      </w:r>
      <w:r w:rsidR="00F67B8C">
        <w:t>er</w:t>
      </w:r>
      <w:r w:rsidRPr="00A626AB">
        <w:t xml:space="preserve"> eller krigsförbrytelse</w:t>
      </w:r>
      <w:r w:rsidR="00F67B8C">
        <w:t>r</w:t>
      </w:r>
      <w:r w:rsidRPr="00A626AB">
        <w:t xml:space="preserve">. </w:t>
      </w:r>
      <w:r>
        <w:t xml:space="preserve">Svenska domstolar har en långtgående behörighet att döma för sådana brott även om </w:t>
      </w:r>
      <w:r w:rsidR="00504DD0">
        <w:t>gärningarna</w:t>
      </w:r>
      <w:r>
        <w:t xml:space="preserve"> har begåtts utanför Sveriges gränser.</w:t>
      </w:r>
    </w:p>
    <w:p w14:paraId="6942B79B" w14:textId="77777777" w:rsidR="00E63892" w:rsidRDefault="00E63892" w:rsidP="00E63892">
      <w:pPr>
        <w:keepNext/>
        <w:keepLines/>
        <w:spacing w:after="600"/>
        <w:contextualSpacing/>
      </w:pPr>
    </w:p>
    <w:p w14:paraId="192D2F8A" w14:textId="77777777" w:rsidR="002700CC" w:rsidRDefault="00F67B8C" w:rsidP="00E63892">
      <w:pPr>
        <w:keepNext/>
        <w:keepLines/>
        <w:spacing w:after="600"/>
        <w:contextualSpacing/>
      </w:pPr>
      <w:r>
        <w:t>R</w:t>
      </w:r>
      <w:r w:rsidR="002E0A0A">
        <w:t xml:space="preserve">egeringen </w:t>
      </w:r>
      <w:r>
        <w:t xml:space="preserve">har </w:t>
      </w:r>
      <w:r w:rsidR="002E0A0A">
        <w:t xml:space="preserve">nyligen presenterat </w:t>
      </w:r>
      <w:r>
        <w:t xml:space="preserve">ytterligare </w:t>
      </w:r>
      <w:r w:rsidR="002E0A0A">
        <w:t>tv</w:t>
      </w:r>
      <w:r>
        <w:t>å lagförslag för att</w:t>
      </w:r>
      <w:r w:rsidR="002E0A0A">
        <w:t xml:space="preserve"> stärka förutsättningarna för att bekämpa brott</w:t>
      </w:r>
      <w:r w:rsidR="00E530AA">
        <w:t>slighet kopplad till terrorism.</w:t>
      </w:r>
      <w:r w:rsidR="002700CC">
        <w:t xml:space="preserve"> </w:t>
      </w:r>
      <w:r w:rsidR="002E0A0A" w:rsidRPr="00525BB6">
        <w:t xml:space="preserve">Säkerhetspolisen och Nationella operativa avdelningen i Polismyndigheten ska få en utökad tillgång till uppgifter från signalspaning i försvarsunderrättelseverksamhet. Det har stor betydelse </w:t>
      </w:r>
      <w:r w:rsidR="002E0A0A">
        <w:t xml:space="preserve">för </w:t>
      </w:r>
      <w:r w:rsidR="004E77BD">
        <w:t xml:space="preserve">möjligheten att bedriva underrättelseverksamhet avseende </w:t>
      </w:r>
      <w:r w:rsidR="002E0A0A">
        <w:t xml:space="preserve">internationell </w:t>
      </w:r>
      <w:r w:rsidR="002E0A0A" w:rsidRPr="00525BB6">
        <w:t xml:space="preserve">terrorism. </w:t>
      </w:r>
    </w:p>
    <w:p w14:paraId="04FB196C" w14:textId="77777777" w:rsidR="002700CC" w:rsidRDefault="002700CC" w:rsidP="00E63892">
      <w:pPr>
        <w:keepNext/>
        <w:keepLines/>
        <w:spacing w:after="600"/>
        <w:contextualSpacing/>
      </w:pPr>
    </w:p>
    <w:p w14:paraId="5956580E" w14:textId="074A09FF" w:rsidR="00E63892" w:rsidRDefault="002700CC" w:rsidP="00E63892">
      <w:pPr>
        <w:keepNext/>
        <w:keepLines/>
        <w:spacing w:after="600"/>
        <w:contextualSpacing/>
      </w:pPr>
      <w:r>
        <w:t>Dessutom så vill regeringen införa</w:t>
      </w:r>
      <w:r w:rsidR="002E0A0A" w:rsidRPr="00525BB6">
        <w:t xml:space="preserve"> nya regler om datalagring för brottsbekämpande ändamål. Förslage</w:t>
      </w:r>
      <w:r w:rsidR="004E77BD">
        <w:t>t</w:t>
      </w:r>
      <w:r w:rsidR="002E0A0A" w:rsidRPr="00525BB6">
        <w:t xml:space="preserve"> innebär att </w:t>
      </w:r>
      <w:r w:rsidR="002E0A0A">
        <w:t>Polismyndigheten och Säkerhetspolisen återfår ett av de viktigaste verktygen</w:t>
      </w:r>
      <w:r w:rsidR="002E0A0A" w:rsidRPr="00525BB6">
        <w:t xml:space="preserve"> för att förhindra och utreda allvarlig brottslighet.</w:t>
      </w:r>
      <w:r w:rsidR="002E0A0A">
        <w:t xml:space="preserve"> Att de brottsbekämpande myndigheterna får tillgång till digitala spår är avgörande för att öka tryggheten och kunna bekämpa </w:t>
      </w:r>
      <w:r w:rsidR="002E0A0A" w:rsidRPr="008C646E">
        <w:t xml:space="preserve">de mest allvarliga gärningarna som </w:t>
      </w:r>
      <w:r w:rsidR="002E0A0A">
        <w:t xml:space="preserve">till exempel </w:t>
      </w:r>
      <w:r w:rsidR="002E0A0A" w:rsidRPr="008C646E">
        <w:t>terroristbrott</w:t>
      </w:r>
      <w:r w:rsidR="002E0A0A">
        <w:t>.</w:t>
      </w:r>
    </w:p>
    <w:p w14:paraId="3D3F678C" w14:textId="7F6109B6" w:rsidR="00E63892" w:rsidRDefault="00E63892" w:rsidP="00E63892">
      <w:pPr>
        <w:keepNext/>
        <w:keepLines/>
        <w:spacing w:after="600"/>
        <w:contextualSpacing/>
      </w:pPr>
    </w:p>
    <w:p w14:paraId="559CA9C9" w14:textId="338FAF33" w:rsidR="001D2D73" w:rsidRDefault="00712F18" w:rsidP="00E63892">
      <w:pPr>
        <w:keepNext/>
        <w:keepLines/>
        <w:spacing w:after="600"/>
        <w:contextualSpacing/>
      </w:pPr>
      <w:r>
        <w:t>Genom</w:t>
      </w:r>
      <w:r w:rsidR="00504DD0">
        <w:t xml:space="preserve"> våra</w:t>
      </w:r>
      <w:r>
        <w:t xml:space="preserve"> </w:t>
      </w:r>
      <w:r w:rsidR="003F1199">
        <w:t xml:space="preserve">initiativ till ny </w:t>
      </w:r>
      <w:r>
        <w:t>lagstiftning</w:t>
      </w:r>
      <w:r w:rsidR="003F1199">
        <w:t xml:space="preserve"> och </w:t>
      </w:r>
      <w:r>
        <w:t xml:space="preserve">ekonomiska satsningar har vi utökat det straffbara området och stärkt polisens förutsättningar </w:t>
      </w:r>
      <w:r w:rsidR="002700CC">
        <w:t xml:space="preserve">när det gäller </w:t>
      </w:r>
      <w:r>
        <w:t xml:space="preserve">att förhindra och utreda </w:t>
      </w:r>
      <w:r w:rsidR="003F1199">
        <w:t>brott kopplade till terrorism</w:t>
      </w:r>
      <w:r w:rsidR="002700CC">
        <w:t>.</w:t>
      </w:r>
      <w:r w:rsidR="0020423B">
        <w:t xml:space="preserve"> </w:t>
      </w:r>
    </w:p>
    <w:p w14:paraId="67D6DFDD" w14:textId="77777777" w:rsidR="0056748B" w:rsidRDefault="0056748B" w:rsidP="00323B61">
      <w:pPr>
        <w:tabs>
          <w:tab w:val="left" w:pos="1701"/>
          <w:tab w:val="left" w:pos="4986"/>
          <w:tab w:val="left" w:pos="5865"/>
        </w:tabs>
      </w:pPr>
    </w:p>
    <w:p w14:paraId="41D34D93" w14:textId="6D621BF1" w:rsidR="00C22A86" w:rsidRDefault="00C22A86" w:rsidP="00323B61">
      <w:pPr>
        <w:tabs>
          <w:tab w:val="left" w:pos="1701"/>
          <w:tab w:val="left" w:pos="4986"/>
          <w:tab w:val="left" w:pos="5865"/>
        </w:tabs>
      </w:pPr>
      <w:r w:rsidRPr="00C22A86">
        <w:t xml:space="preserve">Stockholm den </w:t>
      </w:r>
      <w:sdt>
        <w:sdtPr>
          <w:id w:val="-1225218591"/>
          <w:placeholder>
            <w:docPart w:val="80DC39F45A13421A9BB0EEC442210E71"/>
          </w:placeholder>
          <w:dataBinding w:prefixMappings="xmlns:ns0='http://lp/documentinfo/RK' " w:xpath="/ns0:DocumentInfo[1]/ns0:BaseInfo[1]/ns0:HeaderDate[1]" w:storeItemID="{87832E82-63CA-4BEB-9A0D-EC3CB50F1C50}"/>
          <w:date w:fullDate="2019-03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E0A0A">
            <w:t>27 mars 2019</w:t>
          </w:r>
        </w:sdtContent>
      </w:sdt>
      <w:r w:rsidRPr="00C22A86">
        <w:tab/>
      </w:r>
      <w:r w:rsidR="00323B61">
        <w:tab/>
      </w:r>
    </w:p>
    <w:p w14:paraId="06EEA023" w14:textId="77777777" w:rsidR="002E0A0A" w:rsidRDefault="002E0A0A" w:rsidP="009F6F03">
      <w:pPr>
        <w:tabs>
          <w:tab w:val="left" w:pos="1701"/>
          <w:tab w:val="center" w:pos="3727"/>
        </w:tabs>
      </w:pPr>
    </w:p>
    <w:p w14:paraId="46022D08" w14:textId="2A3B2B7C" w:rsidR="00CF717A" w:rsidRPr="00CF717A" w:rsidRDefault="00C22A86" w:rsidP="009F6F03">
      <w:pPr>
        <w:tabs>
          <w:tab w:val="left" w:pos="1701"/>
          <w:tab w:val="center" w:pos="3727"/>
        </w:tabs>
      </w:pPr>
      <w:r w:rsidRPr="00C22A86">
        <w:t>Morgan Johansson</w:t>
      </w:r>
    </w:p>
    <w:sectPr w:rsidR="00CF717A" w:rsidRPr="00CF717A" w:rsidSect="007919E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E1A12" w14:textId="77777777" w:rsidR="00354DDB" w:rsidRDefault="00354DDB" w:rsidP="00A87A54">
      <w:pPr>
        <w:spacing w:after="0" w:line="240" w:lineRule="auto"/>
      </w:pPr>
      <w:r>
        <w:separator/>
      </w:r>
    </w:p>
  </w:endnote>
  <w:endnote w:type="continuationSeparator" w:id="0">
    <w:p w14:paraId="23231E70" w14:textId="77777777" w:rsidR="00354DDB" w:rsidRDefault="00354DDB" w:rsidP="00A87A54">
      <w:pPr>
        <w:spacing w:after="0" w:line="240" w:lineRule="auto"/>
      </w:pPr>
      <w:r>
        <w:continuationSeparator/>
      </w:r>
    </w:p>
  </w:endnote>
  <w:endnote w:type="continuationNotice" w:id="1">
    <w:p w14:paraId="3F5C03B8" w14:textId="77777777" w:rsidR="00354DDB" w:rsidRDefault="00354D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10C52" w:rsidRPr="00347E11" w14:paraId="680E342A" w14:textId="77777777" w:rsidTr="007919E2">
      <w:trPr>
        <w:trHeight w:val="227"/>
        <w:jc w:val="right"/>
      </w:trPr>
      <w:tc>
        <w:tcPr>
          <w:tcW w:w="708" w:type="dxa"/>
          <w:vAlign w:val="bottom"/>
        </w:tcPr>
        <w:p w14:paraId="10CEC953" w14:textId="164D0F72" w:rsidR="00A10C52" w:rsidRPr="00B62610" w:rsidRDefault="00A10C52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B1DE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B1DE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10C52" w:rsidRPr="00347E11" w14:paraId="486C0372" w14:textId="77777777" w:rsidTr="007919E2">
      <w:trPr>
        <w:trHeight w:val="850"/>
        <w:jc w:val="right"/>
      </w:trPr>
      <w:tc>
        <w:tcPr>
          <w:tcW w:w="708" w:type="dxa"/>
          <w:vAlign w:val="bottom"/>
        </w:tcPr>
        <w:p w14:paraId="03F4263F" w14:textId="77777777" w:rsidR="00A10C52" w:rsidRPr="00347E11" w:rsidRDefault="00A10C52" w:rsidP="005606BC">
          <w:pPr>
            <w:pStyle w:val="Sidfot"/>
            <w:spacing w:line="276" w:lineRule="auto"/>
            <w:jc w:val="right"/>
          </w:pPr>
        </w:p>
      </w:tc>
    </w:tr>
  </w:tbl>
  <w:p w14:paraId="72CD0DF8" w14:textId="77777777" w:rsidR="00A10C52" w:rsidRPr="005606BC" w:rsidRDefault="00A10C52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10C52" w:rsidRPr="00347E11" w14:paraId="4EA8D2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D522E8" w14:textId="77777777" w:rsidR="00A10C52" w:rsidRPr="00347E11" w:rsidRDefault="00A10C52" w:rsidP="00347E11">
          <w:pPr>
            <w:pStyle w:val="Sidfot"/>
            <w:rPr>
              <w:sz w:val="8"/>
            </w:rPr>
          </w:pPr>
        </w:p>
      </w:tc>
    </w:tr>
    <w:tr w:rsidR="00A10C52" w:rsidRPr="00EE3C0F" w14:paraId="5208C59B" w14:textId="77777777" w:rsidTr="00C26068">
      <w:trPr>
        <w:trHeight w:val="227"/>
      </w:trPr>
      <w:tc>
        <w:tcPr>
          <w:tcW w:w="4074" w:type="dxa"/>
        </w:tcPr>
        <w:p w14:paraId="3D95105F" w14:textId="77777777" w:rsidR="00A10C52" w:rsidRPr="00F53AEA" w:rsidRDefault="00A10C5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A1F38A" w14:textId="77777777" w:rsidR="00A10C52" w:rsidRPr="00F53AEA" w:rsidRDefault="00A10C52" w:rsidP="00F53AEA">
          <w:pPr>
            <w:pStyle w:val="Sidfot"/>
            <w:spacing w:line="276" w:lineRule="auto"/>
          </w:pPr>
        </w:p>
      </w:tc>
    </w:tr>
  </w:tbl>
  <w:p w14:paraId="3591A84C" w14:textId="77777777" w:rsidR="00A10C52" w:rsidRPr="00EE3C0F" w:rsidRDefault="00A10C5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E9D9F" w14:textId="77777777" w:rsidR="00354DDB" w:rsidRDefault="00354DDB" w:rsidP="00A87A54">
      <w:pPr>
        <w:spacing w:after="0" w:line="240" w:lineRule="auto"/>
      </w:pPr>
      <w:r>
        <w:separator/>
      </w:r>
    </w:p>
  </w:footnote>
  <w:footnote w:type="continuationSeparator" w:id="0">
    <w:p w14:paraId="6A30E89A" w14:textId="77777777" w:rsidR="00354DDB" w:rsidRDefault="00354DDB" w:rsidP="00A87A54">
      <w:pPr>
        <w:spacing w:after="0" w:line="240" w:lineRule="auto"/>
      </w:pPr>
      <w:r>
        <w:continuationSeparator/>
      </w:r>
    </w:p>
  </w:footnote>
  <w:footnote w:type="continuationNotice" w:id="1">
    <w:p w14:paraId="642A829D" w14:textId="77777777" w:rsidR="00354DDB" w:rsidRDefault="00354D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0C52" w14:paraId="1B61B6C0" w14:textId="77777777" w:rsidTr="00C93EBA">
      <w:trPr>
        <w:trHeight w:val="227"/>
      </w:trPr>
      <w:tc>
        <w:tcPr>
          <w:tcW w:w="5534" w:type="dxa"/>
        </w:tcPr>
        <w:p w14:paraId="24400DB9" w14:textId="77777777" w:rsidR="00A10C52" w:rsidRPr="007D73AB" w:rsidRDefault="00A10C52">
          <w:pPr>
            <w:pStyle w:val="Sidhuvud"/>
          </w:pPr>
        </w:p>
      </w:tc>
      <w:tc>
        <w:tcPr>
          <w:tcW w:w="3170" w:type="dxa"/>
          <w:vAlign w:val="bottom"/>
        </w:tcPr>
        <w:p w14:paraId="485B47A0" w14:textId="77777777" w:rsidR="00A10C52" w:rsidRPr="007D73AB" w:rsidRDefault="00A10C52" w:rsidP="00340DE0">
          <w:pPr>
            <w:pStyle w:val="Sidhuvud"/>
          </w:pPr>
        </w:p>
      </w:tc>
      <w:tc>
        <w:tcPr>
          <w:tcW w:w="1134" w:type="dxa"/>
        </w:tcPr>
        <w:p w14:paraId="70D7A1A9" w14:textId="77777777" w:rsidR="00A10C52" w:rsidRDefault="00A10C52" w:rsidP="007919E2">
          <w:pPr>
            <w:pStyle w:val="Sidhuvud"/>
          </w:pPr>
        </w:p>
      </w:tc>
    </w:tr>
    <w:tr w:rsidR="00A10C52" w14:paraId="42427FF7" w14:textId="77777777" w:rsidTr="00C93EBA">
      <w:trPr>
        <w:trHeight w:val="1928"/>
      </w:trPr>
      <w:tc>
        <w:tcPr>
          <w:tcW w:w="5534" w:type="dxa"/>
        </w:tcPr>
        <w:p w14:paraId="0EAC9C06" w14:textId="77777777" w:rsidR="00A10C52" w:rsidRPr="00340DE0" w:rsidRDefault="00A10C5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E24DDC" wp14:editId="53D1C25E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EA5578" w14:textId="77777777" w:rsidR="00A10C52" w:rsidRPr="00710A6C" w:rsidRDefault="00A10C52" w:rsidP="00EE3C0F">
          <w:pPr>
            <w:pStyle w:val="Sidhuvud"/>
            <w:rPr>
              <w:b/>
            </w:rPr>
          </w:pPr>
        </w:p>
        <w:p w14:paraId="4EDD946A" w14:textId="77777777" w:rsidR="00A10C52" w:rsidRDefault="00A10C52" w:rsidP="00EE3C0F">
          <w:pPr>
            <w:pStyle w:val="Sidhuvud"/>
          </w:pPr>
        </w:p>
        <w:p w14:paraId="25938CB6" w14:textId="77777777" w:rsidR="00A10C52" w:rsidRDefault="00A10C52" w:rsidP="00EE3C0F">
          <w:pPr>
            <w:pStyle w:val="Sidhuvud"/>
          </w:pPr>
        </w:p>
        <w:p w14:paraId="2889F2AB" w14:textId="77777777" w:rsidR="00A10C52" w:rsidRDefault="00A10C52" w:rsidP="00EE3C0F">
          <w:pPr>
            <w:pStyle w:val="Sidhuvud"/>
          </w:pPr>
        </w:p>
        <w:p w14:paraId="4F2F47B6" w14:textId="0071E23B" w:rsidR="00A10C52" w:rsidRDefault="002B1DEC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0DC39F45A13421A9BB0EEC442210E71"/>
              </w:placeholder>
              <w:dataBinding w:prefixMappings="xmlns:ns0='http://lp/documentinfo/RK' " w:xpath="/ns0:DocumentInfo[1]/ns0:BaseInfo[1]/ns0:Dnr[1]" w:storeItemID="{87832E82-63CA-4BEB-9A0D-EC3CB50F1C50}"/>
              <w:text/>
            </w:sdtPr>
            <w:sdtEndPr/>
            <w:sdtContent>
              <w:r w:rsidR="00A10C52">
                <w:t>Ju2019/01115/POL</w:t>
              </w:r>
            </w:sdtContent>
          </w:sdt>
          <w:r w:rsidR="00A10C52">
            <w:t xml:space="preserve"> </w:t>
          </w:r>
        </w:p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63DEF6CB" w14:textId="77777777" w:rsidR="00A10C52" w:rsidRDefault="00A10C5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AEB63D" w14:textId="77777777" w:rsidR="00A10C52" w:rsidRDefault="00A10C52" w:rsidP="00EE3C0F">
          <w:pPr>
            <w:pStyle w:val="Sidhuvud"/>
          </w:pPr>
        </w:p>
      </w:tc>
      <w:tc>
        <w:tcPr>
          <w:tcW w:w="1134" w:type="dxa"/>
        </w:tcPr>
        <w:p w14:paraId="789242F5" w14:textId="77777777" w:rsidR="00A10C52" w:rsidRDefault="00A10C52" w:rsidP="0094502D">
          <w:pPr>
            <w:pStyle w:val="Sidhuvud"/>
          </w:pPr>
        </w:p>
        <w:p w14:paraId="1E1FBA80" w14:textId="77777777" w:rsidR="00A10C52" w:rsidRPr="0094502D" w:rsidRDefault="00A10C52" w:rsidP="007919E2">
          <w:pPr>
            <w:pStyle w:val="Sidhuvud"/>
          </w:pPr>
        </w:p>
      </w:tc>
    </w:tr>
    <w:tr w:rsidR="00A10C52" w14:paraId="00F6948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0C33FACE" w14:textId="4533D7A4" w:rsidR="00A10C52" w:rsidRPr="0085294E" w:rsidRDefault="00A10C52" w:rsidP="00340DE0">
          <w:pPr>
            <w:pStyle w:val="Sidhuvud"/>
            <w:rPr>
              <w:b/>
            </w:rPr>
          </w:pPr>
          <w:r w:rsidRPr="0085294E">
            <w:rPr>
              <w:b/>
            </w:rPr>
            <w:t>Justitiedepartementet</w:t>
          </w:r>
        </w:p>
        <w:p w14:paraId="6AD4EFEC" w14:textId="7E417C7E" w:rsidR="00A10C52" w:rsidRDefault="00A10C52" w:rsidP="00340DE0">
          <w:pPr>
            <w:pStyle w:val="Sidhuvud"/>
          </w:pPr>
          <w:r w:rsidRPr="0085294E">
            <w:t xml:space="preserve">Justitie- och </w:t>
          </w:r>
          <w:r>
            <w:t>migrations</w:t>
          </w:r>
          <w:r w:rsidRPr="0085294E">
            <w:t>ministern</w:t>
          </w:r>
        </w:p>
        <w:p w14:paraId="3151F2EC" w14:textId="77777777" w:rsidR="00A37664" w:rsidRDefault="00A37664" w:rsidP="00340DE0">
          <w:pPr>
            <w:pStyle w:val="Sidhuvud"/>
          </w:pPr>
        </w:p>
        <w:p w14:paraId="36FA6256" w14:textId="23A6F54A" w:rsidR="00A10C52" w:rsidRPr="004436A7" w:rsidRDefault="00A10C52" w:rsidP="004436A7"/>
      </w:tc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0868743F" w14:textId="77777777" w:rsidR="00A10C52" w:rsidRDefault="00A10C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405481" w14:textId="77777777" w:rsidR="00A10C52" w:rsidRDefault="00A10C52" w:rsidP="003E6020">
          <w:pPr>
            <w:pStyle w:val="Sidhuvud"/>
          </w:pPr>
        </w:p>
      </w:tc>
    </w:tr>
  </w:tbl>
  <w:p w14:paraId="0EAC092F" w14:textId="1AAB95B0" w:rsidR="00A10C52" w:rsidRDefault="00A10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1783296"/>
    <w:multiLevelType w:val="hybridMultilevel"/>
    <w:tmpl w:val="A490CAA4"/>
    <w:lvl w:ilvl="0" w:tplc="FC4E0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1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86"/>
    <w:rsid w:val="000016EE"/>
    <w:rsid w:val="00004D5C"/>
    <w:rsid w:val="00005F68"/>
    <w:rsid w:val="00012B00"/>
    <w:rsid w:val="00015E4A"/>
    <w:rsid w:val="00017386"/>
    <w:rsid w:val="00026711"/>
    <w:rsid w:val="00041EDC"/>
    <w:rsid w:val="00052615"/>
    <w:rsid w:val="0005506C"/>
    <w:rsid w:val="00057FE0"/>
    <w:rsid w:val="00061B9F"/>
    <w:rsid w:val="00061FCD"/>
    <w:rsid w:val="000757FC"/>
    <w:rsid w:val="0008445F"/>
    <w:rsid w:val="0008533C"/>
    <w:rsid w:val="000862E0"/>
    <w:rsid w:val="00093408"/>
    <w:rsid w:val="0009435C"/>
    <w:rsid w:val="00095ACA"/>
    <w:rsid w:val="000C61D1"/>
    <w:rsid w:val="000E12D9"/>
    <w:rsid w:val="000E1F9B"/>
    <w:rsid w:val="000F00B8"/>
    <w:rsid w:val="000F1121"/>
    <w:rsid w:val="00111809"/>
    <w:rsid w:val="00121002"/>
    <w:rsid w:val="00132AF6"/>
    <w:rsid w:val="0013605D"/>
    <w:rsid w:val="00136792"/>
    <w:rsid w:val="00144DC3"/>
    <w:rsid w:val="00153509"/>
    <w:rsid w:val="0015636B"/>
    <w:rsid w:val="00167E56"/>
    <w:rsid w:val="00170045"/>
    <w:rsid w:val="00170CE4"/>
    <w:rsid w:val="00173126"/>
    <w:rsid w:val="001770F6"/>
    <w:rsid w:val="00192E34"/>
    <w:rsid w:val="001A0C86"/>
    <w:rsid w:val="001B029E"/>
    <w:rsid w:val="001B2F03"/>
    <w:rsid w:val="001C018B"/>
    <w:rsid w:val="001C342E"/>
    <w:rsid w:val="001C5DC9"/>
    <w:rsid w:val="001C71A9"/>
    <w:rsid w:val="001D2D73"/>
    <w:rsid w:val="001E2429"/>
    <w:rsid w:val="001E44CF"/>
    <w:rsid w:val="001F0629"/>
    <w:rsid w:val="001F0736"/>
    <w:rsid w:val="001F4302"/>
    <w:rsid w:val="00204079"/>
    <w:rsid w:val="0020423B"/>
    <w:rsid w:val="00204587"/>
    <w:rsid w:val="00211B4E"/>
    <w:rsid w:val="002131A0"/>
    <w:rsid w:val="00213258"/>
    <w:rsid w:val="00213881"/>
    <w:rsid w:val="00222258"/>
    <w:rsid w:val="00223AD6"/>
    <w:rsid w:val="002240A9"/>
    <w:rsid w:val="00231468"/>
    <w:rsid w:val="00233D52"/>
    <w:rsid w:val="002350D9"/>
    <w:rsid w:val="00235CE9"/>
    <w:rsid w:val="002368D6"/>
    <w:rsid w:val="002408DD"/>
    <w:rsid w:val="00244227"/>
    <w:rsid w:val="0025323A"/>
    <w:rsid w:val="00260D2D"/>
    <w:rsid w:val="00264D68"/>
    <w:rsid w:val="00267D9F"/>
    <w:rsid w:val="002700CC"/>
    <w:rsid w:val="00270133"/>
    <w:rsid w:val="00281106"/>
    <w:rsid w:val="00282D27"/>
    <w:rsid w:val="00292420"/>
    <w:rsid w:val="00293553"/>
    <w:rsid w:val="002B131E"/>
    <w:rsid w:val="002B1DEC"/>
    <w:rsid w:val="002B2DB3"/>
    <w:rsid w:val="002B4EE8"/>
    <w:rsid w:val="002B7A94"/>
    <w:rsid w:val="002C7542"/>
    <w:rsid w:val="002D1A90"/>
    <w:rsid w:val="002E0A0A"/>
    <w:rsid w:val="002E4D3F"/>
    <w:rsid w:val="002F0057"/>
    <w:rsid w:val="002F66A6"/>
    <w:rsid w:val="002F781C"/>
    <w:rsid w:val="003016ED"/>
    <w:rsid w:val="00303DD9"/>
    <w:rsid w:val="0030400A"/>
    <w:rsid w:val="003050DB"/>
    <w:rsid w:val="00306EF5"/>
    <w:rsid w:val="00307E0B"/>
    <w:rsid w:val="00310561"/>
    <w:rsid w:val="003128E2"/>
    <w:rsid w:val="00314336"/>
    <w:rsid w:val="00316940"/>
    <w:rsid w:val="003236F6"/>
    <w:rsid w:val="00323B61"/>
    <w:rsid w:val="00325E50"/>
    <w:rsid w:val="00325F7E"/>
    <w:rsid w:val="00326543"/>
    <w:rsid w:val="00326C03"/>
    <w:rsid w:val="00332652"/>
    <w:rsid w:val="00335CF5"/>
    <w:rsid w:val="003368C9"/>
    <w:rsid w:val="003404B0"/>
    <w:rsid w:val="00340DE0"/>
    <w:rsid w:val="00342327"/>
    <w:rsid w:val="00347E11"/>
    <w:rsid w:val="00350C92"/>
    <w:rsid w:val="00354DDB"/>
    <w:rsid w:val="00355231"/>
    <w:rsid w:val="0036008A"/>
    <w:rsid w:val="00370311"/>
    <w:rsid w:val="0037195A"/>
    <w:rsid w:val="00374E63"/>
    <w:rsid w:val="00384A81"/>
    <w:rsid w:val="0038534C"/>
    <w:rsid w:val="0038587E"/>
    <w:rsid w:val="00391EB6"/>
    <w:rsid w:val="00392ED4"/>
    <w:rsid w:val="003A018B"/>
    <w:rsid w:val="003A5969"/>
    <w:rsid w:val="003A5C58"/>
    <w:rsid w:val="003B348B"/>
    <w:rsid w:val="003B47A3"/>
    <w:rsid w:val="003C4BFD"/>
    <w:rsid w:val="003C7BE0"/>
    <w:rsid w:val="003D0DD3"/>
    <w:rsid w:val="003D17EF"/>
    <w:rsid w:val="003D3535"/>
    <w:rsid w:val="003E384D"/>
    <w:rsid w:val="003E5613"/>
    <w:rsid w:val="003E6020"/>
    <w:rsid w:val="003F1199"/>
    <w:rsid w:val="00400B5D"/>
    <w:rsid w:val="0041223B"/>
    <w:rsid w:val="0042068E"/>
    <w:rsid w:val="00421829"/>
    <w:rsid w:val="00423DFA"/>
    <w:rsid w:val="00426B86"/>
    <w:rsid w:val="004436A7"/>
    <w:rsid w:val="00457192"/>
    <w:rsid w:val="004660C8"/>
    <w:rsid w:val="004702DE"/>
    <w:rsid w:val="00472EBA"/>
    <w:rsid w:val="00474676"/>
    <w:rsid w:val="0047511B"/>
    <w:rsid w:val="00477688"/>
    <w:rsid w:val="00480558"/>
    <w:rsid w:val="00480EC3"/>
    <w:rsid w:val="0048317E"/>
    <w:rsid w:val="004853BF"/>
    <w:rsid w:val="00485601"/>
    <w:rsid w:val="004865B8"/>
    <w:rsid w:val="00486C0D"/>
    <w:rsid w:val="00491796"/>
    <w:rsid w:val="0049560D"/>
    <w:rsid w:val="004A07A5"/>
    <w:rsid w:val="004A1FE2"/>
    <w:rsid w:val="004A35F5"/>
    <w:rsid w:val="004A4D1D"/>
    <w:rsid w:val="004B386A"/>
    <w:rsid w:val="004B66DA"/>
    <w:rsid w:val="004C01C9"/>
    <w:rsid w:val="004C2D0B"/>
    <w:rsid w:val="004C3EFA"/>
    <w:rsid w:val="004C70EE"/>
    <w:rsid w:val="004E25B6"/>
    <w:rsid w:val="004E25CD"/>
    <w:rsid w:val="004E77BD"/>
    <w:rsid w:val="004E79FA"/>
    <w:rsid w:val="004F0448"/>
    <w:rsid w:val="004F3503"/>
    <w:rsid w:val="004F6525"/>
    <w:rsid w:val="004F7F06"/>
    <w:rsid w:val="00504DD0"/>
    <w:rsid w:val="0052127C"/>
    <w:rsid w:val="00533841"/>
    <w:rsid w:val="00542E80"/>
    <w:rsid w:val="00544738"/>
    <w:rsid w:val="005456E4"/>
    <w:rsid w:val="00547B89"/>
    <w:rsid w:val="00555936"/>
    <w:rsid w:val="005606BC"/>
    <w:rsid w:val="00560957"/>
    <w:rsid w:val="0056748B"/>
    <w:rsid w:val="00567799"/>
    <w:rsid w:val="00571A0B"/>
    <w:rsid w:val="00571C49"/>
    <w:rsid w:val="0057344B"/>
    <w:rsid w:val="005850D7"/>
    <w:rsid w:val="00585995"/>
    <w:rsid w:val="00591021"/>
    <w:rsid w:val="005946D1"/>
    <w:rsid w:val="00596E2B"/>
    <w:rsid w:val="005A5193"/>
    <w:rsid w:val="005A7E0C"/>
    <w:rsid w:val="005B01D5"/>
    <w:rsid w:val="005B458C"/>
    <w:rsid w:val="005E0B32"/>
    <w:rsid w:val="005E2F29"/>
    <w:rsid w:val="005E4E79"/>
    <w:rsid w:val="005F4A29"/>
    <w:rsid w:val="00610017"/>
    <w:rsid w:val="006175D7"/>
    <w:rsid w:val="006208E5"/>
    <w:rsid w:val="00630C6F"/>
    <w:rsid w:val="00631F82"/>
    <w:rsid w:val="00654B4D"/>
    <w:rsid w:val="00657663"/>
    <w:rsid w:val="00661011"/>
    <w:rsid w:val="006656DC"/>
    <w:rsid w:val="00670A48"/>
    <w:rsid w:val="00672F6F"/>
    <w:rsid w:val="00676706"/>
    <w:rsid w:val="00684AF5"/>
    <w:rsid w:val="00685F6C"/>
    <w:rsid w:val="00685FEC"/>
    <w:rsid w:val="0068740F"/>
    <w:rsid w:val="00687874"/>
    <w:rsid w:val="00694C06"/>
    <w:rsid w:val="006951CF"/>
    <w:rsid w:val="0069523C"/>
    <w:rsid w:val="0069579C"/>
    <w:rsid w:val="006A1377"/>
    <w:rsid w:val="006A1723"/>
    <w:rsid w:val="006A7019"/>
    <w:rsid w:val="006B4A30"/>
    <w:rsid w:val="006B7569"/>
    <w:rsid w:val="006D3188"/>
    <w:rsid w:val="006D59F9"/>
    <w:rsid w:val="006E08FC"/>
    <w:rsid w:val="006E601B"/>
    <w:rsid w:val="006F2588"/>
    <w:rsid w:val="007052A4"/>
    <w:rsid w:val="00710A6C"/>
    <w:rsid w:val="00712266"/>
    <w:rsid w:val="00712F18"/>
    <w:rsid w:val="00715DC7"/>
    <w:rsid w:val="00732C27"/>
    <w:rsid w:val="00746696"/>
    <w:rsid w:val="00750C93"/>
    <w:rsid w:val="0075638D"/>
    <w:rsid w:val="00757B3B"/>
    <w:rsid w:val="00765F5E"/>
    <w:rsid w:val="00767799"/>
    <w:rsid w:val="00773075"/>
    <w:rsid w:val="00782B3F"/>
    <w:rsid w:val="00784FFC"/>
    <w:rsid w:val="0079190B"/>
    <w:rsid w:val="007919E2"/>
    <w:rsid w:val="0079641B"/>
    <w:rsid w:val="007A597F"/>
    <w:rsid w:val="007A629C"/>
    <w:rsid w:val="007C1C1A"/>
    <w:rsid w:val="007C44FF"/>
    <w:rsid w:val="007C7BDB"/>
    <w:rsid w:val="007D05D1"/>
    <w:rsid w:val="007D0EF6"/>
    <w:rsid w:val="007D73AB"/>
    <w:rsid w:val="007F516C"/>
    <w:rsid w:val="00804C1B"/>
    <w:rsid w:val="00816677"/>
    <w:rsid w:val="008178E6"/>
    <w:rsid w:val="00822159"/>
    <w:rsid w:val="00830C90"/>
    <w:rsid w:val="008375D5"/>
    <w:rsid w:val="00875DDD"/>
    <w:rsid w:val="00884530"/>
    <w:rsid w:val="00890135"/>
    <w:rsid w:val="0089116C"/>
    <w:rsid w:val="00891929"/>
    <w:rsid w:val="008A0A0D"/>
    <w:rsid w:val="008A5545"/>
    <w:rsid w:val="008B0EDF"/>
    <w:rsid w:val="008C562B"/>
    <w:rsid w:val="008D3090"/>
    <w:rsid w:val="008D4306"/>
    <w:rsid w:val="008D4508"/>
    <w:rsid w:val="008E77D6"/>
    <w:rsid w:val="00913B5C"/>
    <w:rsid w:val="00916FDF"/>
    <w:rsid w:val="00921AAC"/>
    <w:rsid w:val="00923AD9"/>
    <w:rsid w:val="00930034"/>
    <w:rsid w:val="0093335A"/>
    <w:rsid w:val="0094502D"/>
    <w:rsid w:val="00947013"/>
    <w:rsid w:val="009525DA"/>
    <w:rsid w:val="00957413"/>
    <w:rsid w:val="009602E4"/>
    <w:rsid w:val="0096402F"/>
    <w:rsid w:val="00964FF3"/>
    <w:rsid w:val="0096677E"/>
    <w:rsid w:val="009704D2"/>
    <w:rsid w:val="00974B14"/>
    <w:rsid w:val="00984F0C"/>
    <w:rsid w:val="00986CC3"/>
    <w:rsid w:val="009909B8"/>
    <w:rsid w:val="009920AA"/>
    <w:rsid w:val="00995F95"/>
    <w:rsid w:val="009A00FB"/>
    <w:rsid w:val="009A4D0A"/>
    <w:rsid w:val="009B2E6B"/>
    <w:rsid w:val="009B6650"/>
    <w:rsid w:val="009C0C2B"/>
    <w:rsid w:val="009C2459"/>
    <w:rsid w:val="009D004C"/>
    <w:rsid w:val="009D43A4"/>
    <w:rsid w:val="009D5D40"/>
    <w:rsid w:val="009D6B1B"/>
    <w:rsid w:val="009D6DA3"/>
    <w:rsid w:val="009D75B8"/>
    <w:rsid w:val="009E107B"/>
    <w:rsid w:val="009E18D6"/>
    <w:rsid w:val="009F6F03"/>
    <w:rsid w:val="00A01F5C"/>
    <w:rsid w:val="00A061BD"/>
    <w:rsid w:val="00A10C52"/>
    <w:rsid w:val="00A176F4"/>
    <w:rsid w:val="00A17B5C"/>
    <w:rsid w:val="00A31C28"/>
    <w:rsid w:val="00A3270B"/>
    <w:rsid w:val="00A37664"/>
    <w:rsid w:val="00A43B02"/>
    <w:rsid w:val="00A51376"/>
    <w:rsid w:val="00A5156E"/>
    <w:rsid w:val="00A55C67"/>
    <w:rsid w:val="00A56824"/>
    <w:rsid w:val="00A605A2"/>
    <w:rsid w:val="00A64FAB"/>
    <w:rsid w:val="00A655F8"/>
    <w:rsid w:val="00A65C80"/>
    <w:rsid w:val="00A67276"/>
    <w:rsid w:val="00A67840"/>
    <w:rsid w:val="00A743AC"/>
    <w:rsid w:val="00A852A9"/>
    <w:rsid w:val="00A85D55"/>
    <w:rsid w:val="00A87A54"/>
    <w:rsid w:val="00A913C8"/>
    <w:rsid w:val="00AA1547"/>
    <w:rsid w:val="00AA1809"/>
    <w:rsid w:val="00AA268C"/>
    <w:rsid w:val="00AB0159"/>
    <w:rsid w:val="00AB6313"/>
    <w:rsid w:val="00AC01D2"/>
    <w:rsid w:val="00AD05BC"/>
    <w:rsid w:val="00AE1AB5"/>
    <w:rsid w:val="00AF0BB7"/>
    <w:rsid w:val="00AF0EDE"/>
    <w:rsid w:val="00AF47C3"/>
    <w:rsid w:val="00AF4A1B"/>
    <w:rsid w:val="00B00769"/>
    <w:rsid w:val="00B06751"/>
    <w:rsid w:val="00B15A2C"/>
    <w:rsid w:val="00B2169D"/>
    <w:rsid w:val="00B21CBB"/>
    <w:rsid w:val="00B27D47"/>
    <w:rsid w:val="00B316CA"/>
    <w:rsid w:val="00B32071"/>
    <w:rsid w:val="00B41827"/>
    <w:rsid w:val="00B41F72"/>
    <w:rsid w:val="00B517E1"/>
    <w:rsid w:val="00B55E70"/>
    <w:rsid w:val="00B55EC0"/>
    <w:rsid w:val="00B639D8"/>
    <w:rsid w:val="00B70562"/>
    <w:rsid w:val="00B80D99"/>
    <w:rsid w:val="00B825C4"/>
    <w:rsid w:val="00B84409"/>
    <w:rsid w:val="00BB5683"/>
    <w:rsid w:val="00BD0826"/>
    <w:rsid w:val="00BD4A35"/>
    <w:rsid w:val="00BE3210"/>
    <w:rsid w:val="00BE413E"/>
    <w:rsid w:val="00BE74AB"/>
    <w:rsid w:val="00BF1902"/>
    <w:rsid w:val="00BF586B"/>
    <w:rsid w:val="00C1360A"/>
    <w:rsid w:val="00C141C6"/>
    <w:rsid w:val="00C2071A"/>
    <w:rsid w:val="00C20ACB"/>
    <w:rsid w:val="00C22A86"/>
    <w:rsid w:val="00C26068"/>
    <w:rsid w:val="00C271A8"/>
    <w:rsid w:val="00C37A77"/>
    <w:rsid w:val="00C4042C"/>
    <w:rsid w:val="00C41F8F"/>
    <w:rsid w:val="00C43C7C"/>
    <w:rsid w:val="00C461E6"/>
    <w:rsid w:val="00C50DC5"/>
    <w:rsid w:val="00C567F7"/>
    <w:rsid w:val="00C91871"/>
    <w:rsid w:val="00C93EBA"/>
    <w:rsid w:val="00CA29ED"/>
    <w:rsid w:val="00CA4E2C"/>
    <w:rsid w:val="00CA7FF5"/>
    <w:rsid w:val="00CB1E7C"/>
    <w:rsid w:val="00CB2EA1"/>
    <w:rsid w:val="00CB2F76"/>
    <w:rsid w:val="00CB43F1"/>
    <w:rsid w:val="00CB444A"/>
    <w:rsid w:val="00CB486A"/>
    <w:rsid w:val="00CB6EDE"/>
    <w:rsid w:val="00CB74BE"/>
    <w:rsid w:val="00CC15CC"/>
    <w:rsid w:val="00CC3042"/>
    <w:rsid w:val="00CC41BA"/>
    <w:rsid w:val="00CD1C6C"/>
    <w:rsid w:val="00CD22DF"/>
    <w:rsid w:val="00CD6169"/>
    <w:rsid w:val="00CD7FC5"/>
    <w:rsid w:val="00CE18C1"/>
    <w:rsid w:val="00CF2B00"/>
    <w:rsid w:val="00CF3046"/>
    <w:rsid w:val="00CF5359"/>
    <w:rsid w:val="00CF717A"/>
    <w:rsid w:val="00D021D2"/>
    <w:rsid w:val="00D0636E"/>
    <w:rsid w:val="00D13D8A"/>
    <w:rsid w:val="00D21B6D"/>
    <w:rsid w:val="00D25C7E"/>
    <w:rsid w:val="00D279D8"/>
    <w:rsid w:val="00D27C8E"/>
    <w:rsid w:val="00D4141B"/>
    <w:rsid w:val="00D4145D"/>
    <w:rsid w:val="00D41893"/>
    <w:rsid w:val="00D45543"/>
    <w:rsid w:val="00D46719"/>
    <w:rsid w:val="00D5467F"/>
    <w:rsid w:val="00D61F63"/>
    <w:rsid w:val="00D66882"/>
    <w:rsid w:val="00D6730A"/>
    <w:rsid w:val="00D75608"/>
    <w:rsid w:val="00D76068"/>
    <w:rsid w:val="00D76B01"/>
    <w:rsid w:val="00D80F6F"/>
    <w:rsid w:val="00D84704"/>
    <w:rsid w:val="00D870E5"/>
    <w:rsid w:val="00D95424"/>
    <w:rsid w:val="00D9639D"/>
    <w:rsid w:val="00D97A96"/>
    <w:rsid w:val="00DA418E"/>
    <w:rsid w:val="00DA795A"/>
    <w:rsid w:val="00DB714B"/>
    <w:rsid w:val="00DB7A00"/>
    <w:rsid w:val="00DC1996"/>
    <w:rsid w:val="00DC7B6F"/>
    <w:rsid w:val="00DC7F66"/>
    <w:rsid w:val="00DD4784"/>
    <w:rsid w:val="00DF1F06"/>
    <w:rsid w:val="00DF3DC2"/>
    <w:rsid w:val="00DF5BFB"/>
    <w:rsid w:val="00E021BF"/>
    <w:rsid w:val="00E469E4"/>
    <w:rsid w:val="00E475C3"/>
    <w:rsid w:val="00E509B0"/>
    <w:rsid w:val="00E530AA"/>
    <w:rsid w:val="00E6345D"/>
    <w:rsid w:val="00E63892"/>
    <w:rsid w:val="00E658FB"/>
    <w:rsid w:val="00E72B3F"/>
    <w:rsid w:val="00E7634A"/>
    <w:rsid w:val="00E82BA3"/>
    <w:rsid w:val="00E959B1"/>
    <w:rsid w:val="00EA0D15"/>
    <w:rsid w:val="00EA1688"/>
    <w:rsid w:val="00EB141F"/>
    <w:rsid w:val="00EB6C9D"/>
    <w:rsid w:val="00EC10A0"/>
    <w:rsid w:val="00EC3FFB"/>
    <w:rsid w:val="00EC4432"/>
    <w:rsid w:val="00ED592E"/>
    <w:rsid w:val="00ED6ABD"/>
    <w:rsid w:val="00EE3C0F"/>
    <w:rsid w:val="00EE4663"/>
    <w:rsid w:val="00EF00CE"/>
    <w:rsid w:val="00EF2A7F"/>
    <w:rsid w:val="00F03EAC"/>
    <w:rsid w:val="00F11F81"/>
    <w:rsid w:val="00F14024"/>
    <w:rsid w:val="00F20B41"/>
    <w:rsid w:val="00F22BD0"/>
    <w:rsid w:val="00F259D7"/>
    <w:rsid w:val="00F32D05"/>
    <w:rsid w:val="00F35263"/>
    <w:rsid w:val="00F474D0"/>
    <w:rsid w:val="00F53AEA"/>
    <w:rsid w:val="00F61C63"/>
    <w:rsid w:val="00F62C7C"/>
    <w:rsid w:val="00F63094"/>
    <w:rsid w:val="00F66093"/>
    <w:rsid w:val="00F67B8C"/>
    <w:rsid w:val="00F67DF0"/>
    <w:rsid w:val="00F70514"/>
    <w:rsid w:val="00F848D6"/>
    <w:rsid w:val="00F87AEB"/>
    <w:rsid w:val="00F9527A"/>
    <w:rsid w:val="00FA5DDD"/>
    <w:rsid w:val="00FC0056"/>
    <w:rsid w:val="00FD0B7B"/>
    <w:rsid w:val="00FD4E71"/>
    <w:rsid w:val="00FD7CEC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779D22"/>
  <w15:chartTrackingRefBased/>
  <w15:docId w15:val="{026C2B48-9822-4AC7-8CDB-05760D33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6A7"/>
    <w:rPr>
      <w:rFonts w:ascii="Garamond" w:eastAsia="Garamond" w:hAnsi="Garamond" w:cs="Times New Roman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  <w:rPr>
      <w:rFonts w:asciiTheme="minorHAnsi" w:eastAsiaTheme="minorHAnsi" w:hAnsiTheme="minorHAnsi" w:cstheme="minorBidi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  <w:rPr>
      <w:rFonts w:asciiTheme="minorHAnsi" w:eastAsiaTheme="minorHAnsi" w:hAnsiTheme="minorHAnsi" w:cstheme="minorBidi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rFonts w:asciiTheme="minorHAnsi" w:eastAsiaTheme="minorHAnsi" w:hAnsiTheme="minorHAnsi" w:cstheme="minorBidi"/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eastAsiaTheme="minorHAnsi" w:hAnsiTheme="majorHAnsi" w:cstheme="minorBid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eastAsiaTheme="minorHAnsi" w:hAnsiTheme="majorHAnsi" w:cstheme="minorBid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eastAsiaTheme="minorHAnsi" w:hAnsiTheme="majorHAnsi" w:cstheme="minorBid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  <w:rPr>
      <w:rFonts w:asciiTheme="minorHAnsi" w:eastAsiaTheme="minorHAnsi" w:hAnsiTheme="minorHAnsi" w:cstheme="minorBidi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  <w:rPr>
      <w:rFonts w:asciiTheme="minorHAnsi" w:eastAsiaTheme="minorHAnsi" w:hAnsiTheme="minorHAnsi" w:cstheme="minorBidi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  <w:rPr>
      <w:rFonts w:asciiTheme="minorHAnsi" w:eastAsiaTheme="minorHAnsi" w:hAnsiTheme="minorHAnsi" w:cstheme="minorBidi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  <w:rPr>
      <w:rFonts w:asciiTheme="minorHAnsi" w:eastAsiaTheme="minorHAnsi" w:hAnsiTheme="minorHAnsi" w:cstheme="minorBidi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  <w:rPr>
      <w:rFonts w:asciiTheme="minorHAnsi" w:eastAsiaTheme="minorHAnsi" w:hAnsiTheme="minorHAnsi" w:cstheme="minorBidi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  <w:rPr>
      <w:rFonts w:asciiTheme="minorHAnsi" w:eastAsiaTheme="minorHAnsi" w:hAnsiTheme="minorHAnsi" w:cstheme="minorBidi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  <w:rPr>
      <w:rFonts w:asciiTheme="minorHAnsi" w:eastAsiaTheme="minorHAnsi" w:hAnsiTheme="minorHAnsi" w:cstheme="minorBidi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C22A86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/>
      <w:i/>
      <w:sz w:val="18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AA1547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7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79FA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1A9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D1A90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D1A9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1A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1A90"/>
    <w:rPr>
      <w:b/>
      <w:bCs/>
      <w:sz w:val="20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B458C"/>
    <w:pPr>
      <w:spacing w:after="0" w:line="240" w:lineRule="auto"/>
    </w:pPr>
    <w:rPr>
      <w:rFonts w:ascii="Calibri" w:eastAsia="Times New Roman" w:hAnsi="Calibri" w:cs="Calibri"/>
      <w:sz w:val="22"/>
      <w:szCs w:val="21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B458C"/>
    <w:rPr>
      <w:rFonts w:ascii="Calibri" w:eastAsia="Times New Roman" w:hAnsi="Calibri" w:cs="Calibri"/>
      <w:sz w:val="22"/>
      <w:szCs w:val="21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DC39F45A13421A9BB0EEC442210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6969A-03E4-497F-BF2E-07048AC48147}"/>
      </w:docPartPr>
      <w:docPartBody>
        <w:p w:rsidR="008A6681" w:rsidRDefault="00E63C4A" w:rsidP="00E63C4A">
          <w:pPr>
            <w:pStyle w:val="80DC39F45A13421A9BB0EEC442210E7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4A"/>
    <w:rsid w:val="00066028"/>
    <w:rsid w:val="00794474"/>
    <w:rsid w:val="008452D7"/>
    <w:rsid w:val="008A6681"/>
    <w:rsid w:val="008F7507"/>
    <w:rsid w:val="00E63C4A"/>
    <w:rsid w:val="00F4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63C4A"/>
    <w:rPr>
      <w:noProof w:val="0"/>
      <w:color w:val="808080"/>
    </w:rPr>
  </w:style>
  <w:style w:type="paragraph" w:customStyle="1" w:styleId="80DC39F45A13421A9BB0EEC442210E71">
    <w:name w:val="80DC39F45A13421A9BB0EEC442210E71"/>
    <w:rsid w:val="00E63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d5e482d9-d6f2-4c7e-aa2f-c26d1ef00290</RD_Svarsid>
  </documentManagement>
</p:properti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2019-03-27T00:00:00</HeaderDate>
    <Office/>
    <Dnr>Ju2019/01115/POL</Dnr>
    <ParagrafNr/>
    <DocumentTitle/>
    <VisitingAddress/>
    <Extra1/>
    <Extra2/>
    <Extra3/>
    <Number/>
    <Recipient>Till riksdagen</Recipient>
    <SenderText/>
    <DocNumber/>
    <Doclanguage/>
    <Appendix/>
    <LogotypeName/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1CB1E74C20AE2449A386DE88F846B17D" ma:contentTypeVersion="14" ma:contentTypeDescription="Skapa ett nytt dokument." ma:contentTypeScope="" ma:versionID="e03522f84366619cd495d54af4e568a3">
  <xsd:schema xmlns:xsd="http://www.w3.org/2001/XMLSchema" xmlns:xs="http://www.w3.org/2001/XMLSchema" xmlns:p="http://schemas.microsoft.com/office/2006/metadata/properties" xmlns:ns2="ee6c288e-8967-4cc8-9cd2-f77a18ff1cc8" xmlns:ns3="cc625d36-bb37-4650-91b9-0c96159295ba" xmlns:ns5="4ac87c2d-4bce-4bf3-b172-43291361fa14" xmlns:ns7="4e9c2f0c-7bf8-49af-8356-cbf363fc78a7" xmlns:ns8="18f3d968-6251-40b0-9f11-012b293496c2" targetNamespace="http://schemas.microsoft.com/office/2006/metadata/properties" ma:root="true" ma:fieldsID="2116798af1ea6e3a020f2cc4b9c995c9" ns2:_="" ns3:_="" ns5:_="" ns7:_="" ns8:_="">
    <xsd:import namespace="ee6c288e-8967-4cc8-9cd2-f77a18ff1cc8"/>
    <xsd:import namespace="cc625d36-bb37-4650-91b9-0c96159295ba"/>
    <xsd:import namespace="4ac87c2d-4bce-4bf3-b172-43291361fa14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967a4f75-c81f-4249-bd0a-6d6dd06385e6}" ma:internalName="TaxCatchAll" ma:readOnly="false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87c2d-4bce-4bf3-b172-43291361fa1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ac87c2d-4bce-4bf3-b172-43291361fa14" xsi:nil="true"/>
    <RKOrdnaClass xmlns="4ac87c2d-4bce-4bf3-b172-43291361fa14" xsi:nil="true"/>
    <_dlc_DocId xmlns="ee6c288e-8967-4cc8-9cd2-f77a18ff1cc8">Z6FDU3QRZTKA-355366304-759</_dlc_DocId>
    <_dlc_DocIdUrl xmlns="ee6c288e-8967-4cc8-9cd2-f77a18ff1cc8">
      <Url>https://dhs.sp.regeringskansliet.se/yta/ju-L5/_layouts/15/DocIdRedir.aspx?ID=Z6FDU3QRZTKA-355366304-759</Url>
      <Description>Z6FDU3QRZTKA-355366304-759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4131E-C014-4A1F-AB74-49EF64B21816}"/>
</file>

<file path=customXml/itemProps2.xml><?xml version="1.0" encoding="utf-8"?>
<ds:datastoreItem xmlns:ds="http://schemas.openxmlformats.org/officeDocument/2006/customXml" ds:itemID="{4C40E242-508F-4917-82CB-05340000F307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318342A4-2F0A-4CC6-BBF6-56BF004E206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0ECB34B-BC63-4064-B201-FE138A8A8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c288e-8967-4cc8-9cd2-f77a18ff1cc8"/>
    <ds:schemaRef ds:uri="cc625d36-bb37-4650-91b9-0c96159295ba"/>
    <ds:schemaRef ds:uri="4ac87c2d-4bce-4bf3-b172-43291361fa14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C40E242-508F-4917-82CB-05340000F307}">
  <ds:schemaRefs>
    <ds:schemaRef ds:uri="ee6c288e-8967-4cc8-9cd2-f77a18ff1cc8"/>
    <ds:schemaRef ds:uri="cc625d36-bb37-4650-91b9-0c96159295ba"/>
    <ds:schemaRef ds:uri="http://purl.org/dc/terms/"/>
    <ds:schemaRef ds:uri="4e9c2f0c-7bf8-49af-8356-cbf363fc78a7"/>
    <ds:schemaRef ds:uri="4ac87c2d-4bce-4bf3-b172-43291361fa1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8f3d968-6251-40b0-9f11-012b293496c2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7799D1D-F920-4589-85B2-E8B515FA22EC}"/>
</file>

<file path=customXml/itemProps8.xml><?xml version="1.0" encoding="utf-8"?>
<ds:datastoreItem xmlns:ds="http://schemas.openxmlformats.org/officeDocument/2006/customXml" ds:itemID="{81737207-B48D-4292-9CF4-FB40FDB3C1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Persson</dc:creator>
  <cp:keywords/>
  <dc:description/>
  <cp:lastModifiedBy>Gunilla Hansson-Böe</cp:lastModifiedBy>
  <cp:revision>2</cp:revision>
  <cp:lastPrinted>2019-03-22T09:01:00Z</cp:lastPrinted>
  <dcterms:created xsi:type="dcterms:W3CDTF">2019-03-27T07:43:00Z</dcterms:created>
  <dcterms:modified xsi:type="dcterms:W3CDTF">2019-03-27T07:43:00Z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aa6ac46a-1ad1-4765-a056-5624e7a28f3d</vt:lpwstr>
  </property>
  <property fmtid="{D5CDD505-2E9C-101B-9397-08002B2CF9AE}" pid="6" name="Order">
    <vt:r8>42200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