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F03" w:rsidRPr="0066594A" w:rsidRDefault="00AF2F03">
      <w:pPr>
        <w:pStyle w:val="Hemstlrubrik"/>
      </w:pPr>
      <w:r w:rsidRPr="0066594A">
        <w:t>Förslag till riksdagsbeslut</w:t>
      </w:r>
    </w:p>
    <w:p w:rsidR="00AF2F03" w:rsidRPr="0066594A" w:rsidRDefault="00AF2F03">
      <w:pPr>
        <w:pStyle w:val="Hemstlatt"/>
        <w:ind w:left="0"/>
      </w:pPr>
      <w:r w:rsidRPr="0066594A">
        <w:t xml:space="preserve">Riksdagen tillkännager för regeringen som sin mening vad som anförs i motionen om </w:t>
      </w:r>
      <w:r w:rsidRPr="0066594A">
        <w:rPr>
          <w:color w:val="000000"/>
        </w:rPr>
        <w:t>en fortsatt omstöpning av Försvarsmaktens logistik genom en stö</w:t>
      </w:r>
      <w:r w:rsidRPr="0066594A">
        <w:rPr>
          <w:color w:val="000000"/>
        </w:rPr>
        <w:t>r</w:t>
      </w:r>
      <w:r w:rsidRPr="0066594A">
        <w:rPr>
          <w:color w:val="000000"/>
        </w:rPr>
        <w:t>re inblandning av externa akt</w:t>
      </w:r>
      <w:r w:rsidRPr="0066594A">
        <w:rPr>
          <w:color w:val="000000"/>
        </w:rPr>
        <w:t>ö</w:t>
      </w:r>
      <w:r w:rsidRPr="0066594A">
        <w:rPr>
          <w:color w:val="000000"/>
        </w:rPr>
        <w:t>rer.</w:t>
      </w:r>
    </w:p>
    <w:p w:rsidR="00AF2F03" w:rsidRPr="0066594A" w:rsidRDefault="00AF2F03">
      <w:pPr>
        <w:pStyle w:val="Rubrik1"/>
      </w:pPr>
      <w:r w:rsidRPr="0066594A">
        <w:t>Motivering</w:t>
      </w:r>
    </w:p>
    <w:p w:rsidR="00AF2F03" w:rsidRPr="0066594A" w:rsidRDefault="00AF2F03">
      <w:pPr>
        <w:autoSpaceDE w:val="0"/>
        <w:autoSpaceDN w:val="0"/>
        <w:adjustRightInd w:val="0"/>
        <w:rPr>
          <w:color w:val="000000"/>
        </w:rPr>
      </w:pPr>
      <w:r w:rsidRPr="0066594A">
        <w:t>Försvarsmakten har genomgått en stor förändring från ett nationellt invasion</w:t>
      </w:r>
      <w:r w:rsidRPr="0066594A">
        <w:t>s</w:t>
      </w:r>
      <w:r w:rsidRPr="0066594A">
        <w:t>försvar till ett internationellt insatsförsvar. Detta har bland annat inneburit en mycket kraftig reducering, både av antalet förband och av det materiella inn</w:t>
      </w:r>
      <w:r w:rsidRPr="0066594A">
        <w:t>e</w:t>
      </w:r>
      <w:r w:rsidRPr="0066594A">
        <w:t>hållet. Samtidigt har Försvarsmaktens krav på flexibilitet och geografisk täckning ökat. Rimligen krävs ett fortsatt förändringsarbete.</w:t>
      </w:r>
    </w:p>
    <w:p w:rsidR="00AF2F03" w:rsidRPr="0066594A" w:rsidRDefault="00AF2F03">
      <w:pPr>
        <w:pStyle w:val="Normaltindrag"/>
      </w:pPr>
      <w:r w:rsidRPr="0066594A">
        <w:t>Inom Försvarsmakten skapades för ett antal år sedan, främst genom sa</w:t>
      </w:r>
      <w:r w:rsidRPr="0066594A">
        <w:t>m</w:t>
      </w:r>
      <w:r w:rsidRPr="0066594A">
        <w:t>manslagning, en gemensam logistikenhet, Försvarsmaktens Logistik (FMLOG), med uppgift att understödja Försvarsmakten. En av förutsättnin</w:t>
      </w:r>
      <w:r w:rsidRPr="0066594A">
        <w:t>g</w:t>
      </w:r>
      <w:r w:rsidRPr="0066594A">
        <w:t>arna var att man skulle kunna jämföra verksamheten med externa leverantörer för att rätt verksamhetsform skulle kunna väljas utifrån Försvarsmaktens hela behov.</w:t>
      </w:r>
    </w:p>
    <w:p w:rsidR="00AF2F03" w:rsidRPr="0066594A" w:rsidRDefault="00AF2F03">
      <w:pPr>
        <w:pStyle w:val="Normaltindrag"/>
      </w:pPr>
      <w:r w:rsidRPr="0066594A">
        <w:t>Under de år som gått sedan skapandet av FMLOG har ett löpande arbete skett för att involvera externa aktörer. Inte minst märks detta genom geno</w:t>
      </w:r>
      <w:r w:rsidRPr="0066594A">
        <w:t>m</w:t>
      </w:r>
      <w:r w:rsidRPr="0066594A">
        <w:t>förda och pågående upphandlingar av olika tjänster. Resultatet är bra men inte tillräckligt.</w:t>
      </w:r>
    </w:p>
    <w:p w:rsidR="00AF2F03" w:rsidRPr="0066594A" w:rsidRDefault="00AF2F03">
      <w:pPr>
        <w:pStyle w:val="Normaltindrag"/>
      </w:pPr>
      <w:r w:rsidRPr="0066594A">
        <w:t>Fortfarande bedrivs en alltför stor verksamhet i Försvarsmaktens egen regi som effektivare och till lägre kostnad skulle kunna skötas av externa parter. Genom att utnyttja de synergier som finns mellan de militära och civila omr</w:t>
      </w:r>
      <w:r w:rsidRPr="0066594A">
        <w:t>å</w:t>
      </w:r>
      <w:r w:rsidRPr="0066594A">
        <w:t>dena kan Förvarsmaktens verksamhet renodlas. Det gäller olika former av stöd som inte rör den rena kärnan med krigsmateriel med mera. Det kan han</w:t>
      </w:r>
      <w:r w:rsidRPr="0066594A">
        <w:t>d</w:t>
      </w:r>
      <w:r w:rsidRPr="0066594A">
        <w:t xml:space="preserve">la om förnödenheter liksom olika former av tjänster som inte är kritiska för Försvarsmakten. </w:t>
      </w:r>
    </w:p>
    <w:p w:rsidR="00AF2F03" w:rsidRPr="0066594A" w:rsidRDefault="00AF2F03">
      <w:pPr>
        <w:pStyle w:val="Normaltindrag"/>
      </w:pPr>
      <w:r w:rsidRPr="0066594A">
        <w:lastRenderedPageBreak/>
        <w:t>Det finns många svenska företag även utanför det som normalt kategoris</w:t>
      </w:r>
      <w:r w:rsidRPr="0066594A">
        <w:t>e</w:t>
      </w:r>
      <w:r w:rsidRPr="0066594A">
        <w:t>ras som försvarsindustrin, som har mycket goda förutsättningar att kostnad</w:t>
      </w:r>
      <w:r w:rsidRPr="0066594A">
        <w:t>s</w:t>
      </w:r>
      <w:r w:rsidRPr="0066594A">
        <w:t>effektivt stödja Försvarsmakten inom logistikområdet. Säkerhetsaspekter bör självklart finnas med vid val av partner et cetera.</w:t>
      </w:r>
    </w:p>
    <w:p w:rsidR="00AF2F03" w:rsidRPr="0066594A" w:rsidRDefault="00AF2F03">
      <w:pPr>
        <w:pStyle w:val="Normaltindrag"/>
      </w:pPr>
      <w:r w:rsidRPr="0066594A">
        <w:t>Det är därför rimligt att regeringen arbetar för att FMLOG fortsätter effe</w:t>
      </w:r>
      <w:r w:rsidRPr="0066594A">
        <w:t>k</w:t>
      </w:r>
      <w:r w:rsidRPr="0066594A">
        <w:t>tiviseras och omstöpas genom en större inblandning av näringslivet. Därig</w:t>
      </w:r>
      <w:r w:rsidRPr="0066594A">
        <w:t>e</w:t>
      </w:r>
      <w:r w:rsidRPr="0066594A">
        <w:t>nom kan verksamhet bedrivas effektivare samtidigt som pengar frigörs som kan användas bättre inom andra områden inom eller utanför Förvarsmakten.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594A">
        <w:trPr>
          <w:cantSplit/>
        </w:trPr>
        <w:tc>
          <w:tcPr>
            <w:tcW w:w="3046" w:type="dxa"/>
          </w:tcPr>
          <w:p w:rsidR="00AF2F03" w:rsidRPr="0066594A" w:rsidRDefault="00AF2F03">
            <w:pPr>
              <w:pStyle w:val="UnderskriftDatum"/>
              <w:spacing w:before="240"/>
            </w:pPr>
            <w:r w:rsidRPr="0066594A">
              <w:t>Stockholm den 30 september 2008</w:t>
            </w:r>
          </w:p>
        </w:tc>
        <w:tc>
          <w:tcPr>
            <w:tcW w:w="3047" w:type="dxa"/>
          </w:tcPr>
          <w:p w:rsidR="00AF2F03" w:rsidRPr="0066594A" w:rsidRDefault="00AF2F03">
            <w:pPr>
              <w:pStyle w:val="Underskrifter"/>
              <w:spacing w:before="240"/>
            </w:pPr>
          </w:p>
        </w:tc>
      </w:tr>
      <w:tr w:rsidR="00000000" w:rsidRPr="0066594A">
        <w:trPr>
          <w:cantSplit/>
        </w:trPr>
        <w:tc>
          <w:tcPr>
            <w:tcW w:w="3046" w:type="dxa"/>
          </w:tcPr>
          <w:p w:rsidR="00AF2F03" w:rsidRPr="0066594A" w:rsidRDefault="00AF2F03">
            <w:pPr>
              <w:pStyle w:val="Underskrifter"/>
            </w:pPr>
            <w:r w:rsidRPr="0066594A">
              <w:t>Lars  Hjälmered (m)</w:t>
            </w:r>
          </w:p>
        </w:tc>
        <w:tc>
          <w:tcPr>
            <w:tcW w:w="3046" w:type="dxa"/>
          </w:tcPr>
          <w:p w:rsidR="00AF2F03" w:rsidRPr="0066594A" w:rsidRDefault="00AF2F03">
            <w:pPr>
              <w:pStyle w:val="Underskrifter"/>
            </w:pPr>
            <w:r w:rsidRPr="0066594A">
              <w:t>Anders Hansson (m)</w:t>
            </w:r>
          </w:p>
        </w:tc>
      </w:tr>
    </w:tbl>
    <w:p w:rsidR="00AF2F03" w:rsidRPr="0066594A" w:rsidRDefault="00AF2F03">
      <w:pPr>
        <w:pStyle w:val="Normaltindrag"/>
      </w:pPr>
    </w:p>
    <w:sectPr w:rsidR="00AF2F03" w:rsidRPr="00665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F03" w:rsidRPr="0066594A" w:rsidRDefault="00AF2F03">
      <w:r w:rsidRPr="0066594A">
        <w:separator/>
      </w:r>
    </w:p>
  </w:endnote>
  <w:endnote w:type="continuationSeparator" w:id="0">
    <w:p w:rsidR="00AF2F03" w:rsidRPr="0066594A" w:rsidRDefault="00AF2F03">
      <w:r w:rsidRPr="006659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F03" w:rsidRPr="0066594A" w:rsidRDefault="0066594A">
    <w:pPr>
      <w:pStyle w:val="Sidfot"/>
    </w:pPr>
    <w:r w:rsidRPr="006659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81959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F03" w:rsidRDefault="00AF2F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2F03" w:rsidRDefault="00AF2F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F03" w:rsidRPr="0066594A" w:rsidRDefault="0066594A">
    <w:pPr>
      <w:pStyle w:val="Sidfot"/>
    </w:pPr>
    <w:r w:rsidRPr="006659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41251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F03" w:rsidRDefault="00AF2F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F03" w:rsidRDefault="00AF2F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F03" w:rsidRPr="0066594A" w:rsidRDefault="0066594A">
    <w:pPr>
      <w:pStyle w:val="Sidfot"/>
    </w:pPr>
    <w:r w:rsidRPr="006659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9674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F03" w:rsidRDefault="00AF2F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F03" w:rsidRDefault="00AF2F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F03" w:rsidRPr="0066594A" w:rsidRDefault="00AF2F03">
      <w:r w:rsidRPr="0066594A">
        <w:separator/>
      </w:r>
    </w:p>
  </w:footnote>
  <w:footnote w:type="continuationSeparator" w:id="0">
    <w:p w:rsidR="00AF2F03" w:rsidRPr="0066594A" w:rsidRDefault="00AF2F03">
      <w:r w:rsidRPr="006659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F03" w:rsidRPr="0066594A" w:rsidRDefault="0066594A">
    <w:pPr>
      <w:pStyle w:val="Sidhuvud"/>
    </w:pPr>
    <w:r w:rsidRPr="006659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10399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F03" w:rsidRDefault="00AF2F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2F03" w:rsidRDefault="00AF2F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F03" w:rsidRPr="0066594A" w:rsidRDefault="0066594A">
    <w:pPr>
      <w:pStyle w:val="Sidhuvud"/>
    </w:pPr>
    <w:r w:rsidRPr="006659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98473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F03" w:rsidRDefault="00AF2F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2F03" w:rsidRDefault="00AF2F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F03" w:rsidRPr="0066594A" w:rsidRDefault="00AF2F03">
    <w:pPr>
      <w:pStyle w:val="FSHNormal"/>
      <w:tabs>
        <w:tab w:val="right" w:pos="5840"/>
      </w:tabs>
    </w:pPr>
    <w:r w:rsidRPr="0066594A">
      <w:br/>
    </w:r>
    <w:r w:rsidRPr="0066594A">
      <w:fldChar w:fldCharType="begin" w:fldLock="1"/>
    </w:r>
    <w:r w:rsidRPr="0066594A">
      <w:instrText xml:space="preserve"> DOCPROPERTY</w:instrText>
    </w:r>
    <w:r w:rsidRPr="0066594A">
      <w:rPr>
        <w:sz w:val="18"/>
      </w:rPr>
      <w:instrText xml:space="preserve"> "YearUser" *\charformat </w:instrText>
    </w:r>
    <w:r w:rsidRPr="0066594A">
      <w:fldChar w:fldCharType="separate"/>
    </w:r>
    <w:r w:rsidRPr="0066594A">
      <w:t>2008/09</w:t>
    </w:r>
    <w:r w:rsidRPr="0066594A">
      <w:fldChar w:fldCharType="end"/>
    </w:r>
    <w:r w:rsidRPr="0066594A">
      <w:t xml:space="preserve"> </w:t>
    </w:r>
    <w:r w:rsidRPr="0066594A">
      <w:tab/>
      <w:t xml:space="preserve">mnr: </w:t>
    </w:r>
    <w:r w:rsidRPr="0066594A">
      <w:fldChar w:fldCharType="begin" w:fldLock="1"/>
    </w:r>
    <w:r w:rsidRPr="0066594A">
      <w:instrText xml:space="preserve"> DOCPROPERTY</w:instrText>
    </w:r>
    <w:r w:rsidRPr="0066594A">
      <w:rPr>
        <w:sz w:val="18"/>
      </w:rPr>
      <w:instrText xml:space="preserve"> "Motionsnummer" *\charformat </w:instrText>
    </w:r>
    <w:r w:rsidRPr="0066594A">
      <w:fldChar w:fldCharType="separate"/>
    </w:r>
    <w:r w:rsidRPr="0066594A">
      <w:t>Fö266</w:t>
    </w:r>
    <w:r w:rsidRPr="0066594A">
      <w:fldChar w:fldCharType="end"/>
    </w:r>
    <w:r w:rsidRPr="0066594A">
      <w:br/>
    </w:r>
    <w:r w:rsidRPr="0066594A">
      <w:fldChar w:fldCharType="begin" w:fldLock="1"/>
    </w:r>
    <w:r w:rsidRPr="0066594A">
      <w:instrText xml:space="preserve"> DOCPROPERTY</w:instrText>
    </w:r>
    <w:r w:rsidRPr="0066594A">
      <w:rPr>
        <w:sz w:val="18"/>
      </w:rPr>
      <w:instrText xml:space="preserve"> "Samling" *\charformat </w:instrText>
    </w:r>
    <w:r w:rsidRPr="0066594A">
      <w:fldChar w:fldCharType="end"/>
    </w:r>
    <w:r w:rsidRPr="0066594A">
      <w:tab/>
      <w:t xml:space="preserve">pnr: </w:t>
    </w:r>
    <w:r w:rsidRPr="0066594A">
      <w:fldChar w:fldCharType="begin" w:fldLock="1"/>
    </w:r>
    <w:r w:rsidRPr="0066594A">
      <w:instrText xml:space="preserve"> DOCPROPERTY</w:instrText>
    </w:r>
    <w:r w:rsidRPr="0066594A">
      <w:rPr>
        <w:sz w:val="18"/>
      </w:rPr>
      <w:instrText xml:space="preserve"> "Partinummer" *\charformat </w:instrText>
    </w:r>
    <w:r w:rsidRPr="0066594A">
      <w:fldChar w:fldCharType="separate"/>
    </w:r>
    <w:r w:rsidRPr="0066594A">
      <w:t>m1562</w:t>
    </w:r>
    <w:r w:rsidRPr="0066594A">
      <w:fldChar w:fldCharType="end"/>
    </w:r>
  </w:p>
  <w:p w:rsidR="00AF2F03" w:rsidRPr="0066594A" w:rsidRDefault="00AF2F03">
    <w:pPr>
      <w:pStyle w:val="FSHRub1"/>
    </w:pPr>
    <w:r w:rsidRPr="0066594A">
      <w:t>Motion till riksdagen</w:t>
    </w:r>
    <w:r w:rsidRPr="0066594A">
      <w:br/>
    </w:r>
    <w:r w:rsidRPr="0066594A">
      <w:fldChar w:fldCharType="begin" w:fldLock="1"/>
    </w:r>
    <w:r w:rsidRPr="0066594A">
      <w:instrText xml:space="preserve"> DOCPROPERTY "YearUser" *\charformat </w:instrText>
    </w:r>
    <w:r w:rsidRPr="0066594A">
      <w:fldChar w:fldCharType="separate"/>
    </w:r>
    <w:r w:rsidRPr="0066594A">
      <w:t>2008/09</w:t>
    </w:r>
    <w:r w:rsidRPr="0066594A">
      <w:fldChar w:fldCharType="end"/>
    </w:r>
    <w:r w:rsidRPr="0066594A">
      <w:t>:</w:t>
    </w:r>
    <w:r w:rsidRPr="0066594A">
      <w:fldChar w:fldCharType="begin" w:fldLock="1"/>
    </w:r>
    <w:r w:rsidRPr="0066594A">
      <w:instrText xml:space="preserve"> DOCPROPERTY "Motionsnummer" *\charformat </w:instrText>
    </w:r>
    <w:r w:rsidRPr="0066594A">
      <w:fldChar w:fldCharType="separate"/>
    </w:r>
    <w:r w:rsidRPr="0066594A">
      <w:t>Fö266</w:t>
    </w:r>
    <w:r w:rsidRPr="0066594A">
      <w:fldChar w:fldCharType="end"/>
    </w:r>
  </w:p>
  <w:p w:rsidR="00AF2F03" w:rsidRPr="0066594A" w:rsidRDefault="00AF2F03">
    <w:pPr>
      <w:pStyle w:val="FSHNormalS5"/>
    </w:pPr>
    <w:r w:rsidRPr="0066594A">
      <w:fldChar w:fldCharType="begin" w:fldLock="1"/>
    </w:r>
    <w:r w:rsidRPr="0066594A">
      <w:instrText xml:space="preserve"> DOCPROPERTY "MotionarText" *\charformat </w:instrText>
    </w:r>
    <w:r w:rsidRPr="0066594A">
      <w:fldChar w:fldCharType="separate"/>
    </w:r>
    <w:r w:rsidRPr="0066594A">
      <w:t>av Lars  Hjälmered och Anders Hansson (m)</w:t>
    </w:r>
    <w:r w:rsidRPr="0066594A">
      <w:fldChar w:fldCharType="end"/>
    </w:r>
    <w:r w:rsidRPr="0066594A">
      <w:br/>
    </w:r>
    <w:r w:rsidRPr="0066594A">
      <w:fldChar w:fldCharType="begin" w:fldLock="1"/>
    </w:r>
    <w:r w:rsidRPr="0066594A">
      <w:instrText xml:space="preserve"> DOCPROPERTY "SvarFrasKort" *\charformat </w:instrText>
    </w:r>
    <w:r w:rsidRPr="0066594A">
      <w:fldChar w:fldCharType="end"/>
    </w:r>
  </w:p>
  <w:p w:rsidR="00AF2F03" w:rsidRPr="0066594A" w:rsidRDefault="00AF2F03">
    <w:pPr>
      <w:pStyle w:val="FSHTitel"/>
    </w:pPr>
    <w:r w:rsidRPr="0066594A">
      <w:fldChar w:fldCharType="begin" w:fldLock="1"/>
    </w:r>
    <w:r w:rsidRPr="0066594A">
      <w:instrText xml:space="preserve"> DOCPROPERTY</w:instrText>
    </w:r>
    <w:r w:rsidRPr="0066594A">
      <w:rPr>
        <w:sz w:val="18"/>
      </w:rPr>
      <w:instrText xml:space="preserve"> "RubrikSvar" *\charformat </w:instrText>
    </w:r>
    <w:r w:rsidRPr="0066594A">
      <w:fldChar w:fldCharType="separate"/>
    </w:r>
    <w:r w:rsidRPr="0066594A">
      <w:t>Försvarsmaktens logistik</w:t>
    </w:r>
    <w:r w:rsidRPr="0066594A">
      <w:fldChar w:fldCharType="end"/>
    </w:r>
  </w:p>
  <w:p w:rsidR="00AF2F03" w:rsidRPr="0066594A" w:rsidRDefault="00AF2F03">
    <w:pPr>
      <w:pStyle w:val="Normal00"/>
    </w:pPr>
  </w:p>
  <w:p w:rsidR="00AF2F03" w:rsidRPr="0066594A" w:rsidRDefault="00AF2F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5319033">
    <w:abstractNumId w:val="8"/>
  </w:num>
  <w:num w:numId="2" w16cid:durableId="1635796521">
    <w:abstractNumId w:val="9"/>
  </w:num>
  <w:num w:numId="3" w16cid:durableId="1618026035">
    <w:abstractNumId w:val="8"/>
  </w:num>
  <w:num w:numId="4" w16cid:durableId="1002048468">
    <w:abstractNumId w:val="9"/>
  </w:num>
  <w:num w:numId="5" w16cid:durableId="2032758619">
    <w:abstractNumId w:val="13"/>
  </w:num>
  <w:num w:numId="6" w16cid:durableId="986014897">
    <w:abstractNumId w:val="10"/>
  </w:num>
  <w:num w:numId="7" w16cid:durableId="542181997">
    <w:abstractNumId w:val="11"/>
  </w:num>
  <w:num w:numId="8" w16cid:durableId="980816270">
    <w:abstractNumId w:val="12"/>
  </w:num>
  <w:num w:numId="9" w16cid:durableId="410590768">
    <w:abstractNumId w:val="8"/>
  </w:num>
  <w:num w:numId="10" w16cid:durableId="1287007423">
    <w:abstractNumId w:val="3"/>
  </w:num>
  <w:num w:numId="11" w16cid:durableId="1389954350">
    <w:abstractNumId w:val="2"/>
  </w:num>
  <w:num w:numId="12" w16cid:durableId="1899170764">
    <w:abstractNumId w:val="1"/>
  </w:num>
  <w:num w:numId="13" w16cid:durableId="1048797319">
    <w:abstractNumId w:val="0"/>
  </w:num>
  <w:num w:numId="14" w16cid:durableId="1899970245">
    <w:abstractNumId w:val="9"/>
  </w:num>
  <w:num w:numId="15" w16cid:durableId="1235820396">
    <w:abstractNumId w:val="7"/>
  </w:num>
  <w:num w:numId="16" w16cid:durableId="1014578472">
    <w:abstractNumId w:val="6"/>
  </w:num>
  <w:num w:numId="17" w16cid:durableId="1434403209">
    <w:abstractNumId w:val="5"/>
  </w:num>
  <w:num w:numId="18" w16cid:durableId="1446121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BB72BDE6-61CB-41A4-B130-CEE48BF33596},{99585E3E-66E7-4624-A229-10331F0231C5}"/>
  </w:docVars>
  <w:rsids>
    <w:rsidRoot w:val="00DB023C"/>
    <w:rsid w:val="0066594A"/>
    <w:rsid w:val="00AF2F03"/>
    <w:rsid w:val="00D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7CA48F-1A93-4FF0-A8D8-13027856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1992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m1562</vt:lpstr>
    </vt:vector>
  </TitlesOfParts>
  <Company>Riksdagen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m1562</dc:title>
  <dc:subject>m1562</dc:subject>
  <dc:creator>Riksdagen</dc:creator>
  <cp:keywords>Riksdagen</cp:keywords>
  <dc:description>TKG-ktrl, MSMQ4mb, PersReg-Distribution mm</dc:description>
  <cp:lastModifiedBy>Lars Brink</cp:lastModifiedBy>
  <cp:revision>2</cp:revision>
  <cp:lastPrinted>2009-02-08T12:07:00Z</cp:lastPrinted>
  <dcterms:created xsi:type="dcterms:W3CDTF">2025-12-17T15:28:00Z</dcterms:created>
  <dcterms:modified xsi:type="dcterms:W3CDTF">2025-12-17T15:28:00Z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S.D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Försvarsmaktens logistik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Försvarsmaktens logistik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 Hjälmered och Anders Hansson (m)</vt:lpwstr>
  </property>
  <property fmtid="{D5CDD505-2E9C-101B-9397-08002B2CF9AE}" pid="26" name="MotionarLista">
    <vt:lpwstr>Hjälmered, Lars  (m)\Hansson, 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Hjälmered (m), Anders 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sara.dennas@riksdagen.se</vt:lpwstr>
  </property>
  <property fmtid="{D5CDD505-2E9C-101B-9397-08002B2CF9AE}" pid="45" name="ReservUID">
    <vt:lpwstr>sa0416aa</vt:lpwstr>
  </property>
  <property fmtid="{D5CDD505-2E9C-101B-9397-08002B2CF9AE}" pid="46" name="MotionID">
    <vt:lpwstr>20082009000000000109000015620069</vt:lpwstr>
  </property>
  <property fmtid="{D5CDD505-2E9C-101B-9397-08002B2CF9AE}" pid="47" name="datum">
    <vt:lpwstr>080930</vt:lpwstr>
  </property>
  <property fmtid="{D5CDD505-2E9C-101B-9397-08002B2CF9AE}" pid="48" name="avsändar-e-post">
    <vt:lpwstr>sara.dennas@riksdagen.se</vt:lpwstr>
  </property>
  <property fmtid="{D5CDD505-2E9C-101B-9397-08002B2CF9AE}" pid="49" name="id">
    <vt:lpwstr>20082009000000000109000015620069</vt:lpwstr>
  </property>
  <property fmtid="{D5CDD505-2E9C-101B-9397-08002B2CF9AE}" pid="50" name="nummer">
    <vt:lpwstr>266</vt:lpwstr>
  </property>
  <property fmtid="{D5CDD505-2E9C-101B-9397-08002B2CF9AE}" pid="51" name="utskottsbeteckning">
    <vt:lpwstr>Fö</vt:lpwstr>
  </property>
  <property fmtid="{D5CDD505-2E9C-101B-9397-08002B2CF9AE}" pid="52" name="GlobalUID">
    <vt:lpwstr>{4B176662-725B-4B36-A61A-BF4E62B430C2}</vt:lpwstr>
  </property>
  <property fmtid="{D5CDD505-2E9C-101B-9397-08002B2CF9AE}" pid="53" name="Överföringar">
    <vt:i4>0</vt:i4>
  </property>
  <property fmtid="{D5CDD505-2E9C-101B-9397-08002B2CF9AE}" pid="54" name="Checksum">
    <vt:lpwstr>*0011388874190*</vt:lpwstr>
  </property>
  <property fmtid="{D5CDD505-2E9C-101B-9397-08002B2CF9AE}" pid="55" name="skuggnummer">
    <vt:lpwstr>2673</vt:lpwstr>
  </property>
  <property fmtid="{D5CDD505-2E9C-101B-9397-08002B2CF9AE}" pid="56" name="urixVersion">
    <vt:lpwstr>3.2.0.8</vt:lpwstr>
  </property>
  <property fmtid="{D5CDD505-2E9C-101B-9397-08002B2CF9AE}" pid="57" name="urixOrigin">
    <vt:lpwstr>090402 16:39:09.669</vt:lpwstr>
  </property>
  <property fmtid="{D5CDD505-2E9C-101B-9397-08002B2CF9AE}" pid="58" name="urixGuid">
    <vt:lpwstr>{8BE75AB6-641F-4E0A-820E-813162E9EED9}</vt:lpwstr>
  </property>
</Properties>
</file>