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A7221DE68504F20BC3E0FC3E7D0179D"/>
        </w:placeholder>
        <w15:appearance w15:val="hidden"/>
        <w:text/>
      </w:sdtPr>
      <w:sdtEndPr/>
      <w:sdtContent>
        <w:p w:rsidRPr="009B062B" w:rsidR="00AF30DD" w:rsidP="009B062B" w:rsidRDefault="00AF30DD" w14:paraId="368F1013" w14:textId="77777777">
          <w:pPr>
            <w:pStyle w:val="RubrikFrslagTIllRiksdagsbeslut"/>
          </w:pPr>
          <w:r w:rsidRPr="009B062B">
            <w:t>Förslag till riksdagsbeslut</w:t>
          </w:r>
        </w:p>
      </w:sdtContent>
    </w:sdt>
    <w:sdt>
      <w:sdtPr>
        <w:alias w:val="Yrkande 1"/>
        <w:tag w:val="a76c91a5-e4bf-4f28-a595-abe374d01dc5"/>
        <w:id w:val="1363082377"/>
        <w:lock w:val="sdtLocked"/>
      </w:sdtPr>
      <w:sdtEndPr/>
      <w:sdtContent>
        <w:p w:rsidR="00D225DC" w:rsidRDefault="009D64B9" w14:paraId="368F1014" w14:textId="37EAC96C">
          <w:pPr>
            <w:pStyle w:val="Frslagstext"/>
            <w:numPr>
              <w:ilvl w:val="0"/>
              <w:numId w:val="0"/>
            </w:numPr>
          </w:pPr>
          <w:r>
            <w:t>Riksdagen ställer sig bakom det som anförs i motionen om att ge Republiken Kinas (Taiwans) representation ambassadstatus och tillkännager detta för regeringen.</w:t>
          </w:r>
        </w:p>
      </w:sdtContent>
    </w:sdt>
    <w:p w:rsidRPr="009B062B" w:rsidR="00AF30DD" w:rsidP="009B062B" w:rsidRDefault="000156D9" w14:paraId="368F1015" w14:textId="77777777">
      <w:pPr>
        <w:pStyle w:val="Rubrik1"/>
      </w:pPr>
      <w:bookmarkStart w:name="MotionsStart" w:id="0"/>
      <w:bookmarkEnd w:id="0"/>
      <w:r w:rsidRPr="009B062B">
        <w:t>Motivering</w:t>
      </w:r>
    </w:p>
    <w:p w:rsidR="008F3344" w:rsidP="008F3344" w:rsidRDefault="008F3344" w14:paraId="368F1016" w14:textId="45694A6B">
      <w:pPr>
        <w:pStyle w:val="Normalutanindragellerluft"/>
      </w:pPr>
      <w:r w:rsidRPr="008F3344">
        <w:t>Republiken Kina (Taiwan) är en av världens 25 st</w:t>
      </w:r>
      <w:r w:rsidR="009A49EF">
        <w:t>örsta ekonomier och bland de 20 </w:t>
      </w:r>
      <w:r w:rsidRPr="008F3344">
        <w:t>största vad gäller handel. Landet rankas som nummer 14 i World Economic Forums rapport 2014–2015 om länders konkurrenskraft; Global Competitiveness Report.</w:t>
      </w:r>
    </w:p>
    <w:p w:rsidR="00093F48" w:rsidP="008F3344" w:rsidRDefault="008F3344" w14:paraId="368F1017" w14:textId="77777777">
      <w:r>
        <w:t>Taiwan är dessutom en välfungerande demokrati. Landets president, parlamentet och de lokala beslutsfattarna utses i demokratiska val. I Taiwan finns pressfrihet och ett självständigt rättsväsen. Sverige och Taiwan har mycket goda relationer på handelsområdet, bl.a. hålls årliga konsultationer på statssekreterarnivå. Våra länder har också ett omfattande utbyte inom kultur, utbildning och forskning. Sveriges officiella hållning är att följa EU:s princip om ett Kina. Ett-Kina-politiken hindrar inte på något sätt att Sverige uttalar sitt stöd för Taiwan. En lämplig första åtgärd vore att ge Taiwans representation i Stockholm ambassads status eller åtminstone de praktiska lättnaderna när det gäller förenklade procedurer för visering, registrering av fordon med mera som en ambassad har.</w:t>
      </w:r>
    </w:p>
    <w:p w:rsidRPr="00093F48" w:rsidR="009A49EF" w:rsidP="008F3344" w:rsidRDefault="009A49EF" w14:paraId="7358D471" w14:textId="77777777">
      <w:bookmarkStart w:name="_GoBack" w:id="1"/>
      <w:bookmarkEnd w:id="1"/>
    </w:p>
    <w:sdt>
      <w:sdtPr>
        <w:rPr>
          <w:i/>
          <w:noProof/>
        </w:rPr>
        <w:alias w:val="CC_Underskrifter"/>
        <w:tag w:val="CC_Underskrifter"/>
        <w:id w:val="583496634"/>
        <w:lock w:val="sdtContentLocked"/>
        <w:placeholder>
          <w:docPart w:val="EF8456D13B694455B3AE6267C6707E5F"/>
        </w:placeholder>
        <w15:appearance w15:val="hidden"/>
      </w:sdtPr>
      <w:sdtEndPr>
        <w:rPr>
          <w:i w:val="0"/>
          <w:noProof w:val="0"/>
        </w:rPr>
      </w:sdtEndPr>
      <w:sdtContent>
        <w:p w:rsidR="004801AC" w:rsidP="002E1CE5" w:rsidRDefault="009A49EF" w14:paraId="368F10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E83C2F" w:rsidRDefault="00E83C2F" w14:paraId="368F101C" w14:textId="77777777"/>
    <w:sectPr w:rsidR="00E83C2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F101E" w14:textId="77777777" w:rsidR="00F71BCF" w:rsidRDefault="00F71BCF" w:rsidP="000C1CAD">
      <w:pPr>
        <w:spacing w:line="240" w:lineRule="auto"/>
      </w:pPr>
      <w:r>
        <w:separator/>
      </w:r>
    </w:p>
  </w:endnote>
  <w:endnote w:type="continuationSeparator" w:id="0">
    <w:p w14:paraId="368F101F" w14:textId="77777777" w:rsidR="00F71BCF" w:rsidRDefault="00F71B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F102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F102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49E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F101C" w14:textId="77777777" w:rsidR="00F71BCF" w:rsidRDefault="00F71BCF" w:rsidP="000C1CAD">
      <w:pPr>
        <w:spacing w:line="240" w:lineRule="auto"/>
      </w:pPr>
      <w:r>
        <w:separator/>
      </w:r>
    </w:p>
  </w:footnote>
  <w:footnote w:type="continuationSeparator" w:id="0">
    <w:p w14:paraId="368F101D" w14:textId="77777777" w:rsidR="00F71BCF" w:rsidRDefault="00F71B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68F10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8F1030" wp14:anchorId="368F10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A49EF" w14:paraId="368F1031" w14:textId="77777777">
                          <w:pPr>
                            <w:jc w:val="right"/>
                          </w:pPr>
                          <w:sdt>
                            <w:sdtPr>
                              <w:alias w:val="CC_Noformat_Partikod"/>
                              <w:tag w:val="CC_Noformat_Partikod"/>
                              <w:id w:val="-53464382"/>
                              <w:placeholder>
                                <w:docPart w:val="D22E1F241C7E4C4793891EFE2DE44EF8"/>
                              </w:placeholder>
                              <w:text/>
                            </w:sdtPr>
                            <w:sdtEndPr/>
                            <w:sdtContent>
                              <w:r w:rsidR="008F3344">
                                <w:t>M</w:t>
                              </w:r>
                            </w:sdtContent>
                          </w:sdt>
                          <w:sdt>
                            <w:sdtPr>
                              <w:alias w:val="CC_Noformat_Partinummer"/>
                              <w:tag w:val="CC_Noformat_Partinummer"/>
                              <w:id w:val="-1709555926"/>
                              <w:placeholder>
                                <w:docPart w:val="AB8D0F4F06FB49A3879BDA0D2B4EF7F0"/>
                              </w:placeholder>
                              <w:text/>
                            </w:sdtPr>
                            <w:sdtEndPr/>
                            <w:sdtContent>
                              <w:r w:rsidR="008F3344">
                                <w:t>2203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8F10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A49EF" w14:paraId="368F1031" w14:textId="77777777">
                    <w:pPr>
                      <w:jc w:val="right"/>
                    </w:pPr>
                    <w:sdt>
                      <w:sdtPr>
                        <w:alias w:val="CC_Noformat_Partikod"/>
                        <w:tag w:val="CC_Noformat_Partikod"/>
                        <w:id w:val="-53464382"/>
                        <w:placeholder>
                          <w:docPart w:val="D22E1F241C7E4C4793891EFE2DE44EF8"/>
                        </w:placeholder>
                        <w:text/>
                      </w:sdtPr>
                      <w:sdtEndPr/>
                      <w:sdtContent>
                        <w:r w:rsidR="008F3344">
                          <w:t>M</w:t>
                        </w:r>
                      </w:sdtContent>
                    </w:sdt>
                    <w:sdt>
                      <w:sdtPr>
                        <w:alias w:val="CC_Noformat_Partinummer"/>
                        <w:tag w:val="CC_Noformat_Partinummer"/>
                        <w:id w:val="-1709555926"/>
                        <w:placeholder>
                          <w:docPart w:val="AB8D0F4F06FB49A3879BDA0D2B4EF7F0"/>
                        </w:placeholder>
                        <w:text/>
                      </w:sdtPr>
                      <w:sdtEndPr/>
                      <w:sdtContent>
                        <w:r w:rsidR="008F3344">
                          <w:t>2203</w:t>
                        </w:r>
                      </w:sdtContent>
                    </w:sdt>
                  </w:p>
                </w:txbxContent>
              </v:textbox>
              <w10:wrap anchorx="page"/>
            </v:shape>
          </w:pict>
        </mc:Fallback>
      </mc:AlternateContent>
    </w:r>
  </w:p>
  <w:p w:rsidRPr="00293C4F" w:rsidR="007A5507" w:rsidP="00776B74" w:rsidRDefault="007A5507" w14:paraId="368F10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A49EF" w14:paraId="368F1022" w14:textId="77777777">
    <w:pPr>
      <w:jc w:val="right"/>
    </w:pPr>
    <w:sdt>
      <w:sdtPr>
        <w:alias w:val="CC_Noformat_Partikod"/>
        <w:tag w:val="CC_Noformat_Partikod"/>
        <w:id w:val="559911109"/>
        <w:text/>
      </w:sdtPr>
      <w:sdtEndPr/>
      <w:sdtContent>
        <w:r w:rsidR="008F3344">
          <w:t>M</w:t>
        </w:r>
      </w:sdtContent>
    </w:sdt>
    <w:sdt>
      <w:sdtPr>
        <w:alias w:val="CC_Noformat_Partinummer"/>
        <w:tag w:val="CC_Noformat_Partinummer"/>
        <w:id w:val="1197820850"/>
        <w:text/>
      </w:sdtPr>
      <w:sdtEndPr/>
      <w:sdtContent>
        <w:r w:rsidR="008F3344">
          <w:t>2203</w:t>
        </w:r>
      </w:sdtContent>
    </w:sdt>
  </w:p>
  <w:p w:rsidR="007A5507" w:rsidP="00776B74" w:rsidRDefault="007A5507" w14:paraId="368F102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A49EF" w14:paraId="368F1026" w14:textId="77777777">
    <w:pPr>
      <w:jc w:val="right"/>
    </w:pPr>
    <w:sdt>
      <w:sdtPr>
        <w:alias w:val="CC_Noformat_Partikod"/>
        <w:tag w:val="CC_Noformat_Partikod"/>
        <w:id w:val="1471015553"/>
        <w:text/>
      </w:sdtPr>
      <w:sdtEndPr/>
      <w:sdtContent>
        <w:r w:rsidR="008F3344">
          <w:t>M</w:t>
        </w:r>
      </w:sdtContent>
    </w:sdt>
    <w:sdt>
      <w:sdtPr>
        <w:alias w:val="CC_Noformat_Partinummer"/>
        <w:tag w:val="CC_Noformat_Partinummer"/>
        <w:id w:val="-2014525982"/>
        <w:text/>
      </w:sdtPr>
      <w:sdtEndPr/>
      <w:sdtContent>
        <w:r w:rsidR="008F3344">
          <w:t>2203</w:t>
        </w:r>
      </w:sdtContent>
    </w:sdt>
  </w:p>
  <w:p w:rsidR="007A5507" w:rsidP="00A314CF" w:rsidRDefault="009A49EF" w14:paraId="23577F0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9A49EF" w14:paraId="368F102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A49EF" w14:paraId="368F10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:817</w:t>
        </w:r>
      </w:sdtContent>
    </w:sdt>
  </w:p>
  <w:p w:rsidR="007A5507" w:rsidP="00E03A3D" w:rsidRDefault="009A49EF" w14:paraId="368F102B"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7A5507" w:rsidP="00283E0F" w:rsidRDefault="008F3344" w14:paraId="368F102C" w14:textId="77777777">
        <w:pPr>
          <w:pStyle w:val="FSHRub2"/>
        </w:pPr>
        <w:r>
          <w:t>Ambassadstatus för Taiwans representation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368F102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F334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1CE5"/>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8D3"/>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14D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7DC1"/>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3344"/>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49EF"/>
    <w:rsid w:val="009B062B"/>
    <w:rsid w:val="009B0BA1"/>
    <w:rsid w:val="009B0C68"/>
    <w:rsid w:val="009B13D9"/>
    <w:rsid w:val="009B36AC"/>
    <w:rsid w:val="009B4205"/>
    <w:rsid w:val="009B42D9"/>
    <w:rsid w:val="009C186D"/>
    <w:rsid w:val="009C58BB"/>
    <w:rsid w:val="009C6332"/>
    <w:rsid w:val="009C6FEF"/>
    <w:rsid w:val="009D64B9"/>
    <w:rsid w:val="009D7693"/>
    <w:rsid w:val="009E153C"/>
    <w:rsid w:val="009E1CD9"/>
    <w:rsid w:val="009E1FFC"/>
    <w:rsid w:val="009E38DA"/>
    <w:rsid w:val="009E3C13"/>
    <w:rsid w:val="009E54AB"/>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0D"/>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25DC"/>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5C3F"/>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C2F"/>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1BCF"/>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8F1012"/>
  <w15:chartTrackingRefBased/>
  <w15:docId w15:val="{538F6C27-E8E7-49DA-B13B-208E996D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7221DE68504F20BC3E0FC3E7D0179D"/>
        <w:category>
          <w:name w:val="Allmänt"/>
          <w:gallery w:val="placeholder"/>
        </w:category>
        <w:types>
          <w:type w:val="bbPlcHdr"/>
        </w:types>
        <w:behaviors>
          <w:behavior w:val="content"/>
        </w:behaviors>
        <w:guid w:val="{3FCA0F72-40D5-44D6-A80B-F67E36050BA4}"/>
      </w:docPartPr>
      <w:docPartBody>
        <w:p w:rsidR="00E5289F" w:rsidRDefault="008348BE">
          <w:pPr>
            <w:pStyle w:val="3A7221DE68504F20BC3E0FC3E7D0179D"/>
          </w:pPr>
          <w:r w:rsidRPr="009A726D">
            <w:rPr>
              <w:rStyle w:val="Platshllartext"/>
            </w:rPr>
            <w:t>Klicka här för att ange text.</w:t>
          </w:r>
        </w:p>
      </w:docPartBody>
    </w:docPart>
    <w:docPart>
      <w:docPartPr>
        <w:name w:val="EF8456D13B694455B3AE6267C6707E5F"/>
        <w:category>
          <w:name w:val="Allmänt"/>
          <w:gallery w:val="placeholder"/>
        </w:category>
        <w:types>
          <w:type w:val="bbPlcHdr"/>
        </w:types>
        <w:behaviors>
          <w:behavior w:val="content"/>
        </w:behaviors>
        <w:guid w:val="{A6C2D16C-99A8-478E-972B-A9919DBFA7E4}"/>
      </w:docPartPr>
      <w:docPartBody>
        <w:p w:rsidR="00E5289F" w:rsidRDefault="008348BE">
          <w:pPr>
            <w:pStyle w:val="EF8456D13B694455B3AE6267C6707E5F"/>
          </w:pPr>
          <w:r w:rsidRPr="002551EA">
            <w:rPr>
              <w:rStyle w:val="Platshllartext"/>
              <w:color w:val="808080" w:themeColor="background1" w:themeShade="80"/>
            </w:rPr>
            <w:t>[Motionärernas namn]</w:t>
          </w:r>
        </w:p>
      </w:docPartBody>
    </w:docPart>
    <w:docPart>
      <w:docPartPr>
        <w:name w:val="D22E1F241C7E4C4793891EFE2DE44EF8"/>
        <w:category>
          <w:name w:val="Allmänt"/>
          <w:gallery w:val="placeholder"/>
        </w:category>
        <w:types>
          <w:type w:val="bbPlcHdr"/>
        </w:types>
        <w:behaviors>
          <w:behavior w:val="content"/>
        </w:behaviors>
        <w:guid w:val="{962D44E4-A0D0-484B-9CAB-D68DC9D9A52F}"/>
      </w:docPartPr>
      <w:docPartBody>
        <w:p w:rsidR="00E5289F" w:rsidRDefault="008348BE">
          <w:pPr>
            <w:pStyle w:val="D22E1F241C7E4C4793891EFE2DE44EF8"/>
          </w:pPr>
          <w:r>
            <w:rPr>
              <w:rStyle w:val="Platshllartext"/>
            </w:rPr>
            <w:t xml:space="preserve"> </w:t>
          </w:r>
        </w:p>
      </w:docPartBody>
    </w:docPart>
    <w:docPart>
      <w:docPartPr>
        <w:name w:val="AB8D0F4F06FB49A3879BDA0D2B4EF7F0"/>
        <w:category>
          <w:name w:val="Allmänt"/>
          <w:gallery w:val="placeholder"/>
        </w:category>
        <w:types>
          <w:type w:val="bbPlcHdr"/>
        </w:types>
        <w:behaviors>
          <w:behavior w:val="content"/>
        </w:behaviors>
        <w:guid w:val="{2C2BD791-9611-438F-AC80-75B9AC5915AF}"/>
      </w:docPartPr>
      <w:docPartBody>
        <w:p w:rsidR="00E5289F" w:rsidRDefault="008348BE">
          <w:pPr>
            <w:pStyle w:val="AB8D0F4F06FB49A3879BDA0D2B4EF7F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8BE"/>
    <w:rsid w:val="008348BE"/>
    <w:rsid w:val="00E528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7221DE68504F20BC3E0FC3E7D0179D">
    <w:name w:val="3A7221DE68504F20BC3E0FC3E7D0179D"/>
  </w:style>
  <w:style w:type="paragraph" w:customStyle="1" w:styleId="B7CEB025177A409B946C37F18D85CAF7">
    <w:name w:val="B7CEB025177A409B946C37F18D85CAF7"/>
  </w:style>
  <w:style w:type="paragraph" w:customStyle="1" w:styleId="EDE55DBF60EE467688E64BB9CFABC928">
    <w:name w:val="EDE55DBF60EE467688E64BB9CFABC928"/>
  </w:style>
  <w:style w:type="paragraph" w:customStyle="1" w:styleId="EF8456D13B694455B3AE6267C6707E5F">
    <w:name w:val="EF8456D13B694455B3AE6267C6707E5F"/>
  </w:style>
  <w:style w:type="paragraph" w:customStyle="1" w:styleId="D22E1F241C7E4C4793891EFE2DE44EF8">
    <w:name w:val="D22E1F241C7E4C4793891EFE2DE44EF8"/>
  </w:style>
  <w:style w:type="paragraph" w:customStyle="1" w:styleId="AB8D0F4F06FB49A3879BDA0D2B4EF7F0">
    <w:name w:val="AB8D0F4F06FB49A3879BDA0D2B4EF7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7407</RubrikLookup>
    <MotionGuid xmlns="00d11361-0b92-4bae-a181-288d6a55b763">367b0651-82a9-449c-9ebd-3571fbdc6e3f</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9AEFA-1FC1-476D-A0DE-3995D7E0A5E9}">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00d11361-0b92-4bae-a181-288d6a55b763"/>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1838EEB-B393-4B1E-A063-0A57772EB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007954-3F65-465E-87B9-CE97D49E5863}">
  <ds:schemaRefs>
    <ds:schemaRef ds:uri="http://schemas.riksdagen.se/motion"/>
  </ds:schemaRefs>
</ds:datastoreItem>
</file>

<file path=customXml/itemProps5.xml><?xml version="1.0" encoding="utf-8"?>
<ds:datastoreItem xmlns:ds="http://schemas.openxmlformats.org/officeDocument/2006/customXml" ds:itemID="{3BEC36BF-ECA8-452F-9943-941A8D3B4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1</Pages>
  <Words>176</Words>
  <Characters>1080</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201617M2203 Ambassadstatus för Taiwans representation</vt:lpstr>
      <vt:lpstr/>
    </vt:vector>
  </TitlesOfParts>
  <Company>Sveriges riksdag</Company>
  <LinksUpToDate>false</LinksUpToDate>
  <CharactersWithSpaces>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201617M2203 Ambassadstatus för Taiwans representation</dc:title>
  <dc:subject/>
  <dc:creator>Riksdagsförvaltningen</dc:creator>
  <cp:keywords/>
  <dc:description/>
  <cp:lastModifiedBy>Kerstin Carlqvist</cp:lastModifiedBy>
  <cp:revision>7</cp:revision>
  <cp:lastPrinted>2016-06-13T12:10:00Z</cp:lastPrinted>
  <dcterms:created xsi:type="dcterms:W3CDTF">2016-09-27T16:46:00Z</dcterms:created>
  <dcterms:modified xsi:type="dcterms:W3CDTF">2017-05-26T08:36:00Z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*25BFD297A31FB*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https://filur.riksdagen.se/drop/DropOffLibrary/25BFD297A31FB.docx</vt:lpwstr>
  </property>
  <property fmtid="{D5CDD505-2E9C-101B-9397-08002B2CF9AE}" pid="13" name="RevisionsOn">
    <vt:lpwstr>1</vt:lpwstr>
  </property>
</Properties>
</file>