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F09E5" w:rsidP="00DA0661">
      <w:pPr>
        <w:pStyle w:val="Title"/>
      </w:pPr>
      <w:bookmarkStart w:id="0" w:name="Start"/>
      <w:bookmarkEnd w:id="0"/>
      <w:r>
        <w:t xml:space="preserve">Svar på fråga 2021/22:1233 av Markus </w:t>
      </w:r>
      <w:r>
        <w:t>Wiechel</w:t>
      </w:r>
      <w:r>
        <w:t xml:space="preserve"> (SD)</w:t>
      </w:r>
      <w:r>
        <w:br/>
        <w:t>Konfiskering av ryska tillgångar</w:t>
      </w:r>
    </w:p>
    <w:p w:rsidR="007F09E5" w:rsidRPr="007F09E5" w:rsidP="007F09E5">
      <w:pPr>
        <w:rPr>
          <w:rFonts w:cs="Arial"/>
          <w:color w:val="111111"/>
          <w:shd w:val="clear" w:color="auto" w:fill="FFFFFF"/>
        </w:rPr>
      </w:pPr>
      <w:r w:rsidRPr="007F09E5">
        <w:t xml:space="preserve">Markus </w:t>
      </w:r>
      <w:r w:rsidRPr="007F09E5">
        <w:t>Wiechel</w:t>
      </w:r>
      <w:r w:rsidRPr="007F09E5">
        <w:t xml:space="preserve"> har frågat mig </w:t>
      </w:r>
      <w:r w:rsidRPr="007F09E5">
        <w:rPr>
          <w:rFonts w:cs="Arial"/>
          <w:color w:val="111111"/>
          <w:shd w:val="clear" w:color="auto" w:fill="FFFFFF"/>
        </w:rPr>
        <w:t>om jag vill medverka till konfiskering av tillgångar tillhörande ryska staten eller ryska oligarker i Sverige eller inom ramen för det internationella samfundet givet Rysslands aggression mot Ukraina, och hur jag ser på den typen av förslag.</w:t>
      </w:r>
    </w:p>
    <w:p w:rsidR="007F09E5" w:rsidRPr="007F09E5" w:rsidP="007F09E5">
      <w:pPr>
        <w:rPr>
          <w:rFonts w:cs="Arial"/>
          <w:color w:val="111111"/>
          <w:shd w:val="clear" w:color="auto" w:fill="FFFFFF"/>
        </w:rPr>
      </w:pPr>
      <w:r w:rsidRPr="007F09E5">
        <w:rPr>
          <w:rFonts w:cs="Arial"/>
          <w:color w:val="111111"/>
          <w:shd w:val="clear" w:color="auto" w:fill="FFFFFF"/>
        </w:rPr>
        <w:t xml:space="preserve">Regeringen agerar med kraft och bredd för att i denna svåra stund stödja Ukraina och bidra till att motverka den brutala ryska invasionen och flagranta aggressionen riktad mot landet och hela den europeiska säkerhetsordningen. Sanktioner är i detta sammanhang ett centralt instrument. </w:t>
      </w:r>
      <w:r w:rsidRPr="007F09E5">
        <w:rPr>
          <w:rFonts w:cstheme="minorHAnsi"/>
          <w:iCs/>
        </w:rPr>
        <w:t>EU har enats om det mest omfattande sanktionspaketet någonsin och samordnat detta med andra partners.</w:t>
      </w:r>
    </w:p>
    <w:p w:rsidR="007F09E5" w:rsidRPr="007F09E5" w:rsidP="007F09E5">
      <w:pPr>
        <w:rPr>
          <w:rFonts w:cs="Arial"/>
          <w:color w:val="111111"/>
          <w:shd w:val="clear" w:color="auto" w:fill="FFFFFF"/>
        </w:rPr>
      </w:pPr>
      <w:r w:rsidRPr="007F09E5">
        <w:rPr>
          <w:rFonts w:cs="Arial"/>
          <w:color w:val="111111"/>
          <w:shd w:val="clear" w:color="auto" w:fill="FFFFFF"/>
        </w:rPr>
        <w:t>EU:s sanktioner är av principskäl riktade och reversibla. Grundsyftet med sanktioner är att åstadkomma ett förändrat beteende, inte att fungera som en allmän bestraffning</w:t>
      </w:r>
      <w:r w:rsidR="000B5AAC">
        <w:rPr>
          <w:rFonts w:cs="Arial"/>
          <w:color w:val="111111"/>
          <w:shd w:val="clear" w:color="auto" w:fill="FFFFFF"/>
        </w:rPr>
        <w:t xml:space="preserve">. </w:t>
      </w:r>
      <w:r w:rsidRPr="007F09E5">
        <w:rPr>
          <w:rFonts w:cs="Arial"/>
          <w:color w:val="111111"/>
          <w:shd w:val="clear" w:color="auto" w:fill="FFFFFF"/>
        </w:rPr>
        <w:t>EU:s sanktioner kan anpassas om det beteende som sanktionerna söker påverka förändras. Till skillnad från exempelvis frysning av tillgångar är dock konfiskering inte en reversibel åtgärd.</w:t>
      </w:r>
    </w:p>
    <w:p w:rsidR="007F09E5" w:rsidRPr="007F09E5" w:rsidP="007F09E5">
      <w:pPr>
        <w:rPr>
          <w:rFonts w:cs="Arial"/>
          <w:color w:val="111111"/>
          <w:shd w:val="clear" w:color="auto" w:fill="FFFFFF"/>
        </w:rPr>
      </w:pPr>
      <w:r w:rsidRPr="007F09E5">
        <w:rPr>
          <w:rFonts w:cs="Arial"/>
          <w:color w:val="111111"/>
          <w:shd w:val="clear" w:color="auto" w:fill="FFFFFF"/>
        </w:rPr>
        <w:t xml:space="preserve">Utifrån denna grundhållning kommer regeringen aktivt bidra till fortsatta diskussioner om möjliga ytterligare sanktionsåtgärder mot Ryssland, inom EU och tillsammans med internationella partners.  </w:t>
      </w:r>
    </w:p>
    <w:p w:rsidR="007F09E5" w:rsidRPr="007F09E5" w:rsidP="007F09E5">
      <w:pPr>
        <w:pStyle w:val="BodyText"/>
      </w:pPr>
      <w:r w:rsidRPr="007F09E5">
        <w:t xml:space="preserve">Stockholm den </w:t>
      </w:r>
      <w:sdt>
        <w:sdtPr>
          <w:id w:val="-1225218591"/>
          <w:placeholder>
            <w:docPart w:val="E5B8D934E22D4D0394C39E42EC1CF898"/>
          </w:placeholder>
          <w:dataBinding w:xpath="/ns0:DocumentInfo[1]/ns0:BaseInfo[1]/ns0:HeaderDate[1]" w:storeItemID="{098AE1D2-EC4E-42EA-8E39-6154B8244282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mars 2022</w:t>
          </w:r>
        </w:sdtContent>
      </w:sdt>
    </w:p>
    <w:p w:rsidR="007F09E5" w:rsidRPr="007F09E5" w:rsidP="007F09E5">
      <w:pPr>
        <w:pStyle w:val="Brdtextutanavstnd"/>
      </w:pPr>
    </w:p>
    <w:p w:rsidR="007F09E5" w:rsidRPr="007F09E5" w:rsidP="007F09E5">
      <w:pPr>
        <w:pStyle w:val="Brdtextutanavstnd"/>
      </w:pPr>
    </w:p>
    <w:p w:rsidR="007F09E5" w:rsidRPr="00DB48AB" w:rsidP="007F09E5">
      <w:pPr>
        <w:pStyle w:val="BodyText"/>
        <w:tabs>
          <w:tab w:val="clear" w:pos="1701"/>
          <w:tab w:val="clear" w:pos="3600"/>
        </w:tabs>
      </w:pPr>
      <w:r w:rsidRPr="007F09E5">
        <w:t>Ann Linde</w:t>
      </w:r>
      <w:r>
        <w:tab/>
      </w:r>
    </w:p>
    <w:sectPr w:rsidSect="007F09E5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F09E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F09E5" w:rsidRPr="007D73AB" w:rsidP="00340DE0">
          <w:pPr>
            <w:pStyle w:val="Header"/>
          </w:pPr>
        </w:p>
      </w:tc>
      <w:tc>
        <w:tcPr>
          <w:tcW w:w="1134" w:type="dxa"/>
        </w:tcPr>
        <w:p w:rsidR="007F09E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F09E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7" name="Bildobjekt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F09E5" w:rsidRPr="00710A6C" w:rsidP="00EE3C0F">
          <w:pPr>
            <w:pStyle w:val="Header"/>
            <w:rPr>
              <w:b/>
            </w:rPr>
          </w:pPr>
        </w:p>
        <w:p w:rsidR="007F09E5" w:rsidP="00EE3C0F">
          <w:pPr>
            <w:pStyle w:val="Header"/>
          </w:pPr>
        </w:p>
        <w:p w:rsidR="007F09E5" w:rsidP="00EE3C0F">
          <w:pPr>
            <w:pStyle w:val="Header"/>
          </w:pPr>
        </w:p>
        <w:p w:rsidR="007F09E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ED256308B5418985AF37D4DF95F8B5"/>
            </w:placeholder>
            <w:dataBinding w:xpath="/ns0:DocumentInfo[1]/ns0:BaseInfo[1]/ns0:Dnr[1]" w:storeItemID="{098AE1D2-EC4E-42EA-8E39-6154B8244282}" w:prefixMappings="xmlns:ns0='http://lp/documentinfo/RK' "/>
            <w:text/>
          </w:sdtPr>
          <w:sdtContent>
            <w:p w:rsidR="007F09E5" w:rsidP="00EE3C0F">
              <w:pPr>
                <w:pStyle w:val="Header"/>
              </w:pPr>
              <w:r>
                <w:t>UD2022/03962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A3A4D37EEE4746965FBB801F800E49"/>
            </w:placeholder>
            <w:showingPlcHdr/>
            <w:dataBinding w:xpath="/ns0:DocumentInfo[1]/ns0:BaseInfo[1]/ns0:DocNumber[1]" w:storeItemID="{098AE1D2-EC4E-42EA-8E39-6154B8244282}" w:prefixMappings="xmlns:ns0='http://lp/documentinfo/RK' "/>
            <w:text/>
          </w:sdtPr>
          <w:sdtContent>
            <w:p w:rsidR="007F09E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F09E5" w:rsidP="00EE3C0F">
          <w:pPr>
            <w:pStyle w:val="Header"/>
          </w:pPr>
        </w:p>
      </w:tc>
      <w:tc>
        <w:tcPr>
          <w:tcW w:w="1134" w:type="dxa"/>
        </w:tcPr>
        <w:p w:rsidR="007F09E5" w:rsidP="0094502D">
          <w:pPr>
            <w:pStyle w:val="Header"/>
          </w:pPr>
        </w:p>
        <w:p w:rsidR="007F09E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9E766AEE6CD4A2999CFB6BA89D386F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9E5" w:rsidRPr="007F09E5" w:rsidP="00340DE0">
              <w:pPr>
                <w:pStyle w:val="Header"/>
                <w:rPr>
                  <w:b/>
                </w:rPr>
              </w:pPr>
              <w:r w:rsidRPr="007F09E5">
                <w:rPr>
                  <w:b/>
                </w:rPr>
                <w:t>Utrikesdepartementet</w:t>
              </w:r>
            </w:p>
            <w:p w:rsidR="007F09E5" w:rsidP="00340DE0">
              <w:pPr>
                <w:pStyle w:val="Header"/>
              </w:pPr>
              <w:r w:rsidRPr="007F09E5">
                <w:t>Utrikesministern</w:t>
              </w:r>
            </w:p>
            <w:p w:rsidR="007F09E5" w:rsidP="00340DE0">
              <w:pPr>
                <w:pStyle w:val="Header"/>
              </w:pPr>
            </w:p>
            <w:p w:rsidR="007F09E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EBFA20A7954163AD6307F20009FD54"/>
          </w:placeholder>
          <w:dataBinding w:xpath="/ns0:DocumentInfo[1]/ns0:BaseInfo[1]/ns0:Recipient[1]" w:storeItemID="{098AE1D2-EC4E-42EA-8E39-6154B8244282}" w:prefixMappings="xmlns:ns0='http://lp/documentinfo/RK' "/>
          <w:text w:multiLine="1"/>
        </w:sdtPr>
        <w:sdtContent>
          <w:tc>
            <w:tcPr>
              <w:tcW w:w="3170" w:type="dxa"/>
            </w:tcPr>
            <w:p w:rsidR="007F09E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F09E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ED256308B5418985AF37D4DF95F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EF3D9-BB31-4CBE-9A5B-82DAD6B5C8BB}"/>
      </w:docPartPr>
      <w:docPartBody>
        <w:p w:rsidR="000B6793" w:rsidP="00C31962">
          <w:pPr>
            <w:pStyle w:val="32ED256308B5418985AF37D4DF95F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A3A4D37EEE4746965FBB801F800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AC7DA-7845-4A65-AE2C-746216D810B7}"/>
      </w:docPartPr>
      <w:docPartBody>
        <w:p w:rsidR="000B6793" w:rsidP="00C31962">
          <w:pPr>
            <w:pStyle w:val="09A3A4D37EEE4746965FBB801F800E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E766AEE6CD4A2999CFB6BA89D38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B2956-EE55-4FE9-9816-8B038C47938E}"/>
      </w:docPartPr>
      <w:docPartBody>
        <w:p w:rsidR="000B6793" w:rsidP="00C31962">
          <w:pPr>
            <w:pStyle w:val="B9E766AEE6CD4A2999CFB6BA89D386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BFA20A7954163AD6307F20009F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95826-EADD-43AD-AECC-0B2EB819ACF8}"/>
      </w:docPartPr>
      <w:docPartBody>
        <w:p w:rsidR="000B6793" w:rsidP="00C31962">
          <w:pPr>
            <w:pStyle w:val="79EBFA20A7954163AD6307F20009FD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B8D934E22D4D0394C39E42EC1CF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DE902-BE1D-46CD-B9D4-7A95AFAC003F}"/>
      </w:docPartPr>
      <w:docPartBody>
        <w:p w:rsidR="000B6793" w:rsidP="00C31962">
          <w:pPr>
            <w:pStyle w:val="E5B8D934E22D4D0394C39E42EC1CF89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962"/>
    <w:rPr>
      <w:noProof w:val="0"/>
      <w:color w:val="808080"/>
    </w:rPr>
  </w:style>
  <w:style w:type="paragraph" w:customStyle="1" w:styleId="32ED256308B5418985AF37D4DF95F8B5">
    <w:name w:val="32ED256308B5418985AF37D4DF95F8B5"/>
    <w:rsid w:val="00C31962"/>
  </w:style>
  <w:style w:type="paragraph" w:customStyle="1" w:styleId="79EBFA20A7954163AD6307F20009FD54">
    <w:name w:val="79EBFA20A7954163AD6307F20009FD54"/>
    <w:rsid w:val="00C31962"/>
  </w:style>
  <w:style w:type="paragraph" w:customStyle="1" w:styleId="09A3A4D37EEE4746965FBB801F800E491">
    <w:name w:val="09A3A4D37EEE4746965FBB801F800E491"/>
    <w:rsid w:val="00C319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E766AEE6CD4A2999CFB6BA89D386F51">
    <w:name w:val="B9E766AEE6CD4A2999CFB6BA89D386F51"/>
    <w:rsid w:val="00C319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B8D934E22D4D0394C39E42EC1CF898">
    <w:name w:val="E5B8D934E22D4D0394C39E42EC1CF898"/>
    <w:rsid w:val="00C319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2022-03-16T00:00:00</HeaderDate>
    <Office/>
    <Dnr>UD2022/03962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7d47f93e-0986-4eca-ace2-7d0fbf9ce87a</RD_Svarsid>
  </documentManagement>
</p:properties>
</file>

<file path=customXml/itemProps1.xml><?xml version="1.0" encoding="utf-8"?>
<ds:datastoreItem xmlns:ds="http://schemas.openxmlformats.org/officeDocument/2006/customXml" ds:itemID="{3FFFE20C-B67A-4BD8-8A3E-F41781B7689E}"/>
</file>

<file path=customXml/itemProps2.xml><?xml version="1.0" encoding="utf-8"?>
<ds:datastoreItem xmlns:ds="http://schemas.openxmlformats.org/officeDocument/2006/customXml" ds:itemID="{098AE1D2-EC4E-42EA-8E39-6154B8244282}"/>
</file>

<file path=customXml/itemProps3.xml><?xml version="1.0" encoding="utf-8"?>
<ds:datastoreItem xmlns:ds="http://schemas.openxmlformats.org/officeDocument/2006/customXml" ds:itemID="{1A882DF4-161F-4AD4-90DD-7BE29EAEEF1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4089699-1AA1-4D2B-9C02-1075C78DA1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1233 av Markus Wiechel (SD) Konfiskering av ryska tillgångar.docx</dc:title>
  <cp:revision>2</cp:revision>
  <dcterms:created xsi:type="dcterms:W3CDTF">2022-03-16T12:03:00Z</dcterms:created>
  <dcterms:modified xsi:type="dcterms:W3CDTF">2022-03-16T12:03:00Z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d92b107c-dae0-4a36-b82b-b93c8d323930</vt:lpwstr>
  </property>
</Properties>
</file>