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6953" w:rsidRDefault="006B32D5" w14:paraId="576A555D" w14:textId="77777777">
      <w:pPr>
        <w:pStyle w:val="Rubrik1"/>
        <w:spacing w:after="300"/>
      </w:pPr>
      <w:sdt>
        <w:sdtPr>
          <w:alias w:val="CC_Boilerplate_4"/>
          <w:tag w:val="CC_Boilerplate_4"/>
          <w:id w:val="-1644581176"/>
          <w:lock w:val="sdtLocked"/>
          <w:placeholder>
            <w:docPart w:val="7D2A3F5DDF2A4C65BB193C0F003AD42C"/>
          </w:placeholder>
          <w:text/>
        </w:sdtPr>
        <w:sdtEndPr/>
        <w:sdtContent>
          <w:r w:rsidRPr="009B062B" w:rsidR="00AF30DD">
            <w:t>Förslag till riksdagsbeslut</w:t>
          </w:r>
        </w:sdtContent>
      </w:sdt>
      <w:bookmarkEnd w:id="0"/>
      <w:bookmarkEnd w:id="1"/>
    </w:p>
    <w:sdt>
      <w:sdtPr>
        <w:alias w:val="Yrkande 1"/>
        <w:tag w:val="0be65012-4d3b-447a-8d81-89737f87390f"/>
        <w:id w:val="-1610342522"/>
        <w:lock w:val="sdtLocked"/>
      </w:sdtPr>
      <w:sdtEndPr/>
      <w:sdtContent>
        <w:p w:rsidR="003D3570" w:rsidRDefault="000B20C9" w14:paraId="3F65DD1C" w14:textId="77777777">
          <w:pPr>
            <w:pStyle w:val="Frslagstext"/>
            <w:numPr>
              <w:ilvl w:val="0"/>
              <w:numId w:val="0"/>
            </w:numPr>
          </w:pPr>
          <w:r>
            <w:t>Riksdagen ställer sig bakom det som anförs i motionen om en förbättrad arbetsskadeförsäkring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3D42E3AE464CF1A6EB7418AF33722F"/>
        </w:placeholder>
        <w:text/>
      </w:sdtPr>
      <w:sdtEndPr/>
      <w:sdtContent>
        <w:p w:rsidRPr="009B062B" w:rsidR="006D79C9" w:rsidP="00333E95" w:rsidRDefault="006D79C9" w14:paraId="7F186995" w14:textId="77777777">
          <w:pPr>
            <w:pStyle w:val="Rubrik1"/>
          </w:pPr>
          <w:r>
            <w:t>Motivering</w:t>
          </w:r>
        </w:p>
      </w:sdtContent>
    </w:sdt>
    <w:bookmarkEnd w:displacedByCustomXml="prev" w:id="3"/>
    <w:bookmarkEnd w:displacedByCustomXml="prev" w:id="4"/>
    <w:p w:rsidR="002129F7" w:rsidP="006B32D5" w:rsidRDefault="00615E32" w14:paraId="00CD5DA1" w14:textId="12625306">
      <w:pPr>
        <w:pStyle w:val="Normalutanindragellerluft"/>
      </w:pPr>
      <w:r w:rsidRPr="00615E32">
        <w:t>Arbetsskadeförsäkringen är en av de viktigaste komponenterna i vårt sociala skyddsnät och är avgörande för att säkerställa att de som drabbas av arbetsrelaterade skador inte hamnar i ekonomisk utsatthet. Försäkringen bör ge full inkomsttrygghet fram till pensionsåldern. Här talar vi om en generös arbetsskadeförsäkring som bygger på individers vilja och kapacitet att arbeta. Ett viktigt hjälpmedel för att säkerställa den ekonomiska tryggheten för arbetstagarna är en aktiv företagshälsovård. Denna spelar en viktig roll i att tidigt upptäcka och behandla skador. Det bidrar till att förebygga och förhindra långvarig sjukskrivning, vilket i sin tur minskar de ekonomiska förlusterna för både individ</w:t>
      </w:r>
      <w:r w:rsidR="000B20C9">
        <w:t>en</w:t>
      </w:r>
      <w:r w:rsidRPr="00615E32">
        <w:t xml:space="preserve"> och samhälle</w:t>
      </w:r>
      <w:r w:rsidR="000B20C9">
        <w:t>t</w:t>
      </w:r>
      <w:r w:rsidRPr="00615E32">
        <w:t>. Arbetsskadeutredningen har ny</w:t>
      </w:r>
      <w:r>
        <w:t>ligen</w:t>
      </w:r>
      <w:r w:rsidRPr="00615E32">
        <w:t xml:space="preserve"> presenterat </w:t>
      </w:r>
      <w:r>
        <w:t>en rad förslag till förbättringar i</w:t>
      </w:r>
      <w:r w:rsidR="000B20C9">
        <w:t xml:space="preserve"> sitt</w:t>
      </w:r>
      <w:r w:rsidRPr="00615E32">
        <w:t xml:space="preserve"> slutbetänkande. Förslagen skulle bidra till att förbättra levnadsvillkoren för arbetstagare och upprätthålla tilliten till välfärdssystemet. Regeringen bör överväga att genomföra </w:t>
      </w:r>
      <w:r>
        <w:t>utredningens förslag</w:t>
      </w:r>
      <w:r w:rsidRPr="00615E32">
        <w:t>.</w:t>
      </w:r>
    </w:p>
    <w:sdt>
      <w:sdtPr>
        <w:rPr>
          <w:i/>
          <w:noProof/>
        </w:rPr>
        <w:alias w:val="CC_Underskrifter"/>
        <w:tag w:val="CC_Underskrifter"/>
        <w:id w:val="583496634"/>
        <w:lock w:val="sdtContentLocked"/>
        <w:placeholder>
          <w:docPart w:val="DA25430E75AD4964AD039BC860A0B407"/>
        </w:placeholder>
      </w:sdtPr>
      <w:sdtEndPr>
        <w:rPr>
          <w:i w:val="0"/>
          <w:noProof w:val="0"/>
        </w:rPr>
      </w:sdtEndPr>
      <w:sdtContent>
        <w:p w:rsidR="00356953" w:rsidP="00356953" w:rsidRDefault="00356953" w14:paraId="681E6227" w14:textId="77777777"/>
        <w:p w:rsidRPr="008E0FE2" w:rsidR="004801AC" w:rsidP="00356953" w:rsidRDefault="006B32D5" w14:paraId="018C02D4" w14:textId="463F9716"/>
      </w:sdtContent>
    </w:sdt>
    <w:tbl>
      <w:tblPr>
        <w:tblW w:w="5000" w:type="pct"/>
        <w:tblLook w:val="04A0" w:firstRow="1" w:lastRow="0" w:firstColumn="1" w:lastColumn="0" w:noHBand="0" w:noVBand="1"/>
        <w:tblCaption w:val="underskrifter"/>
      </w:tblPr>
      <w:tblGrid>
        <w:gridCol w:w="4252"/>
        <w:gridCol w:w="4252"/>
      </w:tblGrid>
      <w:tr w:rsidR="003D3570" w14:paraId="4F0CC8DE" w14:textId="77777777">
        <w:trPr>
          <w:cantSplit/>
        </w:trPr>
        <w:tc>
          <w:tcPr>
            <w:tcW w:w="50" w:type="pct"/>
            <w:vAlign w:val="bottom"/>
          </w:tcPr>
          <w:p w:rsidR="003D3570" w:rsidRDefault="000B20C9" w14:paraId="512E89E5" w14:textId="77777777">
            <w:pPr>
              <w:pStyle w:val="Underskrifter"/>
              <w:spacing w:after="0"/>
            </w:pPr>
            <w:r>
              <w:t>Joakim Järrebring (S)</w:t>
            </w:r>
          </w:p>
        </w:tc>
        <w:tc>
          <w:tcPr>
            <w:tcW w:w="50" w:type="pct"/>
            <w:vAlign w:val="bottom"/>
          </w:tcPr>
          <w:p w:rsidR="003D3570" w:rsidRDefault="003D3570" w14:paraId="016D095C" w14:textId="77777777">
            <w:pPr>
              <w:pStyle w:val="Underskrifter"/>
              <w:spacing w:after="0"/>
            </w:pPr>
          </w:p>
        </w:tc>
      </w:tr>
    </w:tbl>
    <w:p w:rsidR="00DA0348" w:rsidRDefault="00DA0348" w14:paraId="077D7367" w14:textId="77777777"/>
    <w:sectPr w:rsidR="00DA03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8C289" w14:textId="77777777" w:rsidR="002129F7" w:rsidRDefault="002129F7" w:rsidP="000C1CAD">
      <w:pPr>
        <w:spacing w:line="240" w:lineRule="auto"/>
      </w:pPr>
      <w:r>
        <w:separator/>
      </w:r>
    </w:p>
  </w:endnote>
  <w:endnote w:type="continuationSeparator" w:id="0">
    <w:p w14:paraId="22331A9F" w14:textId="77777777" w:rsidR="002129F7" w:rsidRDefault="002129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B4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0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95C9" w14:textId="64134262" w:rsidR="00262EA3" w:rsidRPr="00356953" w:rsidRDefault="00262EA3" w:rsidP="003569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865F" w14:textId="77777777" w:rsidR="002129F7" w:rsidRDefault="002129F7" w:rsidP="000C1CAD">
      <w:pPr>
        <w:spacing w:line="240" w:lineRule="auto"/>
      </w:pPr>
      <w:r>
        <w:separator/>
      </w:r>
    </w:p>
  </w:footnote>
  <w:footnote w:type="continuationSeparator" w:id="0">
    <w:p w14:paraId="4A4F9606" w14:textId="77777777" w:rsidR="002129F7" w:rsidRDefault="002129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CC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F6C01" wp14:editId="27EF52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81F27D" w14:textId="2A418284" w:rsidR="00262EA3" w:rsidRDefault="006B32D5" w:rsidP="008103B5">
                          <w:pPr>
                            <w:jc w:val="right"/>
                          </w:pPr>
                          <w:sdt>
                            <w:sdtPr>
                              <w:alias w:val="CC_Noformat_Partikod"/>
                              <w:tag w:val="CC_Noformat_Partikod"/>
                              <w:id w:val="-53464382"/>
                              <w:text/>
                            </w:sdtPr>
                            <w:sdtEndPr/>
                            <w:sdtContent>
                              <w:r w:rsidR="002129F7">
                                <w:t>S</w:t>
                              </w:r>
                            </w:sdtContent>
                          </w:sdt>
                          <w:sdt>
                            <w:sdtPr>
                              <w:alias w:val="CC_Noformat_Partinummer"/>
                              <w:tag w:val="CC_Noformat_Partinummer"/>
                              <w:id w:val="-1709555926"/>
                              <w:text/>
                            </w:sdtPr>
                            <w:sdtEndPr/>
                            <w:sdtContent>
                              <w:r w:rsidR="002129F7">
                                <w:t>1967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F6C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81F27D" w14:textId="2A418284" w:rsidR="00262EA3" w:rsidRDefault="006B32D5" w:rsidP="008103B5">
                    <w:pPr>
                      <w:jc w:val="right"/>
                    </w:pPr>
                    <w:sdt>
                      <w:sdtPr>
                        <w:alias w:val="CC_Noformat_Partikod"/>
                        <w:tag w:val="CC_Noformat_Partikod"/>
                        <w:id w:val="-53464382"/>
                        <w:text/>
                      </w:sdtPr>
                      <w:sdtEndPr/>
                      <w:sdtContent>
                        <w:r w:rsidR="002129F7">
                          <w:t>S</w:t>
                        </w:r>
                      </w:sdtContent>
                    </w:sdt>
                    <w:sdt>
                      <w:sdtPr>
                        <w:alias w:val="CC_Noformat_Partinummer"/>
                        <w:tag w:val="CC_Noformat_Partinummer"/>
                        <w:id w:val="-1709555926"/>
                        <w:text/>
                      </w:sdtPr>
                      <w:sdtEndPr/>
                      <w:sdtContent>
                        <w:r w:rsidR="002129F7">
                          <w:t>1967</w:t>
                        </w:r>
                      </w:sdtContent>
                    </w:sdt>
                  </w:p>
                </w:txbxContent>
              </v:textbox>
              <w10:wrap anchorx="page"/>
            </v:shape>
          </w:pict>
        </mc:Fallback>
      </mc:AlternateContent>
    </w:r>
  </w:p>
  <w:p w14:paraId="49070F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ABBA" w14:textId="77777777" w:rsidR="00262EA3" w:rsidRDefault="00262EA3" w:rsidP="008563AC">
    <w:pPr>
      <w:jc w:val="right"/>
    </w:pPr>
  </w:p>
  <w:p w14:paraId="3101BA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BC68" w14:textId="77777777" w:rsidR="00262EA3" w:rsidRDefault="006B32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4C7862" wp14:editId="47B302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C1C9EF" w14:textId="53A00B96" w:rsidR="00262EA3" w:rsidRDefault="006B32D5" w:rsidP="00A314CF">
    <w:pPr>
      <w:pStyle w:val="FSHNormal"/>
      <w:spacing w:before="40"/>
    </w:pPr>
    <w:sdt>
      <w:sdtPr>
        <w:alias w:val="CC_Noformat_Motionstyp"/>
        <w:tag w:val="CC_Noformat_Motionstyp"/>
        <w:id w:val="1162973129"/>
        <w:lock w:val="sdtContentLocked"/>
        <w15:appearance w15:val="hidden"/>
        <w:text/>
      </w:sdtPr>
      <w:sdtEndPr/>
      <w:sdtContent>
        <w:r w:rsidR="00356953">
          <w:t>Enskild motion</w:t>
        </w:r>
      </w:sdtContent>
    </w:sdt>
    <w:r w:rsidR="00821B36">
      <w:t xml:space="preserve"> </w:t>
    </w:r>
    <w:sdt>
      <w:sdtPr>
        <w:alias w:val="CC_Noformat_Partikod"/>
        <w:tag w:val="CC_Noformat_Partikod"/>
        <w:id w:val="1471015553"/>
        <w:text/>
      </w:sdtPr>
      <w:sdtEndPr/>
      <w:sdtContent>
        <w:r w:rsidR="002129F7">
          <w:t>S</w:t>
        </w:r>
      </w:sdtContent>
    </w:sdt>
    <w:sdt>
      <w:sdtPr>
        <w:alias w:val="CC_Noformat_Partinummer"/>
        <w:tag w:val="CC_Noformat_Partinummer"/>
        <w:id w:val="-2014525982"/>
        <w:text/>
      </w:sdtPr>
      <w:sdtEndPr/>
      <w:sdtContent>
        <w:r w:rsidR="002129F7">
          <w:t>1967</w:t>
        </w:r>
      </w:sdtContent>
    </w:sdt>
  </w:p>
  <w:p w14:paraId="006C9BBD" w14:textId="77777777" w:rsidR="00262EA3" w:rsidRPr="008227B3" w:rsidRDefault="006B32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9F40D4" w14:textId="6F44D829" w:rsidR="00262EA3" w:rsidRPr="008227B3" w:rsidRDefault="006B32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695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6953">
          <w:t>:1546</w:t>
        </w:r>
      </w:sdtContent>
    </w:sdt>
  </w:p>
  <w:p w14:paraId="3586F470" w14:textId="6012AB00" w:rsidR="00262EA3" w:rsidRDefault="006B32D5" w:rsidP="00E03A3D">
    <w:pPr>
      <w:pStyle w:val="Motionr"/>
    </w:pPr>
    <w:sdt>
      <w:sdtPr>
        <w:alias w:val="CC_Noformat_Avtext"/>
        <w:tag w:val="CC_Noformat_Avtext"/>
        <w:id w:val="-2020768203"/>
        <w:lock w:val="sdtContentLocked"/>
        <w15:appearance w15:val="hidden"/>
        <w:text/>
      </w:sdtPr>
      <w:sdtEndPr/>
      <w:sdtContent>
        <w:r w:rsidR="00356953">
          <w:t>av Joakim Järrebring (S)</w:t>
        </w:r>
      </w:sdtContent>
    </w:sdt>
  </w:p>
  <w:sdt>
    <w:sdtPr>
      <w:alias w:val="CC_Noformat_Rubtext"/>
      <w:tag w:val="CC_Noformat_Rubtext"/>
      <w:id w:val="-218060500"/>
      <w:lock w:val="sdtLocked"/>
      <w:text/>
    </w:sdtPr>
    <w:sdtEndPr/>
    <w:sdtContent>
      <w:p w14:paraId="155C2F74" w14:textId="10815FF3" w:rsidR="00262EA3" w:rsidRDefault="00615E32" w:rsidP="00283E0F">
        <w:pPr>
          <w:pStyle w:val="FSHRub2"/>
        </w:pPr>
        <w:r>
          <w:t>Återupprättande av arbetsskadeförsäkringen</w:t>
        </w:r>
      </w:p>
    </w:sdtContent>
  </w:sdt>
  <w:sdt>
    <w:sdtPr>
      <w:alias w:val="CC_Boilerplate_3"/>
      <w:tag w:val="CC_Boilerplate_3"/>
      <w:id w:val="1606463544"/>
      <w:lock w:val="sdtContentLocked"/>
      <w15:appearance w15:val="hidden"/>
      <w:text w:multiLine="1"/>
    </w:sdtPr>
    <w:sdtEndPr/>
    <w:sdtContent>
      <w:p w14:paraId="0C9522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9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C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A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9F7"/>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53"/>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570"/>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32"/>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D5"/>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90"/>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34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9444CA"/>
  <w15:chartTrackingRefBased/>
  <w15:docId w15:val="{F5439A91-5CB3-4796-9E61-AFAC21B8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2A3F5DDF2A4C65BB193C0F003AD42C"/>
        <w:category>
          <w:name w:val="Allmänt"/>
          <w:gallery w:val="placeholder"/>
        </w:category>
        <w:types>
          <w:type w:val="bbPlcHdr"/>
        </w:types>
        <w:behaviors>
          <w:behavior w:val="content"/>
        </w:behaviors>
        <w:guid w:val="{BC1DCEB5-15B8-4C0E-9975-59D65CD84597}"/>
      </w:docPartPr>
      <w:docPartBody>
        <w:p w:rsidR="002E7CAC" w:rsidRDefault="002E7CAC">
          <w:pPr>
            <w:pStyle w:val="7D2A3F5DDF2A4C65BB193C0F003AD42C"/>
          </w:pPr>
          <w:r w:rsidRPr="005A0A93">
            <w:rPr>
              <w:rStyle w:val="Platshllartext"/>
            </w:rPr>
            <w:t>Förslag till riksdagsbeslut</w:t>
          </w:r>
        </w:p>
      </w:docPartBody>
    </w:docPart>
    <w:docPart>
      <w:docPartPr>
        <w:name w:val="C73D42E3AE464CF1A6EB7418AF33722F"/>
        <w:category>
          <w:name w:val="Allmänt"/>
          <w:gallery w:val="placeholder"/>
        </w:category>
        <w:types>
          <w:type w:val="bbPlcHdr"/>
        </w:types>
        <w:behaviors>
          <w:behavior w:val="content"/>
        </w:behaviors>
        <w:guid w:val="{5695408D-49F8-4CD0-B9A5-D203C2F9C9F4}"/>
      </w:docPartPr>
      <w:docPartBody>
        <w:p w:rsidR="002E7CAC" w:rsidRDefault="002E7CAC">
          <w:pPr>
            <w:pStyle w:val="C73D42E3AE464CF1A6EB7418AF33722F"/>
          </w:pPr>
          <w:r w:rsidRPr="005A0A93">
            <w:rPr>
              <w:rStyle w:val="Platshllartext"/>
            </w:rPr>
            <w:t>Motivering</w:t>
          </w:r>
        </w:p>
      </w:docPartBody>
    </w:docPart>
    <w:docPart>
      <w:docPartPr>
        <w:name w:val="DA25430E75AD4964AD039BC860A0B407"/>
        <w:category>
          <w:name w:val="Allmänt"/>
          <w:gallery w:val="placeholder"/>
        </w:category>
        <w:types>
          <w:type w:val="bbPlcHdr"/>
        </w:types>
        <w:behaviors>
          <w:behavior w:val="content"/>
        </w:behaviors>
        <w:guid w:val="{7493239D-518D-437A-852C-06B60009DAB6}"/>
      </w:docPartPr>
      <w:docPartBody>
        <w:p w:rsidR="003D3BF2" w:rsidRDefault="003D3B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AC"/>
    <w:rsid w:val="002E7CAC"/>
    <w:rsid w:val="003D3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2A3F5DDF2A4C65BB193C0F003AD42C">
    <w:name w:val="7D2A3F5DDF2A4C65BB193C0F003AD42C"/>
  </w:style>
  <w:style w:type="paragraph" w:customStyle="1" w:styleId="C73D42E3AE464CF1A6EB7418AF33722F">
    <w:name w:val="C73D42E3AE464CF1A6EB7418AF337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F12D8-A45C-45D8-BC4D-3E715392F1D7}"/>
</file>

<file path=customXml/itemProps2.xml><?xml version="1.0" encoding="utf-8"?>
<ds:datastoreItem xmlns:ds="http://schemas.openxmlformats.org/officeDocument/2006/customXml" ds:itemID="{2CC36213-04BD-4E8E-8E55-D2C82029B2F7}"/>
</file>

<file path=customXml/itemProps3.xml><?xml version="1.0" encoding="utf-8"?>
<ds:datastoreItem xmlns:ds="http://schemas.openxmlformats.org/officeDocument/2006/customXml" ds:itemID="{BFE314CD-8A00-46B1-B4B2-1113D5BCFF79}"/>
</file>

<file path=docProps/app.xml><?xml version="1.0" encoding="utf-8"?>
<Properties xmlns="http://schemas.openxmlformats.org/officeDocument/2006/extended-properties" xmlns:vt="http://schemas.openxmlformats.org/officeDocument/2006/docPropsVTypes">
  <Template>Normal</Template>
  <TotalTime>8</TotalTime>
  <Pages>1</Pages>
  <Words>161</Words>
  <Characters>1054</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S1967 Förändring av pensionssystemet och arbetsskadeförsäkringen</vt:lpstr>
      <vt:lpstr>
      </vt:lpstr>
    </vt:vector>
  </TitlesOfParts>
  <Company>Sveriges riksdag</Company>
  <LinksUpToDate>false</LinksUpToDate>
  <CharactersWithSpaces>1210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