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ACD30977FFC4595BA480AB4D7A1B7C1"/>
        </w:placeholder>
        <w:text/>
      </w:sdtPr>
      <w:sdtEndPr/>
      <w:sdtContent>
        <w:p w:rsidRPr="009B062B" w:rsidR="00AF30DD" w:rsidP="005E5E56" w:rsidRDefault="00AF30DD" w14:paraId="7A57A0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358bf65-95dc-40c5-97e8-e134dad2dd02"/>
        <w:id w:val="1124650554"/>
        <w:lock w:val="sdtLocked"/>
      </w:sdtPr>
      <w:sdtEndPr/>
      <w:sdtContent>
        <w:p w:rsidR="009E3DA8" w:rsidRDefault="00CF6ED8" w14:paraId="1539BB7F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förslag om tillfälligt sänkt skatt på drivmedel.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648558339649C2AA43A006682CC901"/>
        </w:placeholder>
        <w:text/>
      </w:sdtPr>
      <w:sdtEndPr/>
      <w:sdtContent>
        <w:p w:rsidRPr="009B062B" w:rsidR="006D79C9" w:rsidP="00333E95" w:rsidRDefault="006D79C9" w14:paraId="2A10B9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9E0735" w14:paraId="5EAA4BE7" w14:textId="04081C28">
      <w:pPr>
        <w:pStyle w:val="Normalutanindragellerluft"/>
      </w:pPr>
      <w:r>
        <w:t>Den av regeringen och Sverigedemokraterna föreslagna skattesänkningen ger bara 14</w:t>
      </w:r>
      <w:r w:rsidR="00CF6ED8">
        <w:t> </w:t>
      </w:r>
      <w:r>
        <w:t>öre i priseffekt vid pump</w:t>
      </w:r>
      <w:r w:rsidR="00663324">
        <w:t>, trots d</w:t>
      </w:r>
      <w:r w:rsidR="00CB09AF">
        <w:t>en stora offentligfinansiella kostnaden</w:t>
      </w:r>
      <w:r>
        <w:t>. Det står i klar kontrast mot det som utlovades av regeringen och dess samarbetspartier under val</w:t>
      </w:r>
      <w:r w:rsidR="00656473">
        <w:softHyphen/>
      </w:r>
      <w:r>
        <w:t xml:space="preserve">rörelsen. Prisminskningar på </w:t>
      </w:r>
      <w:r w:rsidR="00CF6ED8">
        <w:t>10</w:t>
      </w:r>
      <w:r>
        <w:t xml:space="preserve"> kronor per liter diesel eller 6,50 kronor per liter bensin </w:t>
      </w:r>
      <w:r w:rsidR="00663324">
        <w:t xml:space="preserve">var centrala vallöften från Sverigedemokraterna, och i fallande skala därunder från övriga samarbetspartier. Det är ett anmärkningsvärt löftesbrott. </w:t>
      </w:r>
    </w:p>
    <w:p w:rsidR="00BB6339" w:rsidP="00656473" w:rsidRDefault="00663324" w14:paraId="462ED148" w14:textId="2929635C">
      <w:r>
        <w:t>Socialdemokraterna anser att regeringens förslag är otillräckligt för att stötta hushållen. I vår budgetmotion för 2023 föreslår vi en tankrabatt som maximalt ger hushåll på glesbygden 2</w:t>
      </w:r>
      <w:r w:rsidR="00CF6ED8">
        <w:t> </w:t>
      </w:r>
      <w:r>
        <w:t>000 kronor per bil. Vi föreslår ett inkomsttak på 50</w:t>
      </w:r>
      <w:r w:rsidR="00CF6ED8">
        <w:t> </w:t>
      </w:r>
      <w:r>
        <w:t xml:space="preserve">000 kronor samt en tydlig regional differentiering för att tydligt vikta tankrabatten till de hushåll som är beroende av bilen och som har långa avstånd. </w:t>
      </w:r>
    </w:p>
    <w:p w:rsidR="00CB09AF" w:rsidP="00CB09AF" w:rsidRDefault="00CB09AF" w14:paraId="05545683" w14:textId="4426EF29">
      <w:r>
        <w:t xml:space="preserve">Socialdemokraterna accepterar den i propositionen föreslagna sänkningen av koldioxidskatten på bränsle i kraftvärme- och värmeverk inom EU ETS. </w:t>
      </w:r>
      <w:r w:rsidR="00A713A5">
        <w:t>I övrigt hänvisas till Socialdemokraternas budgetmotion för 2023.</w:t>
      </w:r>
    </w:p>
    <w:p w:rsidRPr="007B1285" w:rsidR="007B1285" w:rsidP="007B1285" w:rsidRDefault="00CB09AF" w14:paraId="0A0BB766" w14:textId="55965A04">
      <w:r>
        <w:t xml:space="preserve">Med anledning av ovanstående bör regeringens proposition avslås i de delar som avser tillfälligt sänkt skatt på drivmedel, men tillstyrkas i de delar som avser sänkt skatt på bränsle i viss värmeproduktion. </w:t>
      </w:r>
    </w:p>
    <w:sdt>
      <w:sdtPr>
        <w:alias w:val="CC_Underskrifter"/>
        <w:tag w:val="CC_Underskrifter"/>
        <w:id w:val="583496634"/>
        <w:lock w:val="sdtContentLocked"/>
        <w:placeholder>
          <w:docPart w:val="A2DB9DE41E8C4590879330BFA82F61F6"/>
        </w:placeholder>
      </w:sdtPr>
      <w:sdtEndPr/>
      <w:sdtContent>
        <w:p w:rsidR="005E5E56" w:rsidP="00465953" w:rsidRDefault="005E5E56" w14:paraId="4FF72DC4" w14:textId="77777777"/>
        <w:p w:rsidRPr="008E0FE2" w:rsidR="004801AC" w:rsidP="00465953" w:rsidRDefault="00656473" w14:paraId="0F8BB27E" w14:textId="3DA08D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3DA8" w14:paraId="26F894F0" w14:textId="77777777">
        <w:trPr>
          <w:cantSplit/>
        </w:trPr>
        <w:tc>
          <w:tcPr>
            <w:tcW w:w="50" w:type="pct"/>
            <w:vAlign w:val="bottom"/>
          </w:tcPr>
          <w:p w:rsidR="009E3DA8" w:rsidRDefault="00CF6ED8" w14:paraId="71DD8F1C" w14:textId="77777777">
            <w:pPr>
              <w:pStyle w:val="Underskrifter"/>
            </w:pPr>
            <w:r>
              <w:lastRenderedPageBreak/>
              <w:t>Mikael Damberg (S)</w:t>
            </w:r>
          </w:p>
        </w:tc>
        <w:tc>
          <w:tcPr>
            <w:tcW w:w="50" w:type="pct"/>
            <w:vAlign w:val="bottom"/>
          </w:tcPr>
          <w:p w:rsidR="009E3DA8" w:rsidRDefault="00CF6ED8" w14:paraId="5BC81C75" w14:textId="77777777">
            <w:pPr>
              <w:pStyle w:val="Underskrifter"/>
            </w:pPr>
            <w:r>
              <w:t>Gunilla Carlsson (S)</w:t>
            </w:r>
          </w:p>
        </w:tc>
      </w:tr>
      <w:tr w:rsidR="009E3DA8" w14:paraId="5D005529" w14:textId="77777777">
        <w:trPr>
          <w:cantSplit/>
        </w:trPr>
        <w:tc>
          <w:tcPr>
            <w:tcW w:w="50" w:type="pct"/>
            <w:vAlign w:val="bottom"/>
          </w:tcPr>
          <w:p w:rsidR="009E3DA8" w:rsidRDefault="00CF6ED8" w14:paraId="29768C43" w14:textId="77777777">
            <w:pPr>
              <w:pStyle w:val="Underskrifter"/>
            </w:pPr>
            <w:r>
              <w:t>Björn Wiechel (S)</w:t>
            </w:r>
          </w:p>
        </w:tc>
        <w:tc>
          <w:tcPr>
            <w:tcW w:w="50" w:type="pct"/>
            <w:vAlign w:val="bottom"/>
          </w:tcPr>
          <w:p w:rsidR="009E3DA8" w:rsidRDefault="00CF6ED8" w14:paraId="43EFAE59" w14:textId="77777777">
            <w:pPr>
              <w:pStyle w:val="Underskrifter"/>
            </w:pPr>
            <w:r>
              <w:t>Ingela Nylund Watz (S)</w:t>
            </w:r>
          </w:p>
        </w:tc>
      </w:tr>
      <w:tr w:rsidR="009E3DA8" w14:paraId="509A7C95" w14:textId="77777777">
        <w:trPr>
          <w:cantSplit/>
        </w:trPr>
        <w:tc>
          <w:tcPr>
            <w:tcW w:w="50" w:type="pct"/>
            <w:vAlign w:val="bottom"/>
          </w:tcPr>
          <w:p w:rsidR="009E3DA8" w:rsidRDefault="00CF6ED8" w14:paraId="70CFF503" w14:textId="77777777"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 w:rsidR="009E3DA8" w:rsidRDefault="00CF6ED8" w14:paraId="74F75C3D" w14:textId="77777777">
            <w:pPr>
              <w:pStyle w:val="Underskrifter"/>
            </w:pPr>
            <w:r>
              <w:t>Eva Lindh (S)</w:t>
            </w:r>
          </w:p>
        </w:tc>
      </w:tr>
      <w:tr w:rsidR="009E3DA8" w14:paraId="098D3BA2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9E3DA8" w:rsidRDefault="00CF6ED8" w14:paraId="51AA33AC" w14:textId="77777777">
            <w:pPr>
              <w:pStyle w:val="Underskrifter"/>
            </w:pPr>
            <w:r>
              <w:t>Joakim Sandell (S)</w:t>
            </w:r>
          </w:p>
        </w:tc>
      </w:tr>
    </w:tbl>
    <w:p w:rsidR="00906466" w:rsidRDefault="00906466" w14:paraId="01FDE1D9" w14:textId="77777777"/>
    <w:sectPr w:rsidR="0090646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1968" w14:textId="77777777" w:rsidR="00982EE5" w:rsidRDefault="00982EE5" w:rsidP="000C1CAD">
      <w:pPr>
        <w:spacing w:line="240" w:lineRule="auto"/>
      </w:pPr>
      <w:r>
        <w:separator/>
      </w:r>
    </w:p>
  </w:endnote>
  <w:endnote w:type="continuationSeparator" w:id="0">
    <w:p w14:paraId="783CF9E0" w14:textId="77777777" w:rsidR="00982EE5" w:rsidRDefault="00982E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E7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9E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2651" w14:textId="06E80E7F" w:rsidR="00262EA3" w:rsidRPr="00465953" w:rsidRDefault="00262EA3" w:rsidP="004659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B6A1" w14:textId="77777777" w:rsidR="00982EE5" w:rsidRDefault="00982EE5" w:rsidP="000C1CAD">
      <w:pPr>
        <w:spacing w:line="240" w:lineRule="auto"/>
      </w:pPr>
      <w:r>
        <w:separator/>
      </w:r>
    </w:p>
  </w:footnote>
  <w:footnote w:type="continuationSeparator" w:id="0">
    <w:p w14:paraId="7D52C92A" w14:textId="77777777" w:rsidR="00982EE5" w:rsidRDefault="00982E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FD6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CAEB81" wp14:editId="26B9B7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99A56" w14:textId="669CCABD" w:rsidR="00262EA3" w:rsidRDefault="0065647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291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CAEB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499A56" w14:textId="669CCABD" w:rsidR="00262EA3" w:rsidRDefault="006564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291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BF59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7B67" w14:textId="77777777" w:rsidR="00262EA3" w:rsidRDefault="00262EA3" w:rsidP="008563AC">
    <w:pPr>
      <w:jc w:val="right"/>
    </w:pPr>
  </w:p>
  <w:p w14:paraId="59C6F1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9804" w14:textId="77777777" w:rsidR="00262EA3" w:rsidRDefault="0065647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B67C7E" wp14:editId="1CD2BA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0DBD1F" w14:textId="1D798283" w:rsidR="00262EA3" w:rsidRDefault="0065647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595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2914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1D4F38" w14:textId="77777777" w:rsidR="00262EA3" w:rsidRPr="008227B3" w:rsidRDefault="0065647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74BBAF" w14:textId="592C0E5C" w:rsidR="00262EA3" w:rsidRPr="008227B3" w:rsidRDefault="0065647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595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5953">
          <w:t>:2289</w:t>
        </w:r>
      </w:sdtContent>
    </w:sdt>
  </w:p>
  <w:p w14:paraId="04510617" w14:textId="57528973" w:rsidR="00262EA3" w:rsidRDefault="0065647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5953">
          <w:t>av Mikael Damberg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6347D8" w14:textId="789163F1" w:rsidR="00262EA3" w:rsidRDefault="007B1285" w:rsidP="00283E0F">
        <w:pPr>
          <w:pStyle w:val="FSHRub2"/>
        </w:pPr>
        <w:r>
          <w:t>med anledning av prop. 2022/23:17 Tillfälligt sänkt skatt på drivmedel och sänkt skatt på bränslen i viss värmeproduktion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C7F8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C29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E7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95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E56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BD6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473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3324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285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466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43C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EE5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735"/>
    <w:rsid w:val="009E153C"/>
    <w:rsid w:val="009E1CD9"/>
    <w:rsid w:val="009E1FFC"/>
    <w:rsid w:val="009E34DE"/>
    <w:rsid w:val="009E3572"/>
    <w:rsid w:val="009E38DA"/>
    <w:rsid w:val="009E3C13"/>
    <w:rsid w:val="009E3DA8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3A5"/>
    <w:rsid w:val="00A71577"/>
    <w:rsid w:val="00A71578"/>
    <w:rsid w:val="00A727C0"/>
    <w:rsid w:val="00A727D7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9AF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ED8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890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14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E450B9"/>
  <w15:chartTrackingRefBased/>
  <w15:docId w15:val="{E7C9998E-067F-4867-9E22-67E0D262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CD30977FFC4595BA480AB4D7A1B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E852F-BB3F-49F1-A5DA-B78EC83F2849}"/>
      </w:docPartPr>
      <w:docPartBody>
        <w:p w:rsidR="00C60E73" w:rsidRDefault="00060838">
          <w:pPr>
            <w:pStyle w:val="8ACD30977FFC4595BA480AB4D7A1B7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648558339649C2AA43A006682CC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9B519-A39F-4F05-899B-B643393DBFA1}"/>
      </w:docPartPr>
      <w:docPartBody>
        <w:p w:rsidR="00C60E73" w:rsidRDefault="00060838">
          <w:pPr>
            <w:pStyle w:val="01648558339649C2AA43A006682CC9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DB9DE41E8C4590879330BFA82F6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5EEF7-5774-4B25-9FD9-F8BCC346ABA5}"/>
      </w:docPartPr>
      <w:docPartBody>
        <w:p w:rsidR="00900FBF" w:rsidRDefault="00900F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38"/>
    <w:rsid w:val="00060838"/>
    <w:rsid w:val="00900FBF"/>
    <w:rsid w:val="00C6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CD30977FFC4595BA480AB4D7A1B7C1">
    <w:name w:val="8ACD30977FFC4595BA480AB4D7A1B7C1"/>
  </w:style>
  <w:style w:type="paragraph" w:customStyle="1" w:styleId="01648558339649C2AA43A006682CC901">
    <w:name w:val="01648558339649C2AA43A006682CC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F920D6-81ED-438F-A251-F3B294DE0D62}"/>
</file>

<file path=customXml/itemProps2.xml><?xml version="1.0" encoding="utf-8"?>
<ds:datastoreItem xmlns:ds="http://schemas.openxmlformats.org/officeDocument/2006/customXml" ds:itemID="{4C6671B2-3296-47B1-BA47-969B9B177207}"/>
</file>

<file path=customXml/itemProps3.xml><?xml version="1.0" encoding="utf-8"?>
<ds:datastoreItem xmlns:ds="http://schemas.openxmlformats.org/officeDocument/2006/customXml" ds:itemID="{43E879F0-7247-47C5-AB33-D9CA3C925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225</Words>
  <Characters>1347</Characters>
  <Application>Microsoft Office Word</Application>
  <DocSecurity>0</DocSecurity>
  <Lines>74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2022 23 17 Tillfälligt sänkt skatt på drivmedel och sänkt skatt på bränslen i viss värmeproduktion</vt:lpstr>
      <vt:lpstr>
      </vt:lpstr>
    </vt:vector>
  </TitlesOfParts>
  <Company>Sveriges riksdag</Company>
  <LinksUpToDate>false</LinksUpToDate>
  <CharactersWithSpaces>1556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