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76600074"/>
        <w:docPartObj>
          <w:docPartGallery w:val="Table of Contents"/>
          <w:docPartUnique/>
        </w:docPartObj>
      </w:sdtPr>
      <w:sdtEndPr>
        <w:rPr>
          <w:b/>
          <w:bCs/>
        </w:rPr>
      </w:sdtEndPr>
      <w:sdtContent>
        <w:p w:rsidR="004159F9" w:rsidRDefault="004159F9" w14:paraId="4A32C7BF" w14:textId="4C863727">
          <w:pPr>
            <w:pStyle w:val="Innehllsfrteckningsrubrik"/>
          </w:pPr>
          <w:r>
            <w:t>Innehållsförteckning</w:t>
          </w:r>
        </w:p>
        <w:p w:rsidR="00E629FE" w:rsidRDefault="00107986" w14:paraId="3F5BAA6E" w14:textId="42753B2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29383060">
            <w:r w:rsidRPr="00E65A6B" w:rsidR="00E629FE">
              <w:rPr>
                <w:rStyle w:val="Hyperlnk"/>
                <w:noProof/>
              </w:rPr>
              <w:t>Förslag till riksdagsbeslut</w:t>
            </w:r>
            <w:r w:rsidR="00E629FE">
              <w:rPr>
                <w:noProof/>
                <w:webHidden/>
              </w:rPr>
              <w:tab/>
            </w:r>
            <w:r w:rsidR="00E629FE">
              <w:rPr>
                <w:noProof/>
                <w:webHidden/>
              </w:rPr>
              <w:fldChar w:fldCharType="begin"/>
            </w:r>
            <w:r w:rsidR="00E629FE">
              <w:rPr>
                <w:noProof/>
                <w:webHidden/>
              </w:rPr>
              <w:instrText xml:space="preserve"> PAGEREF _Toc229383060 \h </w:instrText>
            </w:r>
            <w:r w:rsidR="00E629FE">
              <w:rPr>
                <w:noProof/>
                <w:webHidden/>
              </w:rPr>
            </w:r>
            <w:r w:rsidR="00E629FE">
              <w:rPr>
                <w:noProof/>
                <w:webHidden/>
              </w:rPr>
              <w:fldChar w:fldCharType="separate"/>
            </w:r>
            <w:r w:rsidR="00E629FE">
              <w:rPr>
                <w:noProof/>
                <w:webHidden/>
              </w:rPr>
              <w:t>2</w:t>
            </w:r>
            <w:r w:rsidR="00E629FE">
              <w:rPr>
                <w:noProof/>
                <w:webHidden/>
              </w:rPr>
              <w:fldChar w:fldCharType="end"/>
            </w:r>
          </w:hyperlink>
        </w:p>
        <w:p w:rsidR="00E629FE" w:rsidRDefault="00E629FE" w14:paraId="3AA6081A" w14:textId="6722F095">
          <w:pPr>
            <w:pStyle w:val="Innehll1"/>
            <w:tabs>
              <w:tab w:val="right" w:leader="dot" w:pos="8494"/>
            </w:tabs>
            <w:rPr>
              <w:rFonts w:eastAsiaTheme="minorEastAsia"/>
              <w:noProof/>
              <w:kern w:val="2"/>
              <w:lang w:eastAsia="sv-SE"/>
              <w14:ligatures w14:val="standardContextual"/>
              <w14:numSpacing w14:val="default"/>
            </w:rPr>
          </w:pPr>
          <w:hyperlink w:history="1" w:anchor="_Toc229383061">
            <w:r w:rsidRPr="00E65A6B">
              <w:rPr>
                <w:rStyle w:val="Hyperlnk"/>
                <w:noProof/>
              </w:rPr>
              <w:t>Sverige behöver bli starkt igen</w:t>
            </w:r>
            <w:r>
              <w:rPr>
                <w:noProof/>
                <w:webHidden/>
              </w:rPr>
              <w:tab/>
            </w:r>
            <w:r>
              <w:rPr>
                <w:noProof/>
                <w:webHidden/>
              </w:rPr>
              <w:fldChar w:fldCharType="begin"/>
            </w:r>
            <w:r>
              <w:rPr>
                <w:noProof/>
                <w:webHidden/>
              </w:rPr>
              <w:instrText xml:space="preserve"> PAGEREF _Toc229383061 \h </w:instrText>
            </w:r>
            <w:r>
              <w:rPr>
                <w:noProof/>
                <w:webHidden/>
              </w:rPr>
            </w:r>
            <w:r>
              <w:rPr>
                <w:noProof/>
                <w:webHidden/>
              </w:rPr>
              <w:fldChar w:fldCharType="separate"/>
            </w:r>
            <w:r>
              <w:rPr>
                <w:noProof/>
                <w:webHidden/>
              </w:rPr>
              <w:t>2</w:t>
            </w:r>
            <w:r>
              <w:rPr>
                <w:noProof/>
                <w:webHidden/>
              </w:rPr>
              <w:fldChar w:fldCharType="end"/>
            </w:r>
          </w:hyperlink>
        </w:p>
        <w:p w:rsidR="00E629FE" w:rsidRDefault="00E629FE" w14:paraId="0E91B034" w14:textId="08118491">
          <w:pPr>
            <w:pStyle w:val="Innehll1"/>
            <w:tabs>
              <w:tab w:val="right" w:leader="dot" w:pos="8494"/>
            </w:tabs>
            <w:rPr>
              <w:rFonts w:eastAsiaTheme="minorEastAsia"/>
              <w:noProof/>
              <w:kern w:val="2"/>
              <w:lang w:eastAsia="sv-SE"/>
              <w14:ligatures w14:val="standardContextual"/>
              <w14:numSpacing w14:val="default"/>
            </w:rPr>
          </w:pPr>
          <w:hyperlink w:history="1" w:anchor="_Toc229383062">
            <w:r w:rsidRPr="00E65A6B">
              <w:rPr>
                <w:rStyle w:val="Hyperlnk"/>
                <w:noProof/>
              </w:rPr>
              <w:t>1 Ett ekonomiskt läge som kräver handlingskraft</w:t>
            </w:r>
            <w:r>
              <w:rPr>
                <w:noProof/>
                <w:webHidden/>
              </w:rPr>
              <w:tab/>
            </w:r>
            <w:r>
              <w:rPr>
                <w:noProof/>
                <w:webHidden/>
              </w:rPr>
              <w:fldChar w:fldCharType="begin"/>
            </w:r>
            <w:r>
              <w:rPr>
                <w:noProof/>
                <w:webHidden/>
              </w:rPr>
              <w:instrText xml:space="preserve"> PAGEREF _Toc229383062 \h </w:instrText>
            </w:r>
            <w:r>
              <w:rPr>
                <w:noProof/>
                <w:webHidden/>
              </w:rPr>
            </w:r>
            <w:r>
              <w:rPr>
                <w:noProof/>
                <w:webHidden/>
              </w:rPr>
              <w:fldChar w:fldCharType="separate"/>
            </w:r>
            <w:r>
              <w:rPr>
                <w:noProof/>
                <w:webHidden/>
              </w:rPr>
              <w:t>3</w:t>
            </w:r>
            <w:r>
              <w:rPr>
                <w:noProof/>
                <w:webHidden/>
              </w:rPr>
              <w:fldChar w:fldCharType="end"/>
            </w:r>
          </w:hyperlink>
        </w:p>
        <w:p w:rsidR="00E629FE" w:rsidRDefault="00E629FE" w14:paraId="06217DCE" w14:textId="547ED3EF">
          <w:pPr>
            <w:pStyle w:val="Innehll2"/>
            <w:tabs>
              <w:tab w:val="right" w:leader="dot" w:pos="8494"/>
            </w:tabs>
            <w:rPr>
              <w:rFonts w:eastAsiaTheme="minorEastAsia"/>
              <w:noProof/>
              <w:kern w:val="2"/>
              <w:lang w:eastAsia="sv-SE"/>
              <w14:ligatures w14:val="standardContextual"/>
              <w14:numSpacing w14:val="default"/>
            </w:rPr>
          </w:pPr>
          <w:hyperlink w:history="1" w:anchor="_Toc229383063">
            <w:r w:rsidRPr="00E65A6B">
              <w:rPr>
                <w:rStyle w:val="Hyperlnk"/>
                <w:noProof/>
              </w:rPr>
              <w:t>1.1 Sverige är svagare än vi hade behövt vara</w:t>
            </w:r>
            <w:r>
              <w:rPr>
                <w:noProof/>
                <w:webHidden/>
              </w:rPr>
              <w:tab/>
            </w:r>
            <w:r>
              <w:rPr>
                <w:noProof/>
                <w:webHidden/>
              </w:rPr>
              <w:fldChar w:fldCharType="begin"/>
            </w:r>
            <w:r>
              <w:rPr>
                <w:noProof/>
                <w:webHidden/>
              </w:rPr>
              <w:instrText xml:space="preserve"> PAGEREF _Toc229383063 \h </w:instrText>
            </w:r>
            <w:r>
              <w:rPr>
                <w:noProof/>
                <w:webHidden/>
              </w:rPr>
            </w:r>
            <w:r>
              <w:rPr>
                <w:noProof/>
                <w:webHidden/>
              </w:rPr>
              <w:fldChar w:fldCharType="separate"/>
            </w:r>
            <w:r>
              <w:rPr>
                <w:noProof/>
                <w:webHidden/>
              </w:rPr>
              <w:t>4</w:t>
            </w:r>
            <w:r>
              <w:rPr>
                <w:noProof/>
                <w:webHidden/>
              </w:rPr>
              <w:fldChar w:fldCharType="end"/>
            </w:r>
          </w:hyperlink>
        </w:p>
        <w:p w:rsidR="00E629FE" w:rsidRDefault="00E629FE" w14:paraId="4DE4032E" w14:textId="1A20274E">
          <w:pPr>
            <w:pStyle w:val="Innehll2"/>
            <w:tabs>
              <w:tab w:val="right" w:leader="dot" w:pos="8494"/>
            </w:tabs>
            <w:rPr>
              <w:rFonts w:eastAsiaTheme="minorEastAsia"/>
              <w:noProof/>
              <w:kern w:val="2"/>
              <w:lang w:eastAsia="sv-SE"/>
              <w14:ligatures w14:val="standardContextual"/>
              <w14:numSpacing w14:val="default"/>
            </w:rPr>
          </w:pPr>
          <w:hyperlink w:history="1" w:anchor="_Toc229383064">
            <w:r w:rsidRPr="00E65A6B">
              <w:rPr>
                <w:rStyle w:val="Hyperlnk"/>
                <w:noProof/>
              </w:rPr>
              <w:t>1.2 Sverige har presterat sämre än Europa</w:t>
            </w:r>
            <w:r>
              <w:rPr>
                <w:noProof/>
                <w:webHidden/>
              </w:rPr>
              <w:tab/>
            </w:r>
            <w:r>
              <w:rPr>
                <w:noProof/>
                <w:webHidden/>
              </w:rPr>
              <w:fldChar w:fldCharType="begin"/>
            </w:r>
            <w:r>
              <w:rPr>
                <w:noProof/>
                <w:webHidden/>
              </w:rPr>
              <w:instrText xml:space="preserve"> PAGEREF _Toc229383064 \h </w:instrText>
            </w:r>
            <w:r>
              <w:rPr>
                <w:noProof/>
                <w:webHidden/>
              </w:rPr>
            </w:r>
            <w:r>
              <w:rPr>
                <w:noProof/>
                <w:webHidden/>
              </w:rPr>
              <w:fldChar w:fldCharType="separate"/>
            </w:r>
            <w:r>
              <w:rPr>
                <w:noProof/>
                <w:webHidden/>
              </w:rPr>
              <w:t>5</w:t>
            </w:r>
            <w:r>
              <w:rPr>
                <w:noProof/>
                <w:webHidden/>
              </w:rPr>
              <w:fldChar w:fldCharType="end"/>
            </w:r>
          </w:hyperlink>
        </w:p>
        <w:p w:rsidR="00E629FE" w:rsidRDefault="00E629FE" w14:paraId="3F5AD028" w14:textId="6CBA9C9A">
          <w:pPr>
            <w:pStyle w:val="Innehll2"/>
            <w:tabs>
              <w:tab w:val="right" w:leader="dot" w:pos="8494"/>
            </w:tabs>
            <w:rPr>
              <w:rFonts w:eastAsiaTheme="minorEastAsia"/>
              <w:noProof/>
              <w:kern w:val="2"/>
              <w:lang w:eastAsia="sv-SE"/>
              <w14:ligatures w14:val="standardContextual"/>
              <w14:numSpacing w14:val="default"/>
            </w:rPr>
          </w:pPr>
          <w:hyperlink w:history="1" w:anchor="_Toc229383065">
            <w:r w:rsidRPr="00E65A6B">
              <w:rPr>
                <w:rStyle w:val="Hyperlnk"/>
                <w:noProof/>
              </w:rPr>
              <w:t>1.3 Arbetslösheten är skyhög</w:t>
            </w:r>
            <w:r>
              <w:rPr>
                <w:noProof/>
                <w:webHidden/>
              </w:rPr>
              <w:tab/>
            </w:r>
            <w:r>
              <w:rPr>
                <w:noProof/>
                <w:webHidden/>
              </w:rPr>
              <w:fldChar w:fldCharType="begin"/>
            </w:r>
            <w:r>
              <w:rPr>
                <w:noProof/>
                <w:webHidden/>
              </w:rPr>
              <w:instrText xml:space="preserve"> PAGEREF _Toc229383065 \h </w:instrText>
            </w:r>
            <w:r>
              <w:rPr>
                <w:noProof/>
                <w:webHidden/>
              </w:rPr>
            </w:r>
            <w:r>
              <w:rPr>
                <w:noProof/>
                <w:webHidden/>
              </w:rPr>
              <w:fldChar w:fldCharType="separate"/>
            </w:r>
            <w:r>
              <w:rPr>
                <w:noProof/>
                <w:webHidden/>
              </w:rPr>
              <w:t>7</w:t>
            </w:r>
            <w:r>
              <w:rPr>
                <w:noProof/>
                <w:webHidden/>
              </w:rPr>
              <w:fldChar w:fldCharType="end"/>
            </w:r>
          </w:hyperlink>
        </w:p>
        <w:p w:rsidR="00E629FE" w:rsidRDefault="00E629FE" w14:paraId="19F05D35" w14:textId="552D5925">
          <w:pPr>
            <w:pStyle w:val="Innehll2"/>
            <w:tabs>
              <w:tab w:val="right" w:leader="dot" w:pos="8494"/>
            </w:tabs>
            <w:rPr>
              <w:rFonts w:eastAsiaTheme="minorEastAsia"/>
              <w:noProof/>
              <w:kern w:val="2"/>
              <w:lang w:eastAsia="sv-SE"/>
              <w14:ligatures w14:val="standardContextual"/>
              <w14:numSpacing w14:val="default"/>
            </w:rPr>
          </w:pPr>
          <w:hyperlink w:history="1" w:anchor="_Toc229383066">
            <w:r w:rsidRPr="00E65A6B">
              <w:rPr>
                <w:rStyle w:val="Hyperlnk"/>
                <w:noProof/>
              </w:rPr>
              <w:t>1.4 Det är dyrt att vara svensk</w:t>
            </w:r>
            <w:r>
              <w:rPr>
                <w:noProof/>
                <w:webHidden/>
              </w:rPr>
              <w:tab/>
            </w:r>
            <w:r>
              <w:rPr>
                <w:noProof/>
                <w:webHidden/>
              </w:rPr>
              <w:fldChar w:fldCharType="begin"/>
            </w:r>
            <w:r>
              <w:rPr>
                <w:noProof/>
                <w:webHidden/>
              </w:rPr>
              <w:instrText xml:space="preserve"> PAGEREF _Toc229383066 \h </w:instrText>
            </w:r>
            <w:r>
              <w:rPr>
                <w:noProof/>
                <w:webHidden/>
              </w:rPr>
            </w:r>
            <w:r>
              <w:rPr>
                <w:noProof/>
                <w:webHidden/>
              </w:rPr>
              <w:fldChar w:fldCharType="separate"/>
            </w:r>
            <w:r>
              <w:rPr>
                <w:noProof/>
                <w:webHidden/>
              </w:rPr>
              <w:t>11</w:t>
            </w:r>
            <w:r>
              <w:rPr>
                <w:noProof/>
                <w:webHidden/>
              </w:rPr>
              <w:fldChar w:fldCharType="end"/>
            </w:r>
          </w:hyperlink>
        </w:p>
        <w:p w:rsidR="00E629FE" w:rsidRDefault="00E629FE" w14:paraId="35348974" w14:textId="7158A831">
          <w:pPr>
            <w:pStyle w:val="Innehll2"/>
            <w:tabs>
              <w:tab w:val="right" w:leader="dot" w:pos="8494"/>
            </w:tabs>
            <w:rPr>
              <w:rFonts w:eastAsiaTheme="minorEastAsia"/>
              <w:noProof/>
              <w:kern w:val="2"/>
              <w:lang w:eastAsia="sv-SE"/>
              <w14:ligatures w14:val="standardContextual"/>
              <w14:numSpacing w14:val="default"/>
            </w:rPr>
          </w:pPr>
          <w:hyperlink w:history="1" w:anchor="_Toc229383067">
            <w:r w:rsidRPr="00E65A6B">
              <w:rPr>
                <w:rStyle w:val="Hyperlnk"/>
                <w:noProof/>
              </w:rPr>
              <w:t>1.5 SD-regeringens sjukvårdskris märks i vardagen</w:t>
            </w:r>
            <w:r>
              <w:rPr>
                <w:noProof/>
                <w:webHidden/>
              </w:rPr>
              <w:tab/>
            </w:r>
            <w:r>
              <w:rPr>
                <w:noProof/>
                <w:webHidden/>
              </w:rPr>
              <w:fldChar w:fldCharType="begin"/>
            </w:r>
            <w:r>
              <w:rPr>
                <w:noProof/>
                <w:webHidden/>
              </w:rPr>
              <w:instrText xml:space="preserve"> PAGEREF _Toc229383067 \h </w:instrText>
            </w:r>
            <w:r>
              <w:rPr>
                <w:noProof/>
                <w:webHidden/>
              </w:rPr>
            </w:r>
            <w:r>
              <w:rPr>
                <w:noProof/>
                <w:webHidden/>
              </w:rPr>
              <w:fldChar w:fldCharType="separate"/>
            </w:r>
            <w:r>
              <w:rPr>
                <w:noProof/>
                <w:webHidden/>
              </w:rPr>
              <w:t>13</w:t>
            </w:r>
            <w:r>
              <w:rPr>
                <w:noProof/>
                <w:webHidden/>
              </w:rPr>
              <w:fldChar w:fldCharType="end"/>
            </w:r>
          </w:hyperlink>
        </w:p>
        <w:p w:rsidR="00E629FE" w:rsidRDefault="00E629FE" w14:paraId="3B8A00C1" w14:textId="3F954A03">
          <w:pPr>
            <w:pStyle w:val="Innehll2"/>
            <w:tabs>
              <w:tab w:val="right" w:leader="dot" w:pos="8494"/>
            </w:tabs>
            <w:rPr>
              <w:rFonts w:eastAsiaTheme="minorEastAsia"/>
              <w:noProof/>
              <w:kern w:val="2"/>
              <w:lang w:eastAsia="sv-SE"/>
              <w14:ligatures w14:val="standardContextual"/>
              <w14:numSpacing w14:val="default"/>
            </w:rPr>
          </w:pPr>
          <w:hyperlink w:history="1" w:anchor="_Toc229383068">
            <w:r w:rsidRPr="00E65A6B">
              <w:rPr>
                <w:rStyle w:val="Hyperlnk"/>
                <w:noProof/>
              </w:rPr>
              <w:t>1.6 Finansministern: pengarna är slut</w:t>
            </w:r>
            <w:r>
              <w:rPr>
                <w:noProof/>
                <w:webHidden/>
              </w:rPr>
              <w:tab/>
            </w:r>
            <w:r>
              <w:rPr>
                <w:noProof/>
                <w:webHidden/>
              </w:rPr>
              <w:fldChar w:fldCharType="begin"/>
            </w:r>
            <w:r>
              <w:rPr>
                <w:noProof/>
                <w:webHidden/>
              </w:rPr>
              <w:instrText xml:space="preserve"> PAGEREF _Toc229383068 \h </w:instrText>
            </w:r>
            <w:r>
              <w:rPr>
                <w:noProof/>
                <w:webHidden/>
              </w:rPr>
            </w:r>
            <w:r>
              <w:rPr>
                <w:noProof/>
                <w:webHidden/>
              </w:rPr>
              <w:fldChar w:fldCharType="separate"/>
            </w:r>
            <w:r>
              <w:rPr>
                <w:noProof/>
                <w:webHidden/>
              </w:rPr>
              <w:t>14</w:t>
            </w:r>
            <w:r>
              <w:rPr>
                <w:noProof/>
                <w:webHidden/>
              </w:rPr>
              <w:fldChar w:fldCharType="end"/>
            </w:r>
          </w:hyperlink>
        </w:p>
        <w:p w:rsidR="00E629FE" w:rsidRDefault="00E629FE" w14:paraId="384BCF3F" w14:textId="41B3374E">
          <w:pPr>
            <w:pStyle w:val="Innehll2"/>
            <w:tabs>
              <w:tab w:val="right" w:leader="dot" w:pos="8494"/>
            </w:tabs>
            <w:rPr>
              <w:rFonts w:eastAsiaTheme="minorEastAsia"/>
              <w:noProof/>
              <w:kern w:val="2"/>
              <w:lang w:eastAsia="sv-SE"/>
              <w14:ligatures w14:val="standardContextual"/>
              <w14:numSpacing w14:val="default"/>
            </w:rPr>
          </w:pPr>
          <w:hyperlink w:history="1" w:anchor="_Toc229383069">
            <w:r w:rsidRPr="00E65A6B">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_Toc229383069 \h </w:instrText>
            </w:r>
            <w:r>
              <w:rPr>
                <w:noProof/>
                <w:webHidden/>
              </w:rPr>
            </w:r>
            <w:r>
              <w:rPr>
                <w:noProof/>
                <w:webHidden/>
              </w:rPr>
              <w:fldChar w:fldCharType="separate"/>
            </w:r>
            <w:r>
              <w:rPr>
                <w:noProof/>
                <w:webHidden/>
              </w:rPr>
              <w:t>16</w:t>
            </w:r>
            <w:r>
              <w:rPr>
                <w:noProof/>
                <w:webHidden/>
              </w:rPr>
              <w:fldChar w:fldCharType="end"/>
            </w:r>
          </w:hyperlink>
        </w:p>
        <w:p w:rsidR="00E629FE" w:rsidRDefault="00E629FE" w14:paraId="4F5A6347" w14:textId="076E8E24">
          <w:pPr>
            <w:pStyle w:val="Innehll1"/>
            <w:tabs>
              <w:tab w:val="right" w:leader="dot" w:pos="8494"/>
            </w:tabs>
            <w:rPr>
              <w:rFonts w:eastAsiaTheme="minorEastAsia"/>
              <w:noProof/>
              <w:kern w:val="2"/>
              <w:lang w:eastAsia="sv-SE"/>
              <w14:ligatures w14:val="standardContextual"/>
              <w14:numSpacing w14:val="default"/>
            </w:rPr>
          </w:pPr>
          <w:hyperlink w:history="1" w:anchor="_Toc229383070">
            <w:r w:rsidRPr="00E65A6B">
              <w:rPr>
                <w:rStyle w:val="Hyperlnk"/>
                <w:noProof/>
              </w:rPr>
              <w:t>2 Sverige hade kunnat vara i ett bättre läge</w:t>
            </w:r>
            <w:r>
              <w:rPr>
                <w:noProof/>
                <w:webHidden/>
              </w:rPr>
              <w:tab/>
            </w:r>
            <w:r>
              <w:rPr>
                <w:noProof/>
                <w:webHidden/>
              </w:rPr>
              <w:fldChar w:fldCharType="begin"/>
            </w:r>
            <w:r>
              <w:rPr>
                <w:noProof/>
                <w:webHidden/>
              </w:rPr>
              <w:instrText xml:space="preserve"> PAGEREF _Toc229383070 \h </w:instrText>
            </w:r>
            <w:r>
              <w:rPr>
                <w:noProof/>
                <w:webHidden/>
              </w:rPr>
            </w:r>
            <w:r>
              <w:rPr>
                <w:noProof/>
                <w:webHidden/>
              </w:rPr>
              <w:fldChar w:fldCharType="separate"/>
            </w:r>
            <w:r>
              <w:rPr>
                <w:noProof/>
                <w:webHidden/>
              </w:rPr>
              <w:t>17</w:t>
            </w:r>
            <w:r>
              <w:rPr>
                <w:noProof/>
                <w:webHidden/>
              </w:rPr>
              <w:fldChar w:fldCharType="end"/>
            </w:r>
          </w:hyperlink>
        </w:p>
        <w:p w:rsidR="00E629FE" w:rsidRDefault="00E629FE" w14:paraId="599F67E5" w14:textId="08A8BB16">
          <w:pPr>
            <w:pStyle w:val="Innehll2"/>
            <w:tabs>
              <w:tab w:val="right" w:leader="dot" w:pos="8494"/>
            </w:tabs>
            <w:rPr>
              <w:rFonts w:eastAsiaTheme="minorEastAsia"/>
              <w:noProof/>
              <w:kern w:val="2"/>
              <w:lang w:eastAsia="sv-SE"/>
              <w14:ligatures w14:val="standardContextual"/>
              <w14:numSpacing w14:val="default"/>
            </w:rPr>
          </w:pPr>
          <w:hyperlink w:history="1" w:anchor="_Toc229383071">
            <w:r w:rsidRPr="00E65A6B">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_Toc229383071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53619282" w14:textId="34A57402">
          <w:pPr>
            <w:pStyle w:val="Innehll1"/>
            <w:tabs>
              <w:tab w:val="right" w:leader="dot" w:pos="8494"/>
            </w:tabs>
            <w:rPr>
              <w:rFonts w:eastAsiaTheme="minorEastAsia"/>
              <w:noProof/>
              <w:kern w:val="2"/>
              <w:lang w:eastAsia="sv-SE"/>
              <w14:ligatures w14:val="standardContextual"/>
              <w14:numSpacing w14:val="default"/>
            </w:rPr>
          </w:pPr>
          <w:hyperlink w:history="1" w:anchor="_Toc229383072">
            <w:r w:rsidRPr="00E65A6B">
              <w:rPr>
                <w:rStyle w:val="Hyperlnk"/>
                <w:noProof/>
              </w:rPr>
              <w:t>3 Reformer för ett starkt Sverige</w:t>
            </w:r>
            <w:r>
              <w:rPr>
                <w:noProof/>
                <w:webHidden/>
              </w:rPr>
              <w:tab/>
            </w:r>
            <w:r>
              <w:rPr>
                <w:noProof/>
                <w:webHidden/>
              </w:rPr>
              <w:fldChar w:fldCharType="begin"/>
            </w:r>
            <w:r>
              <w:rPr>
                <w:noProof/>
                <w:webHidden/>
              </w:rPr>
              <w:instrText xml:space="preserve"> PAGEREF _Toc229383072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613E68A8" w14:textId="67259BDE">
          <w:pPr>
            <w:pStyle w:val="Innehll2"/>
            <w:tabs>
              <w:tab w:val="right" w:leader="dot" w:pos="8494"/>
            </w:tabs>
            <w:rPr>
              <w:rFonts w:eastAsiaTheme="minorEastAsia"/>
              <w:noProof/>
              <w:kern w:val="2"/>
              <w:lang w:eastAsia="sv-SE"/>
              <w14:ligatures w14:val="standardContextual"/>
              <w14:numSpacing w14:val="default"/>
            </w:rPr>
          </w:pPr>
          <w:hyperlink w:history="1" w:anchor="_Toc229383073">
            <w:r w:rsidRPr="00E65A6B">
              <w:rPr>
                <w:rStyle w:val="Hyperlnk"/>
                <w:noProof/>
              </w:rPr>
              <w:t>3.1 Satsningar som märks i din plånbok</w:t>
            </w:r>
            <w:r>
              <w:rPr>
                <w:noProof/>
                <w:webHidden/>
              </w:rPr>
              <w:tab/>
            </w:r>
            <w:r>
              <w:rPr>
                <w:noProof/>
                <w:webHidden/>
              </w:rPr>
              <w:fldChar w:fldCharType="begin"/>
            </w:r>
            <w:r>
              <w:rPr>
                <w:noProof/>
                <w:webHidden/>
              </w:rPr>
              <w:instrText xml:space="preserve"> PAGEREF _Toc229383073 \h </w:instrText>
            </w:r>
            <w:r>
              <w:rPr>
                <w:noProof/>
                <w:webHidden/>
              </w:rPr>
            </w:r>
            <w:r>
              <w:rPr>
                <w:noProof/>
                <w:webHidden/>
              </w:rPr>
              <w:fldChar w:fldCharType="separate"/>
            </w:r>
            <w:r>
              <w:rPr>
                <w:noProof/>
                <w:webHidden/>
              </w:rPr>
              <w:t>19</w:t>
            </w:r>
            <w:r>
              <w:rPr>
                <w:noProof/>
                <w:webHidden/>
              </w:rPr>
              <w:fldChar w:fldCharType="end"/>
            </w:r>
          </w:hyperlink>
        </w:p>
        <w:p w:rsidR="00E629FE" w:rsidRDefault="00E629FE" w14:paraId="3241D04C" w14:textId="3CE4B10F">
          <w:pPr>
            <w:pStyle w:val="Innehll2"/>
            <w:tabs>
              <w:tab w:val="right" w:leader="dot" w:pos="8494"/>
            </w:tabs>
            <w:rPr>
              <w:rFonts w:eastAsiaTheme="minorEastAsia"/>
              <w:noProof/>
              <w:kern w:val="2"/>
              <w:lang w:eastAsia="sv-SE"/>
              <w14:ligatures w14:val="standardContextual"/>
              <w14:numSpacing w14:val="default"/>
            </w:rPr>
          </w:pPr>
          <w:hyperlink w:history="1" w:anchor="_Toc229383074">
            <w:r w:rsidRPr="00E65A6B">
              <w:rPr>
                <w:rStyle w:val="Hyperlnk"/>
                <w:noProof/>
              </w:rPr>
              <w:t>3.2 Satsningar för en stark ekonomi</w:t>
            </w:r>
            <w:r>
              <w:rPr>
                <w:noProof/>
                <w:webHidden/>
              </w:rPr>
              <w:tab/>
            </w:r>
            <w:r>
              <w:rPr>
                <w:noProof/>
                <w:webHidden/>
              </w:rPr>
              <w:fldChar w:fldCharType="begin"/>
            </w:r>
            <w:r>
              <w:rPr>
                <w:noProof/>
                <w:webHidden/>
              </w:rPr>
              <w:instrText xml:space="preserve"> PAGEREF _Toc229383074 \h </w:instrText>
            </w:r>
            <w:r>
              <w:rPr>
                <w:noProof/>
                <w:webHidden/>
              </w:rPr>
            </w:r>
            <w:r>
              <w:rPr>
                <w:noProof/>
                <w:webHidden/>
              </w:rPr>
              <w:fldChar w:fldCharType="separate"/>
            </w:r>
            <w:r>
              <w:rPr>
                <w:noProof/>
                <w:webHidden/>
              </w:rPr>
              <w:t>22</w:t>
            </w:r>
            <w:r>
              <w:rPr>
                <w:noProof/>
                <w:webHidden/>
              </w:rPr>
              <w:fldChar w:fldCharType="end"/>
            </w:r>
          </w:hyperlink>
        </w:p>
        <w:p w:rsidR="00E629FE" w:rsidRDefault="00E629FE" w14:paraId="21E0B03B" w14:textId="62357A2D">
          <w:pPr>
            <w:pStyle w:val="Innehll2"/>
            <w:tabs>
              <w:tab w:val="right" w:leader="dot" w:pos="8494"/>
            </w:tabs>
            <w:rPr>
              <w:rFonts w:eastAsiaTheme="minorEastAsia"/>
              <w:noProof/>
              <w:kern w:val="2"/>
              <w:lang w:eastAsia="sv-SE"/>
              <w14:ligatures w14:val="standardContextual"/>
              <w14:numSpacing w14:val="default"/>
            </w:rPr>
          </w:pPr>
          <w:hyperlink w:history="1" w:anchor="_Toc229383075">
            <w:r w:rsidRPr="00E65A6B">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_Toc229383075 \h </w:instrText>
            </w:r>
            <w:r>
              <w:rPr>
                <w:noProof/>
                <w:webHidden/>
              </w:rPr>
            </w:r>
            <w:r>
              <w:rPr>
                <w:noProof/>
                <w:webHidden/>
              </w:rPr>
              <w:fldChar w:fldCharType="separate"/>
            </w:r>
            <w:r>
              <w:rPr>
                <w:noProof/>
                <w:webHidden/>
              </w:rPr>
              <w:t>24</w:t>
            </w:r>
            <w:r>
              <w:rPr>
                <w:noProof/>
                <w:webHidden/>
              </w:rPr>
              <w:fldChar w:fldCharType="end"/>
            </w:r>
          </w:hyperlink>
        </w:p>
        <w:p w:rsidR="00E629FE" w:rsidRDefault="00E629FE" w14:paraId="43D578E3" w14:textId="76CB455D">
          <w:pPr>
            <w:pStyle w:val="Innehll2"/>
            <w:tabs>
              <w:tab w:val="right" w:leader="dot" w:pos="8494"/>
            </w:tabs>
            <w:rPr>
              <w:rFonts w:eastAsiaTheme="minorEastAsia"/>
              <w:noProof/>
              <w:kern w:val="2"/>
              <w:lang w:eastAsia="sv-SE"/>
              <w14:ligatures w14:val="standardContextual"/>
              <w14:numSpacing w14:val="default"/>
            </w:rPr>
          </w:pPr>
          <w:hyperlink w:history="1" w:anchor="_Toc229383076">
            <w:r w:rsidRPr="00E65A6B">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_Toc229383076 \h </w:instrText>
            </w:r>
            <w:r>
              <w:rPr>
                <w:noProof/>
                <w:webHidden/>
              </w:rPr>
            </w:r>
            <w:r>
              <w:rPr>
                <w:noProof/>
                <w:webHidden/>
              </w:rPr>
              <w:fldChar w:fldCharType="separate"/>
            </w:r>
            <w:r>
              <w:rPr>
                <w:noProof/>
                <w:webHidden/>
              </w:rPr>
              <w:t>25</w:t>
            </w:r>
            <w:r>
              <w:rPr>
                <w:noProof/>
                <w:webHidden/>
              </w:rPr>
              <w:fldChar w:fldCharType="end"/>
            </w:r>
          </w:hyperlink>
        </w:p>
        <w:p w:rsidR="00E629FE" w:rsidRDefault="00E629FE" w14:paraId="6F8B71CE" w14:textId="472AAE35">
          <w:pPr>
            <w:pStyle w:val="Innehll1"/>
            <w:tabs>
              <w:tab w:val="right" w:leader="dot" w:pos="8494"/>
            </w:tabs>
            <w:rPr>
              <w:rFonts w:eastAsiaTheme="minorEastAsia"/>
              <w:noProof/>
              <w:kern w:val="2"/>
              <w:lang w:eastAsia="sv-SE"/>
              <w14:ligatures w14:val="standardContextual"/>
              <w14:numSpacing w14:val="default"/>
            </w:rPr>
          </w:pPr>
          <w:hyperlink w:history="1" w:anchor="_Toc229383077">
            <w:r w:rsidRPr="00E65A6B">
              <w:rPr>
                <w:rStyle w:val="Hyperlnk"/>
                <w:noProof/>
              </w:rPr>
              <w:t>4 Finansiering och ställningstaganden</w:t>
            </w:r>
            <w:r>
              <w:rPr>
                <w:noProof/>
                <w:webHidden/>
              </w:rPr>
              <w:tab/>
            </w:r>
            <w:r>
              <w:rPr>
                <w:noProof/>
                <w:webHidden/>
              </w:rPr>
              <w:fldChar w:fldCharType="begin"/>
            </w:r>
            <w:r>
              <w:rPr>
                <w:noProof/>
                <w:webHidden/>
              </w:rPr>
              <w:instrText xml:space="preserve"> PAGEREF _Toc229383077 \h </w:instrText>
            </w:r>
            <w:r>
              <w:rPr>
                <w:noProof/>
                <w:webHidden/>
              </w:rPr>
            </w:r>
            <w:r>
              <w:rPr>
                <w:noProof/>
                <w:webHidden/>
              </w:rPr>
              <w:fldChar w:fldCharType="separate"/>
            </w:r>
            <w:r>
              <w:rPr>
                <w:noProof/>
                <w:webHidden/>
              </w:rPr>
              <w:t>27</w:t>
            </w:r>
            <w:r>
              <w:rPr>
                <w:noProof/>
                <w:webHidden/>
              </w:rPr>
              <w:fldChar w:fldCharType="end"/>
            </w:r>
          </w:hyperlink>
        </w:p>
        <w:p w:rsidR="00E629FE" w:rsidRDefault="00E629FE" w14:paraId="5399E7C4" w14:textId="3CB8C764">
          <w:pPr>
            <w:pStyle w:val="Innehll1"/>
            <w:tabs>
              <w:tab w:val="right" w:leader="dot" w:pos="8494"/>
            </w:tabs>
            <w:rPr>
              <w:rFonts w:eastAsiaTheme="minorEastAsia"/>
              <w:noProof/>
              <w:kern w:val="2"/>
              <w:lang w:eastAsia="sv-SE"/>
              <w14:ligatures w14:val="standardContextual"/>
              <w14:numSpacing w14:val="default"/>
            </w:rPr>
          </w:pPr>
          <w:hyperlink w:history="1" w:anchor="_Toc229383078">
            <w:r w:rsidRPr="00E65A6B">
              <w:rPr>
                <w:rStyle w:val="Hyperlnk"/>
                <w:noProof/>
              </w:rPr>
              <w:t>5 Reformtabell</w:t>
            </w:r>
            <w:r>
              <w:rPr>
                <w:noProof/>
                <w:webHidden/>
              </w:rPr>
              <w:tab/>
            </w:r>
            <w:r>
              <w:rPr>
                <w:noProof/>
                <w:webHidden/>
              </w:rPr>
              <w:fldChar w:fldCharType="begin"/>
            </w:r>
            <w:r>
              <w:rPr>
                <w:noProof/>
                <w:webHidden/>
              </w:rPr>
              <w:instrText xml:space="preserve"> PAGEREF _Toc229383078 \h </w:instrText>
            </w:r>
            <w:r>
              <w:rPr>
                <w:noProof/>
                <w:webHidden/>
              </w:rPr>
            </w:r>
            <w:r>
              <w:rPr>
                <w:noProof/>
                <w:webHidden/>
              </w:rPr>
              <w:fldChar w:fldCharType="separate"/>
            </w:r>
            <w:r>
              <w:rPr>
                <w:noProof/>
                <w:webHidden/>
              </w:rPr>
              <w:t>29</w:t>
            </w:r>
            <w:r>
              <w:rPr>
                <w:noProof/>
                <w:webHidden/>
              </w:rPr>
              <w:fldChar w:fldCharType="end"/>
            </w:r>
          </w:hyperlink>
        </w:p>
        <w:p w:rsidRPr="00FC43F6" w:rsidR="00FC43F6" w:rsidP="00E96C61" w:rsidRDefault="00107986" w14:paraId="78714145" w14:textId="525D34D3">
          <w:pPr>
            <w:pStyle w:val="Normalutanindragellerluft"/>
            <w:spacing w:line="240" w:lineRule="auto"/>
          </w:pPr>
          <w:r>
            <w:fldChar w:fldCharType="end"/>
          </w:r>
        </w:p>
      </w:sdtContent>
    </w:sdt>
    <w:bookmarkStart w:name="_Toc229383060" w:id="1"/>
    <w:p w:rsidRPr="009B062B" w:rsidR="00AF30DD" w:rsidP="00516277" w:rsidRDefault="00E629FE"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0"/>
      <w:bookmarkEnd w:id="1"/>
    </w:p>
    <w:sdt>
      <w:sdtPr>
        <w:alias w:val="Yrkande 1"/>
        <w:tag w:val="8aed0e72-3ce0-430c-9e58-c1d1a2c182da"/>
        <w:id w:val="-1499728001"/>
        <w:lock w:val="sdtLocked"/>
      </w:sdtPr>
      <w:sdtEndPr/>
      <w:sdtContent>
        <w:p w:rsidR="00372395" w:rsidRDefault="00440F52" w14:paraId="3A340366"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9383061" w:displacedByCustomXml="next" w:id="3"/>
    <w:bookmarkStart w:name="_Toc228273527" w:displacedByCustomXml="next" w:id="4"/>
    <w:bookmarkStart w:name="_Toc228273412" w:displacedByCustomXml="next" w:id="5"/>
    <w:bookmarkStart w:name="_Toc228273025" w:displacedByCustomXml="next" w:id="6"/>
    <w:bookmarkStart w:name="_Toc106800476" w:displacedByCustomXml="next" w:id="7"/>
    <w:sdt>
      <w:sdtPr>
        <w:alias w:val="CC_Motivering_Rubrik"/>
        <w:tag w:val="CC_Motivering_Rubrik"/>
        <w:id w:val="1433397530"/>
        <w:lock w:val="sdtLocked"/>
        <w:placeholder>
          <w:docPart w:val="F05836DA1A374993A27EBC201EF0687A"/>
        </w:placeholder>
        <w:text/>
      </w:sdtPr>
      <w:sdtEndPr/>
      <w:sdtContent>
        <w:p w:rsidRPr="00516277" w:rsidR="006D79C9" w:rsidP="00333E95" w:rsidRDefault="001B30C4" w14:paraId="6F8F27F9" w14:textId="4FD9BA7F">
          <w:pPr>
            <w:pStyle w:val="Rubrik1"/>
          </w:pPr>
          <w:r w:rsidRPr="001B30C4">
            <w:t>Sverige behöver bli starkt igen</w:t>
          </w:r>
        </w:p>
      </w:sdtContent>
    </w:sdt>
    <w:bookmarkEnd w:displacedByCustomXml="prev" w:id="3"/>
    <w:bookmarkEnd w:displacedByCustomXml="prev" w:id="4"/>
    <w:bookmarkEnd w:displacedByCustomXml="prev" w:id="5"/>
    <w:bookmarkEnd w:displacedByCustomXml="prev" w:id="6"/>
    <w:bookmarkEnd w:displacedByCustomXml="prev" w:id="7"/>
    <w:p w:rsidRPr="00516277" w:rsidR="00C861CD" w:rsidP="007D26D2" w:rsidRDefault="00B51917" w14:paraId="348B6B92" w14:textId="07D64639">
      <w:pPr>
        <w:pStyle w:val="Normalutanindragellerluft"/>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w:rsidRPr="00516277" w:rsidR="00C861CD" w:rsidP="001B30C4"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w:rsidRPr="00516277" w:rsidR="00C861CD" w:rsidP="001B30C4" w:rsidRDefault="00B51917" w14:paraId="2E52EE2F" w14:textId="112F78AA">
      <w:r w:rsidRPr="00516277">
        <w:t>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i</w:t>
      </w:r>
      <w:r w:rsidR="00E95CBE">
        <w:t xml:space="preserve"> </w:t>
      </w:r>
      <w:r w:rsidRPr="00516277">
        <w:t xml:space="preserve">stället Sverige. Så kan det inte fortsätta. Det krävs en regering som klarar av att leverera resultat. </w:t>
      </w:r>
    </w:p>
    <w:p w:rsidRPr="00516277" w:rsidR="00C861CD" w:rsidP="001B30C4" w:rsidRDefault="00B51917" w14:paraId="0B18DF4E" w14:textId="279346EF">
      <w:r w:rsidRPr="00516277">
        <w:t xml:space="preserve">I regeringen och Sverigedemokraternas vårbudget finns inga åtgärder som kommer </w:t>
      </w:r>
      <w:r w:rsidR="00E95CBE">
        <w:t xml:space="preserve">att </w:t>
      </w:r>
      <w:r w:rsidRPr="00516277">
        <w:t xml:space="preserve">vända Sveriges negativa utveckling. Det är ytterligare en budget utan strukturella reformer för att få </w:t>
      </w:r>
      <w:proofErr w:type="gramStart"/>
      <w:r w:rsidRPr="00516277">
        <w:t>igång</w:t>
      </w:r>
      <w:proofErr w:type="gramEnd"/>
      <w:r w:rsidRPr="00516277">
        <w:t xml:space="preserve"> tillväxten eller för att skapa fler jobb. Det är ytterligare en budget där hårt arbetande människor får betala när Sverigedemokraterna och Moderaterna lånar miljarder och slösar med svenska folkets skattepengar. </w:t>
      </w:r>
    </w:p>
    <w:p w:rsidRPr="00516277" w:rsidR="00C861CD" w:rsidP="001B30C4"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riktade åtgärder för att stärka svensk ekonomi och ge hårt arbetande människor mer pengar i plånboken, för att stärka välfärden och öka tryggheten och säkerheten i vårt land. </w:t>
      </w:r>
    </w:p>
    <w:p w:rsidRPr="00516277" w:rsidR="00C861CD" w:rsidP="001B30C4"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w:rsidRPr="00516277" w:rsidR="00422B9E" w:rsidP="001B30C4" w:rsidRDefault="00B51917" w14:paraId="61FD663A" w14:textId="0A3BA943">
      <w:r w:rsidRPr="00516277">
        <w:t xml:space="preserve">Vi vet att Sverige behöver reformer och strukturella åtgärder som stärker svensk konkurrenskraft och tillväxt – för en stark ekonomi som ger fler mer i plånboken. </w:t>
      </w:r>
    </w:p>
    <w:p w:rsidRPr="001B30C4" w:rsidR="00C861CD" w:rsidP="001B30C4" w:rsidRDefault="00C861CD" w14:paraId="3E890506" w14:textId="77777777">
      <w:pPr>
        <w:pStyle w:val="Rubrik1numrerat"/>
      </w:pPr>
      <w:bookmarkStart w:name="_Toc229383062" w:id="8"/>
      <w:r w:rsidRPr="001B30C4">
        <w:lastRenderedPageBreak/>
        <w:t>Ett ekonomiskt läge som kräver handlingskraft</w:t>
      </w:r>
      <w:bookmarkEnd w:id="8"/>
      <w:r w:rsidRPr="001B30C4">
        <w:t xml:space="preserve"> </w:t>
      </w:r>
    </w:p>
    <w:p w:rsidRPr="00516277" w:rsidR="00C861CD" w:rsidP="001B30C4" w:rsidRDefault="00C861CD" w14:paraId="1A845029" w14:textId="7B64175E">
      <w:pPr>
        <w:pStyle w:val="Normalutanindragellerluft"/>
      </w:pPr>
      <w:r w:rsidRPr="00516277">
        <w:t xml:space="preserve">Världen, samhället och den globala ekonomin har förändrats. Det säkerhetspolitiska läget är allvarligt och världsekonomin är i gungning till följd av eskalerande konflikter. </w:t>
      </w:r>
      <w:r w:rsidRPr="00573BE4">
        <w:rPr>
          <w:spacing w:val="-1"/>
        </w:rPr>
        <w:t>Återkommande hot om tullar har lett till stora svängningar på börsen. En växande höger</w:t>
      </w:r>
      <w:r w:rsidRPr="00573BE4" w:rsidR="00573BE4">
        <w:rPr>
          <w:spacing w:val="-1"/>
        </w:rPr>
        <w:softHyphen/>
      </w:r>
      <w:r w:rsidRPr="00573BE4">
        <w:rPr>
          <w:spacing w:val="-1"/>
        </w:rPr>
        <w:t>populism</w:t>
      </w:r>
      <w:r w:rsidRPr="00516277">
        <w:t xml:space="preserve"> har gjort världen fattigare och farligare. </w:t>
      </w:r>
    </w:p>
    <w:p w:rsidRPr="00516277" w:rsidR="00C861CD" w:rsidP="007D26D2" w:rsidRDefault="00C861CD" w14:paraId="4EDA50EA" w14:textId="5013D9C7">
      <w:r w:rsidRPr="00516277">
        <w:t>Kriget i Mellanöstern skapar stor osäkerhet. Den senaste tiden har världsmarknads</w:t>
      </w:r>
      <w:r w:rsidR="00573BE4">
        <w:softHyphen/>
      </w:r>
      <w:r w:rsidRPr="00516277">
        <w:t>priset på olja och gas skjutit i höjden. Tillgången till viktiga insatsvaror, som exempel</w:t>
      </w:r>
      <w:r w:rsidR="00573BE4">
        <w:softHyphen/>
      </w:r>
      <w:r w:rsidRPr="00516277">
        <w:t>vis konstgödsel, hotas. Svenska folket märker effekten av Sveriges fossilberoende varje gång de tankar. Bensin- och dieselpriserna har ökat kraftigt. Våra företag riskerar att möta ett mycket tufft kostnadsläge framöver. Finansministern har varnat för att driv</w:t>
      </w:r>
      <w:r w:rsidR="00573BE4">
        <w:softHyphen/>
      </w:r>
      <w:r w:rsidRPr="00516277">
        <w:t xml:space="preserve">medelsransonering kan bli aktuellt. </w:t>
      </w:r>
    </w:p>
    <w:p w:rsidRPr="00516277" w:rsidR="006E29F3" w:rsidP="007D26D2" w:rsidRDefault="00C861CD" w14:paraId="3E19CF65" w14:textId="7854EB9D">
      <w:r w:rsidRPr="00516277">
        <w:t xml:space="preserve">Om kostnadsökningarna får spridning in i ekonomin hotar en ny inflationschock som ytterligare kommer att pressa svenska folket med ökande priser, högre räntor och ekonomisk osäkerhet. </w:t>
      </w:r>
    </w:p>
    <w:p w:rsidRPr="00516277" w:rsidR="00C861CD" w:rsidP="007D26D2" w:rsidRDefault="00C861CD" w14:paraId="0243934C" w14:textId="6CDFDBE5">
      <w:r w:rsidRPr="00516277">
        <w:t>Under mandatperioden har Sveriges beroende av oljediktaturer cementerats, vilket gör oss sårbara för svängningar på världsmarknaden. Det har satt Sverige i ett sämre läge att hantera den nuvarande krisen än vi hade behövt vara</w:t>
      </w:r>
      <w:r w:rsidR="00E95CBE">
        <w:t xml:space="preserve"> i</w:t>
      </w:r>
      <w:r w:rsidRPr="00516277">
        <w:t xml:space="preserve">. Samtidigt har regeringen skyllt ifrån sig under hela mandatperioden. Enligt SD-regeringen är det alltid en omvärldshändelse som gör att konjunkturen inte tar fart, att arbetslösheten stiger eller att konkurserna och klimatutsläppen ökar. </w:t>
      </w:r>
    </w:p>
    <w:p w:rsidRPr="00516277" w:rsidR="00C861CD" w:rsidP="007D26D2" w:rsidRDefault="00C861CD" w14:paraId="79E28540" w14:textId="6303D5C1">
      <w:r w:rsidRPr="00516277">
        <w:t>Mot bakgrund av det osäkra omvärldsläget har vi socialdemokrater vid flera tillfällen krävt att regeringen och Sverigedemokraterna agerar och tar fram en skyddsplan för att skydda svensk ekonomi, svenska jobb och vanligt folks plånböcker. Men ingenting har hänt. I</w:t>
      </w:r>
      <w:r w:rsidR="00E95CBE">
        <w:t xml:space="preserve"> </w:t>
      </w:r>
      <w:r w:rsidRPr="00516277">
        <w:t xml:space="preserve">stället för att säkra Sverige upprepar finansministern att svensk ekonomi är ”Trumpsäkrad”.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w:rsidRPr="00516277" w:rsidR="00BB6339" w:rsidP="007D26D2" w:rsidRDefault="00C861CD" w14:paraId="5147B921" w14:textId="6E74E392">
      <w:r w:rsidRPr="00516277">
        <w:t>Det här är inte ett läge då regeringen kan slappna av och luta sig tillbaka. Vi kräver att regeringen tar ett helhetsgrepp kring krigets konsekvenser. Vi har kallat sex ministrar till riksdagens utskott med krav om att regeringen agerar skyndsamt så att inte arbetslös</w:t>
      </w:r>
      <w:r w:rsidR="00573BE4">
        <w:softHyphen/>
      </w:r>
      <w:r w:rsidRPr="00516277">
        <w:t>heten ökar, tillväxten sänks och livsmedels</w:t>
      </w:r>
      <w:r w:rsidR="00E95CBE">
        <w:noBreakHyphen/>
      </w:r>
      <w:r w:rsidRPr="00516277">
        <w:t>, el- och bränslepriserna höjs ytterligare i Sverige. Vi vill se konkreta åtgärder, område för område, för att skydda svenska folkets ekonomi, jobb och levnadsstandard.</w:t>
      </w:r>
    </w:p>
    <w:p w:rsidRPr="001B30C4" w:rsidR="00C861CD" w:rsidP="001B30C4" w:rsidRDefault="00C861CD" w14:paraId="54A65E9B" w14:textId="2032C7A2">
      <w:pPr>
        <w:pStyle w:val="Tabellrubrik"/>
      </w:pPr>
      <w:bookmarkStart w:name="_Toc228273028" w:id="9"/>
      <w:bookmarkStart w:name="_Toc228273351" w:id="10"/>
      <w:bookmarkStart w:name="_Toc228273415" w:id="11"/>
      <w:bookmarkStart w:name="_Toc228273530" w:id="12"/>
      <w:r w:rsidRPr="001B30C4">
        <w:lastRenderedPageBreak/>
        <w:t>Stora svängningar i världsmarknadspriset på olja</w:t>
      </w:r>
      <w:bookmarkEnd w:id="9"/>
      <w:bookmarkEnd w:id="10"/>
      <w:bookmarkEnd w:id="11"/>
      <w:bookmarkEnd w:id="12"/>
      <w:r w:rsidRPr="001B30C4">
        <w:t xml:space="preserve">  </w:t>
      </w:r>
    </w:p>
    <w:p w:rsidRPr="001B30C4" w:rsidR="00C861CD" w:rsidP="001B30C4" w:rsidRDefault="00C861CD" w14:paraId="0D883F3F" w14:textId="2AA8A71C">
      <w:pPr>
        <w:pStyle w:val="Tabellunderrubrik"/>
      </w:pPr>
      <w:r w:rsidRPr="001B30C4">
        <w:t>(</w:t>
      </w:r>
      <w:r w:rsidRPr="001B30C4" w:rsidR="0028614C">
        <w:t>S</w:t>
      </w:r>
      <w:r w:rsidRPr="001B30C4">
        <w:t xml:space="preserve">potpris för Brentolja i Europa, FOB, USD per fat) </w:t>
      </w:r>
    </w:p>
    <w:p w:rsidRPr="00516277" w:rsidR="00C861CD" w:rsidP="00C861CD" w:rsidRDefault="00C861CD" w14:paraId="1B3BB0AD" w14:textId="55CB4698">
      <w:pPr>
        <w:ind w:firstLine="0"/>
      </w:pPr>
      <w:r w:rsidRPr="00516277">
        <w:rPr>
          <w:noProof/>
          <w14:numSpacing w14:val="default"/>
        </w:rPr>
        <w:drawing>
          <wp:inline distT="0" distB="0" distL="0" distR="0" wp14:anchorId="72600923" wp14:editId="1CA2E318">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w:rsidRPr="001B30C4" w:rsidR="00C861CD" w:rsidP="001B30C4" w:rsidRDefault="00C861CD" w14:paraId="7EC15953" w14:textId="061A9A91">
      <w:pPr>
        <w:pStyle w:val="Klla"/>
      </w:pPr>
      <w:r w:rsidRPr="001B30C4">
        <w:t xml:space="preserve">Källa: </w:t>
      </w:r>
      <w:r w:rsidR="00B95E60">
        <w:t>R</w:t>
      </w:r>
      <w:r w:rsidRPr="001B30C4">
        <w:t>iksdagens utredningstjänst</w:t>
      </w:r>
      <w:r w:rsidRPr="001B30C4" w:rsidR="00CC6E7A">
        <w:t xml:space="preserve"> </w:t>
      </w:r>
      <w:r w:rsidRPr="001B30C4">
        <w:t>och U</w:t>
      </w:r>
      <w:r w:rsidRPr="001B30C4" w:rsidR="00F83634">
        <w:t>.</w:t>
      </w:r>
      <w:r w:rsidRPr="001B30C4">
        <w:t>S</w:t>
      </w:r>
      <w:r w:rsidRPr="001B30C4" w:rsidR="00F83634">
        <w:t>.</w:t>
      </w:r>
      <w:r w:rsidRPr="001B30C4">
        <w:t xml:space="preserve"> Energy Information Administration</w:t>
      </w:r>
      <w:r w:rsidRPr="001B30C4" w:rsidR="00F83634">
        <w:t>.</w:t>
      </w:r>
      <w:r w:rsidRPr="001B30C4">
        <w:t xml:space="preserve"> </w:t>
      </w:r>
    </w:p>
    <w:p w:rsidRPr="001B30C4" w:rsidR="00C861CD" w:rsidP="001B30C4" w:rsidRDefault="00C861CD" w14:paraId="4F29F08C" w14:textId="3473F9CB">
      <w:pPr>
        <w:pStyle w:val="Rubrik2numrerat"/>
      </w:pPr>
      <w:bookmarkStart w:name="_Toc229383063" w:id="13"/>
      <w:r w:rsidRPr="001B30C4">
        <w:t>Sverige är svagare än vi hade behövt vara</w:t>
      </w:r>
      <w:bookmarkEnd w:id="13"/>
    </w:p>
    <w:p w:rsidRPr="00516277" w:rsidR="00C861CD" w:rsidP="007D26D2" w:rsidRDefault="00C861CD" w14:paraId="16FE19D5" w14:textId="154B3D92">
      <w:pPr>
        <w:pStyle w:val="Normalutanindragellerluft"/>
      </w:pPr>
      <w:r w:rsidRPr="00573BE4">
        <w:rPr>
          <w:spacing w:val="-1"/>
        </w:rPr>
        <w:t>Efter fyra år med Ulf Kristersson och Jimmie Åkesson vid makten har Sverige försvagats</w:t>
      </w:r>
      <w:r w:rsidRPr="00516277">
        <w:t xml:space="preserve"> och vårt utgångsläge för att möta det allvarliga läget är sämre än det hade behövt vara. Det är dyrt att leva och vanligt folk är fattigare. Tillväxten har försämrats, arbetslös</w:t>
      </w:r>
      <w:r w:rsidR="00573BE4">
        <w:softHyphen/>
      </w:r>
      <w:r w:rsidRPr="00516277">
        <w:t xml:space="preserve">heten är skyhög och svenska folket har fått det sämre ställt. Lågkonjunkturen har förlängts och regeringens prognoser för tillväxt och arbetslöshet revideras ständigt i fel riktning. I årets vårbudget bedömer regeringen att BNP-tillväxten kommer att ligga på 2,8 </w:t>
      </w:r>
      <w:r w:rsidR="00F83634">
        <w:t>procent</w:t>
      </w:r>
      <w:r w:rsidRPr="00516277">
        <w:t xml:space="preserve"> för 2026. Den bedömningen framstår som oerhört optimistisk i jämförelse med andra prognoser. Till exempel bedömer Internationella valutafonden (IMF) att tillväxten kommer att landa på 2</w:t>
      </w:r>
      <w:r w:rsidR="00F83634">
        <w:t xml:space="preserve"> procent</w:t>
      </w:r>
      <w:r w:rsidRPr="00516277">
        <w:t>. Finansministern har själv erkänt att 2,8</w:t>
      </w:r>
      <w:r w:rsidR="00F83634">
        <w:t xml:space="preserve"> procents</w:t>
      </w:r>
      <w:r w:rsidRPr="00516277">
        <w:t xml:space="preserve"> tillväxt inte är troligt. Risken är stor att regeringen återigen kommer att tvingas revidera ned sina prognoser. </w:t>
      </w:r>
    </w:p>
    <w:p w:rsidRPr="00516277" w:rsidR="00C861CD" w:rsidP="007D26D2" w:rsidRDefault="00C861CD" w14:paraId="2D31B43B" w14:textId="0285C250">
      <w:r w:rsidRPr="00516277">
        <w:t>SD-regeringens mandatperiod har kantats av missbedömningar av det ekonomiska läget och av konstanta felprioriteringar som förlängt lågkonjunkturen. När bostads</w:t>
      </w:r>
      <w:r w:rsidR="00573BE4">
        <w:softHyphen/>
      </w:r>
      <w:r w:rsidRPr="00516277">
        <w:t>byggandet föll drog regeringspartierna ne</w:t>
      </w:r>
      <w:r w:rsidR="007218BF">
        <w:t>d</w:t>
      </w:r>
      <w:r w:rsidRPr="00516277">
        <w:t xml:space="preserve"> på investeringsstödet. När svenska jobb hotas minskar de antalet arbetsmarknadsutbildningsplatser, försämrar </w:t>
      </w:r>
      <w:r w:rsidR="007218BF">
        <w:t>a</w:t>
      </w:r>
      <w:r w:rsidR="007218BF">
        <w:noBreakHyphen/>
      </w:r>
      <w:r w:rsidRPr="00516277">
        <w:t>kassan och håller tillbaka ett förstärkt system för korttidsarbete. När vanligt folk behövde stöd för att klara kostnadskrisen, sänkte de skatten för de allra rikaste. Samtidigt gjorde de 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w:rsidRPr="00516277" w:rsidR="00C861CD" w:rsidP="007D26D2" w:rsidRDefault="00C861CD" w14:paraId="66DC0995" w14:textId="15C072AC">
      <w:r w:rsidRPr="00516277">
        <w:t xml:space="preserve">Den ansvarslösa hanteringen av svensk ekonomi har lett till att finansministern behövt meddela att pengarna för nästa mandatperiod är slut. Att resultatet av </w:t>
      </w:r>
      <w:r w:rsidRPr="00516277">
        <w:lastRenderedPageBreak/>
        <w:t>felprioriteringarna är att underskotten i svensk ekonomi är de största sedan 1990-talet och efterdyningarna från dåtidens finanskris. För detta kommer svenska folket att betala, i form av högre räntor och avbetalningar.</w:t>
      </w:r>
    </w:p>
    <w:p w:rsidRPr="00516277" w:rsidR="00C861CD" w:rsidP="007D26D2" w:rsidRDefault="00C861CD" w14:paraId="22688447" w14:textId="12FBFDF7">
      <w:r w:rsidRPr="00516277">
        <w:t xml:space="preserve">Samtidigt som vanligt folk utsatts för stora påfrestningar har vår gemensamma välfärd försvagats. SD-regeringen har skapat en sjukvårdskris genom att konsekvent underfinansiera sjukvården. I äldreomsorgen har personalen allt mindre tid för våra </w:t>
      </w:r>
      <w:r w:rsidRPr="00573BE4">
        <w:rPr>
          <w:spacing w:val="-1"/>
        </w:rPr>
        <w:t>äldre. Vidlyftiga skattesänkningar för de allra rikaste går hand i hand med nedskärningar</w:t>
      </w:r>
      <w:r w:rsidRPr="00516277">
        <w:t xml:space="preserve"> i vård och skola. Riskkapitalisters vinstjakt i skolor och förskolor tillåts fortsätta. Resultatet är oacceptabelt långa väntetider i vården och överfulla klassrum i skolan. </w:t>
      </w:r>
    </w:p>
    <w:p w:rsidRPr="00516277" w:rsidR="00C861CD" w:rsidP="007D26D2" w:rsidRDefault="00C861CD" w14:paraId="1EA767E5" w14:textId="684A9929">
      <w:r w:rsidRPr="00516277">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w:rsidRPr="00516277" w:rsidR="00C861CD" w:rsidP="007D26D2" w:rsidRDefault="00C861CD" w14:paraId="17497657" w14:textId="10E2AF16">
      <w:r w:rsidRPr="00516277">
        <w:t xml:space="preserve">I det här läget behövs handlingskraft. Det kräver en regering som klarar av att prioritera och leverera resultat för att göra Sverige starkt igen.  </w:t>
      </w:r>
    </w:p>
    <w:p w:rsidRPr="001B30C4" w:rsidR="00C861CD" w:rsidP="001B30C4" w:rsidRDefault="00C861CD" w14:paraId="24F9ADB8" w14:textId="77777777">
      <w:pPr>
        <w:pStyle w:val="Rubrik2numrerat"/>
      </w:pPr>
      <w:bookmarkStart w:name="_Toc229383064" w:id="14"/>
      <w:r w:rsidRPr="001B30C4">
        <w:t>Sverige har presterat sämre än Europa</w:t>
      </w:r>
      <w:bookmarkEnd w:id="14"/>
    </w:p>
    <w:p w:rsidRPr="00516277" w:rsidR="00C861CD" w:rsidP="001B30C4" w:rsidRDefault="00C861CD" w14:paraId="198A33B4" w14:textId="607C3A59">
      <w:pPr>
        <w:pStyle w:val="Normalutanindragellerluft"/>
      </w:pPr>
      <w:r w:rsidRPr="00573BE4">
        <w:rPr>
          <w:spacing w:val="-1"/>
        </w:rPr>
        <w:t>De senaste åren har varit turbulenta</w:t>
      </w:r>
      <w:r w:rsidRPr="00573BE4" w:rsidR="0028614C">
        <w:rPr>
          <w:spacing w:val="-1"/>
        </w:rPr>
        <w:t>,</w:t>
      </w:r>
      <w:r w:rsidRPr="00573BE4">
        <w:rPr>
          <w:spacing w:val="-1"/>
        </w:rPr>
        <w:t xml:space="preserve"> med flera kriser. Världen har genomlevt en pandemi</w:t>
      </w:r>
      <w:r w:rsidRPr="00516277">
        <w:t xml:space="preserve"> och nu är det krig i vårt närområde. Hur Sverige klarat dessa olika kriser har varierat. Under och efter pandemin bidrog den socialdemokratiskt ledda regeringen till att Sverige klarade sig ur krisen bra och vår tillväxt återhämtade sig snabbare än jämför</w:t>
      </w:r>
      <w:r w:rsidR="00573BE4">
        <w:softHyphen/>
      </w:r>
      <w:r w:rsidRPr="00516277">
        <w:t xml:space="preserve">bara länders. </w:t>
      </w:r>
    </w:p>
    <w:p w:rsidRPr="00516277" w:rsidR="00C861CD" w:rsidP="007D26D2" w:rsidRDefault="00C861CD" w14:paraId="65EE3B48" w14:textId="18D74686">
      <w:r w:rsidRPr="00516277">
        <w:t>Sedan SD-regeringens tillträde har Sverige dock klarat sig osedvanligt dåligt jämfört med andra länder. Vår tillväxt har försämrats och vi har en mycket hög arbetslöshet. När arbetslösheten gått ne</w:t>
      </w:r>
      <w:r w:rsidR="0028614C">
        <w:t>d</w:t>
      </w:r>
      <w:r w:rsidRPr="00516277">
        <w:t xml:space="preserve"> i övriga Europa så har den ökat i Sverige. Utländska företags</w:t>
      </w:r>
      <w:r w:rsidR="00573BE4">
        <w:softHyphen/>
      </w:r>
      <w:r w:rsidRPr="00516277">
        <w:t xml:space="preserve">investeringar i Sverige har minskat och konkurserna har varit på historiskt höga nivåer. </w:t>
      </w:r>
    </w:p>
    <w:p w:rsidRPr="001B30C4" w:rsidR="00C861CD" w:rsidP="001B30C4" w:rsidRDefault="00C861CD" w14:paraId="7F653083" w14:textId="77777777">
      <w:pPr>
        <w:pStyle w:val="Tabellrubrik"/>
      </w:pPr>
      <w:bookmarkStart w:name="_Toc228273031" w:id="15"/>
      <w:bookmarkStart w:name="_Toc228273354" w:id="16"/>
      <w:bookmarkStart w:name="_Toc228273418" w:id="17"/>
      <w:bookmarkStart w:name="_Toc228273533" w:id="18"/>
      <w:r w:rsidRPr="001B30C4">
        <w:t>SD-regeringen underpresterar på tillväxt – sämst sedan finanskrisen</w:t>
      </w:r>
      <w:bookmarkEnd w:id="15"/>
      <w:bookmarkEnd w:id="16"/>
      <w:bookmarkEnd w:id="17"/>
      <w:bookmarkEnd w:id="18"/>
      <w:r w:rsidRPr="001B30C4">
        <w:t xml:space="preserve"> </w:t>
      </w:r>
    </w:p>
    <w:p w:rsidRPr="001B30C4" w:rsidR="00C861CD" w:rsidP="001B30C4" w:rsidRDefault="00C861CD" w14:paraId="68031F5A" w14:textId="77777777">
      <w:pPr>
        <w:pStyle w:val="Tabellunderrubrik"/>
      </w:pPr>
      <w:r w:rsidRPr="001B30C4">
        <w:t>(Genomsnittlig årlig tillväxt per mandatperiod, reala termer)</w:t>
      </w:r>
    </w:p>
    <w:p w:rsidRPr="00516277" w:rsidR="00C861CD" w:rsidP="00C861CD" w:rsidRDefault="00C861CD" w14:paraId="5AD6B302" w14:textId="7578E535">
      <w:pPr>
        <w:ind w:firstLine="0"/>
      </w:pPr>
      <w:r w:rsidRPr="00516277">
        <w:rPr>
          <w:noProof/>
          <w14:numSpacing w14:val="default"/>
        </w:rPr>
        <w:drawing>
          <wp:inline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r:embed="rId13"/>
                    <a:stretch>
                      <a:fillRect/>
                    </a:stretch>
                  </pic:blipFill>
                  <pic:spPr>
                    <a:xfrm>
                      <a:off x="0" y="0"/>
                      <a:ext cx="5400040" cy="1339850"/>
                    </a:xfrm>
                    <a:prstGeom prst="rect">
                      <a:avLst/>
                    </a:prstGeom>
                  </pic:spPr>
                </pic:pic>
              </a:graphicData>
            </a:graphic>
          </wp:inline>
        </w:drawing>
      </w:r>
    </w:p>
    <w:p w:rsidRPr="001B30C4" w:rsidR="00C861CD" w:rsidP="00107986" w:rsidRDefault="00C861CD" w14:paraId="799E4278" w14:textId="6832A1B1">
      <w:pPr>
        <w:pStyle w:val="Klla"/>
        <w:spacing w:before="40"/>
      </w:pPr>
      <w:r w:rsidRPr="001B30C4">
        <w:t xml:space="preserve">Källa: </w:t>
      </w:r>
      <w:r w:rsidR="00B95E60">
        <w:t>R</w:t>
      </w:r>
      <w:r w:rsidRPr="001B30C4">
        <w:t>iksdagens utredningstjänst och egna beräkninga</w:t>
      </w:r>
      <w:r w:rsidRPr="001B30C4" w:rsidR="00CC6E7A">
        <w:t>r</w:t>
      </w:r>
      <w:r w:rsidRPr="001B30C4" w:rsidR="0028614C">
        <w:t>.</w:t>
      </w:r>
      <w:r w:rsidRPr="001B30C4">
        <w:t xml:space="preserve"> </w:t>
      </w:r>
    </w:p>
    <w:p w:rsidRPr="00516277" w:rsidR="00C861CD" w:rsidP="007D26D2" w:rsidRDefault="00C861CD" w14:paraId="4768E144" w14:textId="15B93329">
      <w:pPr>
        <w:pStyle w:val="Normalutanindragellerluft"/>
        <w:spacing w:before="150"/>
      </w:pPr>
      <w:r w:rsidRPr="00516277">
        <w:t>Siffror från riksdagens utredningstjänst visar att regeringen har presterat sämre vad gäller tillväxt, både jämfört med tidigare regeringar och jämfört med Sveriges lång</w:t>
      </w:r>
      <w:r w:rsidR="00573BE4">
        <w:softHyphen/>
      </w:r>
      <w:r w:rsidRPr="00516277">
        <w:t xml:space="preserve">siktiga potential. </w:t>
      </w:r>
    </w:p>
    <w:p w:rsidRPr="001B30C4" w:rsidR="001B30C4" w:rsidP="001B30C4" w:rsidRDefault="00C861CD" w14:paraId="1BB25934" w14:textId="77777777">
      <w:pPr>
        <w:pStyle w:val="Tabellrubrik"/>
      </w:pPr>
      <w:bookmarkStart w:name="_Toc228273032" w:id="19"/>
      <w:bookmarkStart w:name="_Toc228273355" w:id="20"/>
      <w:bookmarkStart w:name="_Toc228273419" w:id="21"/>
      <w:bookmarkStart w:name="_Toc228273534" w:id="22"/>
      <w:r w:rsidRPr="001B30C4">
        <w:lastRenderedPageBreak/>
        <w:t>SD-regeringen underpresterar på tillväxt – sämre än trend</w:t>
      </w:r>
      <w:bookmarkEnd w:id="19"/>
      <w:bookmarkEnd w:id="20"/>
      <w:bookmarkEnd w:id="21"/>
      <w:bookmarkEnd w:id="22"/>
    </w:p>
    <w:p w:rsidRPr="001B30C4" w:rsidR="00C861CD" w:rsidP="001B30C4" w:rsidRDefault="00C861CD" w14:paraId="01FCFBBE" w14:textId="2414DF5B">
      <w:pPr>
        <w:pStyle w:val="Tabellunderrubrik"/>
      </w:pPr>
      <w:r w:rsidRPr="001B30C4">
        <w:t xml:space="preserve">(Svensk BNP vs </w:t>
      </w:r>
      <w:r w:rsidRPr="001B30C4" w:rsidR="0028614C">
        <w:t>p</w:t>
      </w:r>
      <w:r w:rsidRPr="001B30C4">
        <w:t>otentiell BNP, SEK miljarder)</w:t>
      </w:r>
    </w:p>
    <w:p w:rsidRPr="00516277" w:rsidR="00C861CD" w:rsidP="00C861CD" w:rsidRDefault="00C861CD" w14:paraId="4A31D13A" w14:textId="5D0B9BAF">
      <w:pPr>
        <w:ind w:firstLine="0"/>
      </w:pPr>
      <w:r w:rsidRPr="00516277">
        <w:rPr>
          <w:noProof/>
          <w14:numSpacing w14:val="default"/>
        </w:rPr>
        <w:drawing>
          <wp:inline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w:rsidRPr="001B30C4" w:rsidR="00C861CD" w:rsidP="001B30C4" w:rsidRDefault="00C861CD" w14:paraId="48FDFAEB" w14:textId="5D238062">
      <w:pPr>
        <w:pStyle w:val="Klla"/>
      </w:pPr>
      <w:r w:rsidRPr="00107986">
        <w:t xml:space="preserve">Källa: </w:t>
      </w:r>
      <w:r w:rsidRPr="00107986" w:rsidR="0028614C">
        <w:t>r</w:t>
      </w:r>
      <w:r w:rsidRPr="00107986">
        <w:t>iksdagens utredningstjänst och egna beräkning</w:t>
      </w:r>
      <w:r w:rsidRPr="00107986" w:rsidR="0078076E">
        <w:t>a</w:t>
      </w:r>
      <w:r w:rsidRPr="00107986" w:rsidR="00CC6E7A">
        <w:t>r</w:t>
      </w:r>
      <w:r w:rsidRPr="00107986" w:rsidR="0028614C">
        <w:t>.</w:t>
      </w:r>
    </w:p>
    <w:p w:rsidRPr="00516277" w:rsidR="00C861CD" w:rsidP="007D26D2" w:rsidRDefault="00C861CD" w14:paraId="528FDB58" w14:textId="7CEC735F">
      <w:pPr>
        <w:pStyle w:val="Normalutanindragellerluft"/>
      </w:pPr>
      <w:r w:rsidRPr="00516277">
        <w:t>En drivande faktor bakom den svaga konjunkturen har varit den svaga privata konsum</w:t>
      </w:r>
      <w:r w:rsidR="00573BE4">
        <w:softHyphen/>
      </w:r>
      <w:r w:rsidRPr="00516277">
        <w:t xml:space="preserve">tionen under mandatperioden, en direkt följd av att regeringen har låtit vanligt folk med vanliga jobb och vanliga löner agera krockkudde i krisen. De senaste årens kostnadskris har utraderat </w:t>
      </w:r>
      <w:r w:rsidR="00440F52">
        <w:t>tio</w:t>
      </w:r>
      <w:r w:rsidRPr="00516277">
        <w:t xml:space="preserve"> års reallöneökningar och urholkat hushållens köpkraft. Den har slagit hårt mot barnfamiljer, pensionärer, sjukskrivna, alla de som varje dag går till jobbet. Stigande energipriser och ökad osäkerhet riskerar nu att ytterligare dämpa hushållens konsumtion. </w:t>
      </w:r>
    </w:p>
    <w:p w:rsidRPr="00516277" w:rsidR="00C861CD" w:rsidP="007D26D2" w:rsidRDefault="00C861CD" w14:paraId="73DE8DDE" w14:textId="74260258">
      <w:r w:rsidRPr="00516277">
        <w:t>I detta tuffa läge hade vanliga svenska familjer, inte de allra rikaste, behövt stöttas. Reformer som ökat köpkraften för de med lägre inkomster hade gynnat tillväxten, eftersom hushåll med lägre inkomster har en högre marginal konsumtionsbenägenhet; dvs</w:t>
      </w:r>
      <w:r w:rsidR="00440F52">
        <w:t>.</w:t>
      </w:r>
      <w:r w:rsidRPr="00516277">
        <w:t xml:space="preserve"> att de spenderar mer av varje extra krona. En ensamstående förälder som hade fått höjt barnbidrag hade kunnat lägga pengarna på mat, en vinterjacka eller barnens fritids</w:t>
      </w:r>
      <w:r w:rsidR="00573BE4">
        <w:softHyphen/>
      </w:r>
      <w:r w:rsidRPr="00516277">
        <w:t xml:space="preserve">aktiviteter. </w:t>
      </w:r>
    </w:p>
    <w:p w:rsidRPr="00516277" w:rsidR="00C861CD" w:rsidP="007D26D2" w:rsidRDefault="00C861CD" w14:paraId="3BF561C1" w14:textId="16130EA8">
      <w:r w:rsidRPr="00516277">
        <w:t>Med ökad jämlikhet hade alla svenskar kunnat vara med och bidra till vårt lands tillväxt. Men i</w:t>
      </w:r>
      <w:r w:rsidR="00E95CBE">
        <w:t xml:space="preserve"> </w:t>
      </w:r>
      <w:r w:rsidRPr="00516277">
        <w:t>stället för att stötta vanligt folks ekonomi har SD-regeringen genomfört riktade lättnader för höginkomsttagare, som slopandet av avtrappningen av jobbskatte</w:t>
      </w:r>
      <w:r w:rsidR="00573BE4">
        <w:softHyphen/>
      </w:r>
      <w:r w:rsidRPr="00516277">
        <w:t>avdraget för inkomster över 66</w:t>
      </w:r>
      <w:r w:rsidR="00440F52">
        <w:t> </w:t>
      </w:r>
      <w:r w:rsidRPr="00516277">
        <w:t xml:space="preserve">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w:rsidRPr="00516277" w:rsidR="004159F9" w:rsidP="007D26D2" w:rsidRDefault="00C861CD" w14:paraId="4FB3F65D" w14:textId="7134D676">
      <w:r w:rsidRPr="00516277">
        <w:t>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w:t>
      </w:r>
      <w:r w:rsidR="00573BE4">
        <w:softHyphen/>
      </w:r>
      <w:r w:rsidRPr="00516277">
        <w:t xml:space="preserve">pengarna där de gör mest nytta: hos barnfamiljer, pensionärer och ensamstående; i sjukvård, skola och äldreomsorg; för ökat bostadsbyggande, fungerande infrastruktur och transporter som går i tid. </w:t>
      </w:r>
    </w:p>
    <w:p w:rsidRPr="001B30C4" w:rsidR="00C861CD" w:rsidP="001B30C4" w:rsidRDefault="00C861CD" w14:paraId="0EBA9641" w14:textId="77777777">
      <w:pPr>
        <w:pStyle w:val="Tabellrubrik"/>
      </w:pPr>
      <w:bookmarkStart w:name="_Toc228273033" w:id="23"/>
      <w:bookmarkStart w:name="_Toc228273356" w:id="24"/>
      <w:bookmarkStart w:name="_Toc228273420" w:id="25"/>
      <w:bookmarkStart w:name="_Toc228273535" w:id="26"/>
      <w:r w:rsidRPr="001B30C4">
        <w:lastRenderedPageBreak/>
        <w:t>SD-regeringen har bedrivit en ineffektiv konjunkturpolitik</w:t>
      </w:r>
      <w:bookmarkEnd w:id="23"/>
      <w:bookmarkEnd w:id="24"/>
      <w:bookmarkEnd w:id="25"/>
      <w:bookmarkEnd w:id="26"/>
      <w:r w:rsidRPr="001B30C4">
        <w:t xml:space="preserve"> </w:t>
      </w:r>
    </w:p>
    <w:p w:rsidRPr="001B30C4" w:rsidR="00C861CD" w:rsidP="001B30C4" w:rsidRDefault="00C861CD" w14:paraId="2722E44D" w14:textId="77777777">
      <w:pPr>
        <w:pStyle w:val="Tabellunderrubrik"/>
      </w:pPr>
      <w:r w:rsidRPr="001B30C4">
        <w:t xml:space="preserve">(Svenska BNP-multiplikatorer) </w:t>
      </w:r>
    </w:p>
    <w:p w:rsidRPr="00516277" w:rsidR="00C861CD" w:rsidP="00C861CD" w:rsidRDefault="00C861CD" w14:paraId="03DC0624" w14:textId="260D7068">
      <w:pPr>
        <w:ind w:firstLine="0"/>
      </w:pPr>
      <w:r w:rsidRPr="00516277">
        <w:rPr>
          <w:noProof/>
          <w14:numSpacing w14:val="default"/>
        </w:rPr>
        <w:drawing>
          <wp:inline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w:rsidRPr="00B95E60" w:rsidR="00C861CD" w:rsidP="00B95E60" w:rsidRDefault="00C861CD" w14:paraId="629D0E6F" w14:textId="45083F6D">
      <w:pPr>
        <w:pStyle w:val="Klla"/>
      </w:pPr>
      <w:r w:rsidRPr="00B95E60">
        <w:t>Källa: Regeringskansliet</w:t>
      </w:r>
      <w:r w:rsidRPr="00B95E60" w:rsidR="0005738D">
        <w:t>.</w:t>
      </w:r>
    </w:p>
    <w:p w:rsidRPr="001B30C4" w:rsidR="00C861CD" w:rsidP="001B30C4" w:rsidRDefault="00C861CD" w14:paraId="0FA40D9F" w14:textId="77777777">
      <w:pPr>
        <w:pStyle w:val="Rubrik2numrerat"/>
      </w:pPr>
      <w:bookmarkStart w:name="_Toc229383065" w:id="27"/>
      <w:r w:rsidRPr="001B30C4">
        <w:t>Arbetslösheten är skyhög</w:t>
      </w:r>
      <w:bookmarkEnd w:id="27"/>
    </w:p>
    <w:p w:rsidRPr="00516277" w:rsidR="00C861CD" w:rsidP="007D26D2" w:rsidRDefault="00C861CD" w14:paraId="23AB391F" w14:textId="3F69D1F1">
      <w:pPr>
        <w:pStyle w:val="Normalutanindragellerluft"/>
      </w:pPr>
      <w:r w:rsidRPr="00516277">
        <w:t>Ett tydligt kvitto på regeringens misslyckade ekonomiska politik är den höga arbets</w:t>
      </w:r>
      <w:r w:rsidR="00573BE4">
        <w:softHyphen/>
      </w:r>
      <w:r w:rsidRPr="00516277">
        <w:t>lösheten. Regeringen påstår ofta att de ärvde en hög arbetslöshet, men vad de faktiskt ärvde var en arbetslöshet på väg ne</w:t>
      </w:r>
      <w:r w:rsidR="00341738">
        <w:t>d</w:t>
      </w:r>
      <w:r w:rsidRPr="00516277">
        <w:t xml:space="preserve">. Under SD-regeringen har däremot utvecklingen vänt. </w:t>
      </w:r>
    </w:p>
    <w:p w:rsidRPr="00516277" w:rsidR="00C861CD" w:rsidP="007D26D2" w:rsidRDefault="00C861CD" w14:paraId="7ABB221D" w14:textId="190C76BA">
      <w:r w:rsidRPr="00516277">
        <w:t>Enligt SCB:s arbetskraftsundersökning för mars 2026 fortsätter det att komma mardrömssiffror för arbetslösheten, med en arbetslöshet på nästan 9 procent. Idag är omkring en halv miljon människor arbetslösa i Sverige, nästan 100</w:t>
      </w:r>
      <w:r w:rsidR="00341738">
        <w:t> </w:t>
      </w:r>
      <w:r w:rsidRPr="00516277">
        <w:t>000 fler än när SD-regeringen tillträdde. Ytterligare nästan 400</w:t>
      </w:r>
      <w:r w:rsidR="00341738">
        <w:t> </w:t>
      </w:r>
      <w:r w:rsidRPr="00516277">
        <w:t>000 personer är undersysselsatta, dvs</w:t>
      </w:r>
      <w:r w:rsidR="00341738">
        <w:t>.</w:t>
      </w:r>
      <w:r w:rsidRPr="00516277">
        <w:t xml:space="preserve"> att de arbetar mindre än de skulle vilja. Även antalet undersysselsatta har ökat med omkring 100</w:t>
      </w:r>
      <w:r w:rsidR="00341738">
        <w:t> </w:t>
      </w:r>
      <w:r w:rsidRPr="00516277">
        <w:t xml:space="preserve">000. Ungdomsarbetslösheten är på mycket höga nivåer. </w:t>
      </w:r>
    </w:p>
    <w:p w:rsidRPr="00516277" w:rsidR="00C861CD" w:rsidP="007D26D2" w:rsidRDefault="00C861CD" w14:paraId="67AA61AD" w14:textId="0E338355">
      <w:r w:rsidRPr="00516277">
        <w:t xml:space="preserve">Den höga arbetslösheten är ett monumentalt misslyckande som är enormt kostsamt både för den som står utan jobb och för Sverige som land. </w:t>
      </w:r>
    </w:p>
    <w:p w:rsidRPr="001B30C4" w:rsidR="00C861CD" w:rsidP="001B30C4" w:rsidRDefault="00C861CD" w14:paraId="0E721F43" w14:textId="40C206B8">
      <w:pPr>
        <w:pStyle w:val="Tabellrubrik"/>
      </w:pPr>
      <w:bookmarkStart w:name="_Toc228273035" w:id="28"/>
      <w:bookmarkStart w:name="_Toc228273358" w:id="29"/>
      <w:bookmarkStart w:name="_Toc228273422" w:id="30"/>
      <w:bookmarkStart w:name="_Toc228273537" w:id="31"/>
      <w:r w:rsidRPr="001B30C4">
        <w:lastRenderedPageBreak/>
        <w:t>När arbetslösheten minskat i övriga EU, har den ökat i Sverige</w:t>
      </w:r>
      <w:bookmarkEnd w:id="28"/>
      <w:bookmarkEnd w:id="29"/>
      <w:bookmarkEnd w:id="30"/>
      <w:bookmarkEnd w:id="31"/>
    </w:p>
    <w:p w:rsidRPr="001B30C4" w:rsidR="00C861CD" w:rsidP="001B30C4" w:rsidRDefault="00C861CD" w14:paraId="4B261904" w14:textId="0C92FD1C">
      <w:pPr>
        <w:pStyle w:val="Tabellunderrubrik"/>
      </w:pPr>
      <w:r w:rsidRPr="001B30C4">
        <w:t>(Svensk arbetslöshet vs arbetslöshet i euroområdet, %)</w:t>
      </w:r>
    </w:p>
    <w:p w:rsidRPr="00516277" w:rsidR="00C861CD" w:rsidP="00C861CD" w:rsidRDefault="00C861CD" w14:paraId="408831A4" w14:textId="60EEBED1">
      <w:pPr>
        <w:ind w:firstLine="0"/>
      </w:pPr>
      <w:r w:rsidRPr="00516277">
        <w:rPr>
          <w:noProof/>
          <w14:numSpacing w14:val="default"/>
        </w:rPr>
        <w:drawing>
          <wp:inline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r:embed="rId16">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w:rsidRPr="001B30C4" w:rsidR="00C861CD" w:rsidP="001B30C4" w:rsidRDefault="00C861CD" w14:paraId="0F9A99D4" w14:textId="7E04DD2E">
      <w:pPr>
        <w:pStyle w:val="Klla"/>
      </w:pPr>
      <w:r w:rsidRPr="001B30C4">
        <w:t>Källa: Eurostat och egna beräkningar</w:t>
      </w:r>
      <w:r w:rsidRPr="001B30C4" w:rsidR="00341738">
        <w:t>.</w:t>
      </w:r>
    </w:p>
    <w:p w:rsidRPr="00516277" w:rsidR="00C861CD" w:rsidP="001B30C4" w:rsidRDefault="00C861CD" w14:paraId="390C18A8" w14:textId="185668FC">
      <w:pPr>
        <w:pStyle w:val="Normalutanindragellerluft"/>
        <w:spacing w:before="150"/>
      </w:pPr>
      <w:r w:rsidRPr="00516277">
        <w:t>Arbetslösheten drabbar nu grupper som traditionellt har haft ett starkt fäste på arbets</w:t>
      </w:r>
      <w:r w:rsidR="00573BE4">
        <w:softHyphen/>
      </w:r>
      <w:r w:rsidRPr="00516277">
        <w:t>marknaden. Av de arbetslösa som är inskrivna på Arbetsförmedlingen är gruppen som har eftergymnasial utbildning den som de senaste åren har vuxit snabbast. Arbetslös</w:t>
      </w:r>
      <w:r w:rsidR="00573BE4">
        <w:softHyphen/>
      </w:r>
      <w:r w:rsidRPr="00516277">
        <w:t xml:space="preserve">heten ökar mest bland högutbildade män födda i Sverige.   </w:t>
      </w:r>
    </w:p>
    <w:p w:rsidRPr="00516277" w:rsidR="00C861CD" w:rsidP="007D26D2" w:rsidRDefault="00C861CD" w14:paraId="201AB92E" w14:textId="69420B79">
      <w:r w:rsidRPr="00516277">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w:rsidRPr="00516277" w:rsidR="00C861CD" w:rsidP="007D26D2" w:rsidRDefault="00C861CD" w14:paraId="3C3ECC83" w14:textId="25BF189F">
      <w:r w:rsidRPr="00516277">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w:rsidRPr="001B30C4" w:rsidR="00C861CD" w:rsidP="001B30C4" w:rsidRDefault="00C861CD" w14:paraId="5E0104A2" w14:textId="3836EB13">
      <w:pPr>
        <w:pStyle w:val="Tabellrubrik"/>
      </w:pPr>
      <w:bookmarkStart w:name="_Toc228273036" w:id="32"/>
      <w:bookmarkStart w:name="_Toc228273359" w:id="33"/>
      <w:bookmarkStart w:name="_Toc228273423" w:id="34"/>
      <w:bookmarkStart w:name="_Toc228273538" w:id="35"/>
      <w:r w:rsidRPr="001B30C4">
        <w:lastRenderedPageBreak/>
        <w:t>Undersysselsättningen har ökat till följd av SD-regeringens politik</w:t>
      </w:r>
      <w:bookmarkEnd w:id="32"/>
      <w:bookmarkEnd w:id="33"/>
      <w:bookmarkEnd w:id="34"/>
      <w:bookmarkEnd w:id="35"/>
    </w:p>
    <w:p w:rsidRPr="001B30C4" w:rsidR="00C861CD" w:rsidP="001B30C4" w:rsidRDefault="00C861CD" w14:paraId="50389D46" w14:textId="681BA95E">
      <w:pPr>
        <w:pStyle w:val="Tabellunderrubrik"/>
      </w:pPr>
      <w:r w:rsidRPr="001B30C4">
        <w:t>(Undersysselsättning i Sverige mätt i tusental personer)</w:t>
      </w:r>
    </w:p>
    <w:p w:rsidRPr="00516277" w:rsidR="00C861CD" w:rsidP="00C861CD" w:rsidRDefault="00C861CD" w14:paraId="6DF8C868" w14:textId="60F14179">
      <w:pPr>
        <w:ind w:firstLine="0"/>
      </w:pPr>
      <w:r w:rsidRPr="00516277">
        <w:rPr>
          <w:noProof/>
          <w14:numSpacing w14:val="default"/>
        </w:rPr>
        <w:drawing>
          <wp:inline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r:embed="rId17">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w:rsidRPr="001B30C4" w:rsidR="00C861CD" w:rsidP="00107986" w:rsidRDefault="00C861CD" w14:paraId="5A7FD73E" w14:textId="70A0DA7F">
      <w:pPr>
        <w:pStyle w:val="Klla"/>
        <w:spacing w:before="40"/>
      </w:pPr>
      <w:r w:rsidRPr="001B30C4">
        <w:t>Källa: SCB</w:t>
      </w:r>
      <w:r w:rsidRPr="001B30C4" w:rsidR="0026787C">
        <w:t>.</w:t>
      </w:r>
    </w:p>
    <w:p w:rsidRPr="00516277" w:rsidR="00C861CD" w:rsidP="001B30C4" w:rsidRDefault="00C861CD" w14:paraId="42BD33F6" w14:textId="7F5F162E">
      <w:pPr>
        <w:pStyle w:val="Normalutanindragellerluft"/>
        <w:spacing w:before="150"/>
      </w:pPr>
      <w:r w:rsidRPr="00516277">
        <w:t>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w:t>
      </w:r>
      <w:r w:rsidR="0026787C">
        <w:t>d</w:t>
      </w:r>
      <w:r w:rsidRPr="00516277">
        <w:t xml:space="preserve"> i övriga EU. Nu har vi en av EU:s högsta </w:t>
      </w:r>
      <w:r w:rsidR="00552A98">
        <w:t xml:space="preserve">nivåer av </w:t>
      </w:r>
      <w:r w:rsidRPr="00516277">
        <w:t>arbetslöshet. Om Sveriges arbetslöshetsutveckling följt det europeiska mönstret hade antalet arbetslösa varit ca 100</w:t>
      </w:r>
      <w:r w:rsidR="00552A98">
        <w:t> </w:t>
      </w:r>
      <w:r w:rsidRPr="00516277">
        <w:t>000 färre enligt LO.</w:t>
      </w:r>
    </w:p>
    <w:p w:rsidRPr="00516277" w:rsidR="00C861CD" w:rsidP="007D26D2" w:rsidRDefault="00C861CD" w14:paraId="6F7F2A6C" w14:textId="2F204250">
      <w:r w:rsidRPr="00516277">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w:rsidRPr="001B30C4" w:rsidR="00C861CD" w:rsidP="001B30C4" w:rsidRDefault="00C861CD" w14:paraId="5927FE39" w14:textId="77777777">
      <w:pPr>
        <w:pStyle w:val="Tabellrubrik"/>
      </w:pPr>
      <w:bookmarkStart w:name="_Toc228273037" w:id="36"/>
      <w:bookmarkStart w:name="_Toc228273360" w:id="37"/>
      <w:bookmarkStart w:name="_Toc228273424" w:id="38"/>
      <w:bookmarkStart w:name="_Toc228273539" w:id="39"/>
      <w:r w:rsidRPr="001B30C4">
        <w:lastRenderedPageBreak/>
        <w:t>Högsta konkursnivåerna sedan 90-talskrisen</w:t>
      </w:r>
      <w:bookmarkEnd w:id="36"/>
      <w:bookmarkEnd w:id="37"/>
      <w:bookmarkEnd w:id="38"/>
      <w:bookmarkEnd w:id="39"/>
    </w:p>
    <w:p w:rsidRPr="001B30C4" w:rsidR="00C861CD" w:rsidP="001B30C4" w:rsidRDefault="00C861CD" w14:paraId="3F3E2C4D" w14:textId="7DE2ECE0">
      <w:pPr>
        <w:pStyle w:val="Tabellunderrubrik"/>
      </w:pPr>
      <w:r w:rsidRPr="001B30C4">
        <w:t>(Antal konkurser per år)</w:t>
      </w:r>
    </w:p>
    <w:p w:rsidRPr="00516277" w:rsidR="00C861CD" w:rsidP="00C861CD" w:rsidRDefault="00C861CD" w14:paraId="75C12C51" w14:textId="176741D4">
      <w:pPr>
        <w:ind w:firstLine="0"/>
      </w:pPr>
      <w:r w:rsidRPr="00516277">
        <w:rPr>
          <w:noProof/>
        </w:rPr>
        <w:drawing>
          <wp:inline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r:embed="rId18">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w:rsidRPr="001B30C4" w:rsidR="00C861CD" w:rsidP="001B30C4" w:rsidRDefault="00C861CD" w14:paraId="4BD7C63F" w14:textId="6C1AABBD">
      <w:pPr>
        <w:pStyle w:val="Klla"/>
      </w:pPr>
      <w:r w:rsidRPr="001B30C4">
        <w:t>Källa: Tillväxtanalys</w:t>
      </w:r>
      <w:r w:rsidRPr="001B30C4" w:rsidR="00161B21">
        <w:t>.</w:t>
      </w:r>
    </w:p>
    <w:p w:rsidRPr="00516277" w:rsidR="00C861CD" w:rsidP="001B30C4" w:rsidRDefault="00C861CD" w14:paraId="67D226EF" w14:textId="05A64B7C">
      <w:pPr>
        <w:pStyle w:val="Normalutanindragellerluft"/>
        <w:spacing w:before="150"/>
      </w:pPr>
      <w:r w:rsidRPr="00516277">
        <w:t>Parallellt med en skyhög arbetslöshet har en konkursvåg sköljt över Sverige. Under mandatperioden har över 30</w:t>
      </w:r>
      <w:r w:rsidR="00161B21">
        <w:t> </w:t>
      </w:r>
      <w:r w:rsidRPr="00516277">
        <w:t>000 företag gått i konkurs och det har drabbat över 75</w:t>
      </w:r>
      <w:r w:rsidR="00161B21">
        <w:t> </w:t>
      </w:r>
      <w:r w:rsidRPr="00516277">
        <w:t xml:space="preserve">000 anställda. De två senaste åren har vi sett de högsta konkursnivåerna sedan 90-talskrisen.  </w:t>
      </w:r>
    </w:p>
    <w:p w:rsidRPr="00516277" w:rsidR="00C861CD" w:rsidP="00C861CD" w:rsidRDefault="00C861CD" w14:paraId="042C9BE2" w14:textId="7D35E69A">
      <w:pPr>
        <w:ind w:firstLine="0"/>
      </w:pPr>
      <w:r w:rsidRPr="00516277">
        <w:t xml:space="preserve">Samtidigt pressas svensk basindustri fortsatt hårt av konjunkturläget och </w:t>
      </w:r>
      <w:r w:rsidRPr="00573BE4">
        <w:rPr>
          <w:spacing w:val="-2"/>
        </w:rPr>
        <w:t>anställnings</w:t>
      </w:r>
      <w:r w:rsidRPr="00573BE4" w:rsidR="00573BE4">
        <w:rPr>
          <w:spacing w:val="-2"/>
        </w:rPr>
        <w:softHyphen/>
      </w:r>
      <w:r w:rsidRPr="00573BE4">
        <w:rPr>
          <w:spacing w:val="-2"/>
        </w:rPr>
        <w:t>planerna är fortsatt svaga. Enligt KI:s senaste prognos håller basindustrin nere stämnings</w:t>
      </w:r>
      <w:r w:rsidRPr="00573BE4" w:rsidR="00573BE4">
        <w:rPr>
          <w:spacing w:val="-2"/>
        </w:rPr>
        <w:softHyphen/>
      </w:r>
      <w:r w:rsidRPr="00573BE4">
        <w:rPr>
          <w:spacing w:val="-2"/>
        </w:rPr>
        <w:t>läget</w:t>
      </w:r>
      <w:r w:rsidRPr="00516277">
        <w:t xml:space="preserve"> i tillverkningsindustrin. Företagen i basindustrin pekar på att det mycket osäkra läget håller tillbaka nyinvesteringar.</w:t>
      </w:r>
    </w:p>
    <w:p w:rsidRPr="00516277" w:rsidR="00C861CD" w:rsidP="007D26D2" w:rsidRDefault="00C861CD" w14:paraId="3E64E6A6" w14:textId="2DA03249">
      <w:r w:rsidRPr="00516277">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w:rsidRPr="00516277" w:rsidR="00C861CD" w:rsidP="007D26D2" w:rsidRDefault="00C861CD" w14:paraId="4E6D01A0" w14:textId="17DC926A">
      <w:r w:rsidRPr="00516277">
        <w:t>En sektor som varit särskilt hårt drabbad av lågkonjunkturen är byggsektorn. Under mandatperioden har över 5</w:t>
      </w:r>
      <w:r w:rsidR="00873CA2">
        <w:t> </w:t>
      </w:r>
      <w:r w:rsidRPr="00516277">
        <w:t xml:space="preserve">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w:t>
      </w:r>
      <w:r w:rsidRPr="00573BE4">
        <w:rPr>
          <w:spacing w:val="-1"/>
        </w:rPr>
        <w:t>ned</w:t>
      </w:r>
      <w:r w:rsidRPr="00573BE4" w:rsidR="00573BE4">
        <w:rPr>
          <w:spacing w:val="-1"/>
        </w:rPr>
        <w:softHyphen/>
      </w:r>
      <w:r w:rsidRPr="00573BE4">
        <w:rPr>
          <w:spacing w:val="-1"/>
        </w:rPr>
        <w:t>gång i bostadsbyggandet får även en negativ påverkan på vår tillväxt, nyindustrialisering</w:t>
      </w:r>
      <w:r w:rsidRPr="00516277">
        <w:t xml:space="preserve"> och möjligheten för Sveriges befolkning att flytta till jobb och utbildning i olika delar av landet.</w:t>
      </w:r>
    </w:p>
    <w:p w:rsidRPr="001B30C4" w:rsidR="00C861CD" w:rsidP="001B30C4" w:rsidRDefault="00C861CD" w14:paraId="07B35820" w14:textId="77777777">
      <w:pPr>
        <w:pStyle w:val="Tabellrubrik"/>
      </w:pPr>
      <w:bookmarkStart w:name="_Toc228273038" w:id="40"/>
      <w:bookmarkStart w:name="_Toc228273361" w:id="41"/>
      <w:bookmarkStart w:name="_Toc228273425" w:id="42"/>
      <w:bookmarkStart w:name="_Toc228273540" w:id="43"/>
      <w:r w:rsidRPr="001B30C4">
        <w:lastRenderedPageBreak/>
        <w:t>SD-regeringens politik har stoppat bostadsbyggandet</w:t>
      </w:r>
      <w:bookmarkEnd w:id="40"/>
      <w:bookmarkEnd w:id="41"/>
      <w:bookmarkEnd w:id="42"/>
      <w:bookmarkEnd w:id="43"/>
    </w:p>
    <w:p w:rsidRPr="001B30C4" w:rsidR="00C861CD" w:rsidP="001B30C4" w:rsidRDefault="00C861CD" w14:paraId="6C180104" w14:textId="06486EDD">
      <w:pPr>
        <w:pStyle w:val="Tabellunderrubrik"/>
      </w:pPr>
      <w:r w:rsidRPr="001B30C4">
        <w:t>(Antal påbörjade bostäder)</w:t>
      </w:r>
    </w:p>
    <w:p w:rsidRPr="00516277" w:rsidR="00C861CD" w:rsidP="00C861CD" w:rsidRDefault="00C861CD" w14:paraId="7C974296" w14:textId="51E264CF">
      <w:pPr>
        <w:ind w:firstLine="0"/>
      </w:pPr>
      <w:r w:rsidRPr="00516277">
        <w:rPr>
          <w:noProof/>
        </w:rPr>
        <w:drawing>
          <wp:inline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r:embed="rId19">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w:rsidRPr="001B30C4" w:rsidR="00AE457C" w:rsidP="00107986" w:rsidRDefault="00AE457C" w14:paraId="6659482E" w14:textId="26157CBA">
      <w:pPr>
        <w:pStyle w:val="Klla"/>
        <w:spacing w:before="40"/>
      </w:pPr>
      <w:r w:rsidRPr="001B30C4">
        <w:t>Källa: Boverket</w:t>
      </w:r>
      <w:r w:rsidRPr="001B30C4" w:rsidR="00873CA2">
        <w:t>.</w:t>
      </w:r>
    </w:p>
    <w:p w:rsidRPr="001B30C4" w:rsidR="00AE457C" w:rsidP="001B30C4" w:rsidRDefault="00AE457C" w14:paraId="686A737E" w14:textId="77777777">
      <w:pPr>
        <w:pStyle w:val="Rubrik2numrerat"/>
      </w:pPr>
      <w:bookmarkStart w:name="_Toc229383066" w:id="44"/>
      <w:r w:rsidRPr="001B30C4">
        <w:t>Det är dyrt att vara svensk</w:t>
      </w:r>
      <w:bookmarkEnd w:id="44"/>
    </w:p>
    <w:p w:rsidRPr="00516277" w:rsidR="00AE457C" w:rsidP="001B30C4" w:rsidRDefault="00AE457C" w14:paraId="56DD8A67" w14:textId="215EA125">
      <w:pPr>
        <w:pStyle w:val="Normalutanindragellerluft"/>
      </w:pPr>
      <w:r w:rsidRPr="00516277">
        <w:t>Sverige ska vara ett land som präglas av ekonomisk säkerhet och social trygghet. Där alla kan växa och leva ett gott liv. Men i</w:t>
      </w:r>
      <w:r w:rsidR="00873CA2">
        <w:t xml:space="preserve"> </w:t>
      </w:r>
      <w:r w:rsidRPr="00516277">
        <w:t xml:space="preserve">dag går utvecklingen åt fel håll. Vanliga löntagare har sett tio års reallöneökningar utraderas och kostnadsläget är fortsatt högt. Nu riskerar vi att stå inför en inflationschock som ytterligare kan komma att driva upp priser och räntor.  </w:t>
      </w:r>
    </w:p>
    <w:p w:rsidRPr="00516277" w:rsidR="00AE457C" w:rsidP="007D26D2" w:rsidRDefault="00AE457C" w14:paraId="0C138543" w14:textId="03E9B8B7">
      <w:r w:rsidRPr="00516277">
        <w:t xml:space="preserve">Sedan </w:t>
      </w:r>
      <w:r w:rsidRPr="007D26D2">
        <w:t xml:space="preserve">kostnadskrisen inleddes har matpriserna ökat med över </w:t>
      </w:r>
      <w:r w:rsidRPr="007D26D2" w:rsidR="00335D68">
        <w:t>30</w:t>
      </w:r>
      <w:r w:rsidRPr="007D26D2">
        <w:t xml:space="preserve"> procent. För en vanlig barnfamilj har matkostnaderna ökat med mer än 30</w:t>
      </w:r>
      <w:r w:rsidRPr="007D26D2" w:rsidR="00335D68">
        <w:t> </w:t>
      </w:r>
      <w:r w:rsidRPr="007D26D2">
        <w:t xml:space="preserve">000 kronor per år. Bristande konkurrens driver upp priserna. Vi har under flera års tid föreslagit en lång rad åtgärder </w:t>
      </w:r>
      <w:r w:rsidRPr="00573BE4">
        <w:rPr>
          <w:spacing w:val="-1"/>
        </w:rPr>
        <w:t>för att pressa matpriserna och öka konkurrensen på livsmedelsmarknaden. SD-regeringen</w:t>
      </w:r>
      <w:r w:rsidRPr="007D26D2">
        <w:t xml:space="preserve"> har valt att inte agera, förrän i mandatperiodens sista budget där de hörsammade vårt krav på en tillfälligt sänkt matmoms och en matpriskommission, vars syfte är att se till </w:t>
      </w:r>
      <w:r w:rsidRPr="00573BE4">
        <w:rPr>
          <w:spacing w:val="-2"/>
        </w:rPr>
        <w:t>att momssänkningen faktiskt leder till lägre konsumentpriser. Dessvärre kan vi konsta</w:t>
      </w:r>
      <w:r w:rsidRPr="00573BE4" w:rsidR="00573BE4">
        <w:rPr>
          <w:spacing w:val="-2"/>
        </w:rPr>
        <w:softHyphen/>
      </w:r>
      <w:r w:rsidRPr="00573BE4">
        <w:rPr>
          <w:spacing w:val="-2"/>
        </w:rPr>
        <w:t>tera</w:t>
      </w:r>
      <w:r w:rsidRPr="00516277">
        <w:t xml:space="preserve"> att matpriskommissionen hade behövt vara på plats betydligt tidigare för att ha kunnat pressa priserna. </w:t>
      </w:r>
    </w:p>
    <w:p w:rsidRPr="001B30C4" w:rsidR="00AE457C" w:rsidP="001B30C4" w:rsidRDefault="00AE457C" w14:paraId="4067F779" w14:textId="763C0BBF">
      <w:pPr>
        <w:pStyle w:val="Tabellrubrik"/>
      </w:pPr>
      <w:bookmarkStart w:name="_Toc228273040" w:id="45"/>
      <w:bookmarkStart w:name="_Toc228273363" w:id="46"/>
      <w:bookmarkStart w:name="_Toc228273427" w:id="47"/>
      <w:bookmarkStart w:name="_Toc228273542" w:id="48"/>
      <w:r w:rsidRPr="001B30C4">
        <w:lastRenderedPageBreak/>
        <w:t>En tvåbarnsfamilj kan betala över 30</w:t>
      </w:r>
      <w:r w:rsidRPr="001B30C4" w:rsidR="00335D68">
        <w:t> </w:t>
      </w:r>
      <w:r w:rsidRPr="001B30C4">
        <w:t>000 kronor mer för maten</w:t>
      </w:r>
      <w:bookmarkEnd w:id="45"/>
      <w:bookmarkEnd w:id="46"/>
      <w:bookmarkEnd w:id="47"/>
      <w:bookmarkEnd w:id="48"/>
    </w:p>
    <w:p w:rsidRPr="001B30C4" w:rsidR="00AE457C" w:rsidP="001B30C4" w:rsidRDefault="00AE457C" w14:paraId="1C732D51" w14:textId="039BC9FE">
      <w:pPr>
        <w:pStyle w:val="Tabellunderrubrik"/>
      </w:pPr>
      <w:r w:rsidRPr="001B30C4">
        <w:t xml:space="preserve">(Inflation – KPI och matpriser, Sverige </w:t>
      </w:r>
      <w:proofErr w:type="gramStart"/>
      <w:r w:rsidRPr="001B30C4">
        <w:t>2022–jan</w:t>
      </w:r>
      <w:proofErr w:type="gramEnd"/>
      <w:r w:rsidRPr="001B30C4">
        <w:t xml:space="preserve"> 2026) </w:t>
      </w:r>
    </w:p>
    <w:p w:rsidRPr="00516277" w:rsidR="00AE457C" w:rsidP="00AE457C" w:rsidRDefault="00AE457C" w14:paraId="63EC07C5" w14:textId="64FDD05C">
      <w:pPr>
        <w:ind w:firstLine="0"/>
      </w:pPr>
      <w:r w:rsidRPr="00516277">
        <w:rPr>
          <w:noProof/>
        </w:rPr>
        <w:drawing>
          <wp:inline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r:embed="rId20">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1B30C4" w:rsidR="00AE457C" w:rsidP="00107986" w:rsidRDefault="00AE457C" w14:paraId="5EF981C2" w14:textId="0AA0B545">
      <w:pPr>
        <w:pStyle w:val="Klla"/>
        <w:spacing w:before="40"/>
      </w:pPr>
      <w:r w:rsidRPr="001B30C4">
        <w:t>Källa: SCB</w:t>
      </w:r>
      <w:r w:rsidRPr="001B30C4" w:rsidR="00335D68">
        <w:t>.</w:t>
      </w:r>
    </w:p>
    <w:p w:rsidRPr="00516277" w:rsidR="00AE457C" w:rsidP="001B30C4" w:rsidRDefault="00AE457C" w14:paraId="34C42A1F" w14:textId="57AA7C22">
      <w:pPr>
        <w:pStyle w:val="Normalutanindragellerluft"/>
        <w:spacing w:before="150"/>
      </w:pPr>
      <w:r w:rsidRPr="00516277">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w:rsidRPr="00516277" w:rsidR="00AE457C" w:rsidP="007D26D2" w:rsidRDefault="00AE457C" w14:paraId="6490AA52" w14:textId="3D7E03A4">
      <w:r w:rsidRPr="00516277">
        <w:t>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w:t>
      </w:r>
      <w:r w:rsidR="00EC2FFA">
        <w:t> </w:t>
      </w:r>
      <w:r w:rsidRPr="00516277">
        <w:t xml:space="preserve">000. </w:t>
      </w:r>
    </w:p>
    <w:p w:rsidRPr="00516277" w:rsidR="00AE457C" w:rsidP="00573BE4" w:rsidRDefault="00AE457C" w14:paraId="1CE2FB6F" w14:textId="5328B5A7">
      <w:r w:rsidRPr="00516277">
        <w:t xml:space="preserve">För oss socialdemokrater är det en självklarhet att barnen inte ska betala för kriser. Den ambitionen verkar dessvärre inte delas av SD-regeringen. Trots att kostnadskrisen fortfarande slår med full kraft mot vanliga familjer vägrar regeringen att höja </w:t>
      </w:r>
      <w:r w:rsidRPr="00573BE4">
        <w:rPr>
          <w:spacing w:val="-2"/>
        </w:rPr>
        <w:t>barn</w:t>
      </w:r>
      <w:r w:rsidRPr="00573BE4" w:rsidR="00573BE4">
        <w:rPr>
          <w:spacing w:val="-2"/>
        </w:rPr>
        <w:softHyphen/>
      </w:r>
      <w:r w:rsidRPr="00573BE4">
        <w:rPr>
          <w:spacing w:val="-2"/>
        </w:rPr>
        <w:t>bidraget. Sverige är idag det enda av våra nordiska grannländer som inte höjt barnbidraget</w:t>
      </w:r>
      <w:r w:rsidRPr="00516277">
        <w:t xml:space="preserve"> under kostnadskrisen. Värdet av barnbidraget är som ett resultat av regeringens passivi</w:t>
      </w:r>
      <w:r w:rsidR="00573BE4">
        <w:softHyphen/>
      </w:r>
      <w:r w:rsidRPr="00516277">
        <w:t xml:space="preserve">tet det lägsta på 50 år. Dessutom har regeringen gjort det dyrare att hämta ut mediciner och sänkt bostadsbidraget för de barnfamiljer som har det tuffast. </w:t>
      </w:r>
    </w:p>
    <w:p w:rsidRPr="001B30C4" w:rsidR="00AE457C" w:rsidP="001B30C4" w:rsidRDefault="00AE457C" w14:paraId="6E702E08" w14:textId="77777777">
      <w:pPr>
        <w:pStyle w:val="Tabellrubrik"/>
      </w:pPr>
      <w:bookmarkStart w:name="_Toc228273041" w:id="49"/>
      <w:bookmarkStart w:name="_Toc228273364" w:id="50"/>
      <w:bookmarkStart w:name="_Toc228273428" w:id="51"/>
      <w:bookmarkStart w:name="_Toc228273543" w:id="52"/>
      <w:r w:rsidRPr="001B30C4">
        <w:lastRenderedPageBreak/>
        <w:t>Barnbidragets värde det lägsta på 50 år</w:t>
      </w:r>
      <w:bookmarkEnd w:id="49"/>
      <w:bookmarkEnd w:id="50"/>
      <w:bookmarkEnd w:id="51"/>
      <w:bookmarkEnd w:id="52"/>
    </w:p>
    <w:p w:rsidRPr="001B30C4" w:rsidR="00AE457C" w:rsidP="001B30C4" w:rsidRDefault="00AE457C" w14:paraId="4AD49D87" w14:textId="060FA42A">
      <w:pPr>
        <w:pStyle w:val="Tabellunderrubrik"/>
      </w:pPr>
      <w:r w:rsidRPr="001B30C4">
        <w:t>(Barnbidrag i förhållande till nödvändiga levnadskostnader för en 10-åring)</w:t>
      </w:r>
    </w:p>
    <w:p w:rsidRPr="00516277" w:rsidR="00AE457C" w:rsidP="00C861CD" w:rsidRDefault="00AE457C" w14:paraId="7F1B19C3" w14:textId="6AFE3D6A">
      <w:pPr>
        <w:ind w:firstLine="0"/>
      </w:pPr>
      <w:r w:rsidRPr="00516277">
        <w:rPr>
          <w:noProof/>
        </w:rPr>
        <w:drawing>
          <wp:inline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r:embed="rId21">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w:rsidRPr="001B30C4" w:rsidR="00AE457C" w:rsidP="00107986" w:rsidRDefault="00AE457C" w14:paraId="6BA0B46B" w14:textId="377A7EBE">
      <w:pPr>
        <w:pStyle w:val="Klla"/>
        <w:spacing w:before="40"/>
      </w:pPr>
      <w:r w:rsidRPr="001B30C4">
        <w:t>Källa: Swedbank</w:t>
      </w:r>
      <w:r w:rsidRPr="001B30C4" w:rsidR="00EC2FFA">
        <w:t>.</w:t>
      </w:r>
    </w:p>
    <w:p w:rsidRPr="00516277" w:rsidR="00AE457C" w:rsidP="004159F9" w:rsidRDefault="00AE457C" w14:paraId="710F51D7" w14:textId="77777777">
      <w:pPr>
        <w:pStyle w:val="Rubrik2numrerat"/>
      </w:pPr>
      <w:bookmarkStart w:name="_Toc229383067" w:id="53"/>
      <w:r w:rsidRPr="00516277">
        <w:t>SD-regeringens sjukvårdskris märks i vardagen</w:t>
      </w:r>
      <w:bookmarkEnd w:id="53"/>
    </w:p>
    <w:p w:rsidRPr="00516277" w:rsidR="00AE457C" w:rsidP="007D26D2" w:rsidRDefault="00AE457C" w14:paraId="73C38A41" w14:textId="5BCD9E6F">
      <w:pPr>
        <w:pStyle w:val="Normalutanindragellerluft"/>
      </w:pPr>
      <w:r w:rsidRPr="00516277">
        <w:t>SD-regeringens mandatperiod har inneburit minskat statligt stöd och sämre förutsätt</w:t>
      </w:r>
      <w:r w:rsidR="00573BE4">
        <w:softHyphen/>
      </w:r>
      <w:r w:rsidRPr="00516277">
        <w:t xml:space="preserve">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w:rsidRPr="00516277" w:rsidR="00AE457C" w:rsidP="007D26D2" w:rsidRDefault="00AE457C" w14:paraId="2F9BE835" w14:textId="141BE243">
      <w:r w:rsidRPr="00516277">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w:rsidRPr="00516277" w:rsidR="00AE457C" w:rsidP="007D26D2" w:rsidRDefault="00AE457C" w14:paraId="0B281831" w14:textId="0CC3CF81">
      <w:r w:rsidRPr="00516277">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w:rsidRPr="00516277" w:rsidR="00AE457C" w:rsidP="007D26D2" w:rsidRDefault="00AE457C" w14:paraId="1C34C899" w14:textId="4EFC2CF4">
      <w:r w:rsidRPr="00516277">
        <w:t>En liknande utveckling syns inom äldreomsorgen. I flera kommuner har man tvingats dra ne</w:t>
      </w:r>
      <w:r w:rsidR="00F60FAD">
        <w:t>d</w:t>
      </w:r>
      <w:r w:rsidRPr="00516277">
        <w:t xml:space="preserve">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w:rsidRPr="00516277" w:rsidR="00AE457C" w:rsidP="007D26D2" w:rsidRDefault="00AE457C" w14:paraId="30006349" w14:textId="3B55631C">
      <w:r w:rsidRPr="00516277">
        <w:t xml:space="preserve">Läget i svensk sjukvård och omsorg är ett resultat av att Sverigedemokraterna och regeringen i budget efter budget har valt att underfinansiera välfärden. Det drabbar såväl patienter som riskerar att vänta längre på vård som personalen, som redan är hårt </w:t>
      </w:r>
      <w:r w:rsidRPr="00516277">
        <w:lastRenderedPageBreak/>
        <w:t xml:space="preserve">pressad. På längre sikt försvåras arbetet vad gäller personal- och kompetensförsörjning. Besparingarna leder till ytterligare försämrad arbetsmiljö och sämre arbetsvillkor, som kommer </w:t>
      </w:r>
      <w:r w:rsidR="00F60FAD">
        <w:t xml:space="preserve">att </w:t>
      </w:r>
      <w:r w:rsidRPr="00516277">
        <w:t>göra det än svårare att attrahera personal till vårdens arbetsplatser. Regeringens agerande har därmed både förlängt krisen och försvårat återhämtningen.</w:t>
      </w:r>
    </w:p>
    <w:p w:rsidRPr="00516277" w:rsidR="00AE457C" w:rsidP="007D26D2" w:rsidRDefault="00AE457C" w14:paraId="19EDA8DC" w14:textId="55C7F42D">
      <w:r w:rsidRPr="00516277">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w:rsidRPr="00516277" w:rsidR="00AE457C" w:rsidP="007D26D2" w:rsidRDefault="00AE457C" w14:paraId="4D73C262" w14:textId="72EF355E">
      <w:r w:rsidRPr="00516277">
        <w:t>Parallellt med regeringens underfinansiering saknas det kontroll i välfärdens verksamheter. Marknadens behov har satts före svenska folkets vilket resulterat i att gängkriminella kan äga vårdcentraler och att skolkoncerner kan använda skattepengar till lyxvillor i</w:t>
      </w:r>
      <w:r w:rsidR="00E95CBE">
        <w:t xml:space="preserve"> </w:t>
      </w:r>
      <w:r w:rsidRPr="00516277">
        <w:t>stället för till undervisning. Den bristande kontrollen finansierar gängens verksamhet och leder till att skattepengar slussas ut ur Sverige i</w:t>
      </w:r>
      <w:r w:rsidR="00E95CBE">
        <w:t xml:space="preserve"> </w:t>
      </w:r>
      <w:r w:rsidRPr="00516277">
        <w:t>stället för att komma patienter och elever till del.</w:t>
      </w:r>
    </w:p>
    <w:p w:rsidRPr="00516277" w:rsidR="00AE457C" w:rsidP="007D26D2" w:rsidRDefault="00AE457C" w14:paraId="6CF507DC" w14:textId="2E8CD9E1">
      <w:r w:rsidRPr="00516277">
        <w:t xml:space="preserve">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w:t>
      </w:r>
      <w:r w:rsidR="00F60FAD">
        <w:t>6</w:t>
      </w:r>
      <w:r w:rsidR="00A87D6B">
        <w:t> </w:t>
      </w:r>
      <w:r w:rsidRPr="00516277">
        <w:t xml:space="preserve">miljarder kronor mer till kommuner och regioner, samt en särskild satsning på </w:t>
      </w:r>
      <w:r w:rsidR="00F60FAD">
        <w:t>3</w:t>
      </w:r>
      <w:r w:rsidR="00A87D6B">
        <w:t> </w:t>
      </w:r>
      <w:r w:rsidRPr="00516277">
        <w:t>miljarder för att korta vård</w:t>
      </w:r>
      <w:r w:rsidR="00573BE4">
        <w:softHyphen/>
      </w:r>
      <w:r w:rsidRPr="00516277">
        <w:t xml:space="preserve">köerna. Ytterligare </w:t>
      </w:r>
      <w:r w:rsidR="00F60FAD">
        <w:t>3</w:t>
      </w:r>
      <w:r w:rsidR="00A87D6B">
        <w:t> </w:t>
      </w:r>
      <w:r w:rsidRPr="00516277">
        <w:t>miljarder föreslogs till svensk skola. I 2026 års höstbudgetförslag från Socialdemokraterna föreslås kommuner och regioner förstärkas med nästan 13 miljarder.</w:t>
      </w:r>
    </w:p>
    <w:p w:rsidRPr="00516277" w:rsidR="00AE457C" w:rsidP="007D26D2" w:rsidRDefault="00AE457C" w14:paraId="0F3B7019" w14:textId="53341AE3">
      <w:r w:rsidRPr="00516277">
        <w:t>Med våra föreslagna åtgärder hade sjukvårdskrisen kunnat undvikas. Vi hade även gett Sveriges regioner långsiktiga besked om de ekonomiska förutsättningarna framåt. Staten måste ta sitt ansvar för finansieringen av välfärden och ge både långsiktighet och planeringsförutsättningar till kommuner och regioner. Vi socialdemokrater vill se ett systemskifte för svensk välfärd, där de generella statsbidragen räknas upp med infla</w:t>
      </w:r>
      <w:r w:rsidR="00573BE4">
        <w:softHyphen/>
      </w:r>
      <w:r w:rsidRPr="00516277">
        <w:t>tio</w:t>
      </w:r>
      <w:r w:rsidR="00573BE4">
        <w:softHyphen/>
      </w:r>
      <w:r w:rsidRPr="00516277">
        <w:t xml:space="preserve">nen. Det måste vara slut med att politiker presenterar </w:t>
      </w:r>
      <w:r w:rsidR="00F37558">
        <w:t>”</w:t>
      </w:r>
      <w:r w:rsidRPr="00516277">
        <w:t xml:space="preserve">satsningar” på välfärden som i </w:t>
      </w:r>
      <w:r w:rsidRPr="00573BE4">
        <w:rPr>
          <w:spacing w:val="-1"/>
        </w:rPr>
        <w:t>själva verket är nedskärningar. Därtill behöver vi ta tillbaka den demokratiska kontrollen</w:t>
      </w:r>
      <w:r w:rsidRPr="00516277">
        <w:t xml:space="preserve"> över välfärden och se till att skattepengar som ska gå till skolbarn och sjukvård inte går till riskkapitalister och kriminella.</w:t>
      </w:r>
    </w:p>
    <w:p w:rsidRPr="001B30C4" w:rsidR="00AE457C" w:rsidP="001B30C4" w:rsidRDefault="00AE457C" w14:paraId="5C4B84BB" w14:textId="77777777">
      <w:pPr>
        <w:pStyle w:val="Rubrik2numrerat"/>
      </w:pPr>
      <w:bookmarkStart w:name="_Toc229383068" w:id="54"/>
      <w:r w:rsidRPr="001B30C4">
        <w:t>Finansministern: pengarna är slut</w:t>
      </w:r>
      <w:bookmarkEnd w:id="54"/>
    </w:p>
    <w:p w:rsidRPr="00516277" w:rsidR="00AE457C" w:rsidP="007D26D2" w:rsidRDefault="00AE457C" w14:paraId="582FCE87" w14:textId="1D89E6AC">
      <w:pPr>
        <w:pStyle w:val="Normalutanindragellerluft"/>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w:rsidRPr="00516277" w:rsidR="00AE457C" w:rsidP="00B95E60" w:rsidRDefault="00AE457C" w14:paraId="3D12EDA8" w14:textId="2B5145F5">
      <w:r w:rsidRPr="00516277">
        <w:t xml:space="preserve">För att nå upp till våra högt satta ambitioner så behövs en politik som ger svensk </w:t>
      </w:r>
      <w:proofErr w:type="gramStart"/>
      <w:r w:rsidRPr="00516277">
        <w:t>ekonomi förutsättningar</w:t>
      </w:r>
      <w:proofErr w:type="gramEnd"/>
      <w:r w:rsidRPr="00516277">
        <w:t xml:space="preserve"> att växa. Med en högre produktivitet och en högre tillväxttakt ökar intäkterna till staten, kommunerna och regionerna, samtidigt som näringslivets investeringsvilja ökar. Det låter oss investera i att bygga Sverige starkare.</w:t>
      </w:r>
    </w:p>
    <w:p w:rsidRPr="00516277" w:rsidR="00AE457C" w:rsidP="00B95E60" w:rsidRDefault="00AE457C" w14:paraId="1A340CFE" w14:textId="67F59D32">
      <w:r w:rsidRPr="00516277">
        <w:t xml:space="preserve">Starka statsfinanser är en förutsättning för att svensk ekonomi ska kunna fortsätta växa. Stabila finanser ger utrymme för tillväxthöjande investeringar som i sin tur ger förtroende på finansmarknaderna. Det är inte minst viktigt när det geopolitiska läget </w:t>
      </w:r>
      <w:r w:rsidRPr="00516277">
        <w:lastRenderedPageBreak/>
        <w:t>blivit alltmer oroligt. Investeringar och finansiell stabilitet understöder varandra. Sverige har varit ett tydligt exempel på detta, med starka statsfinanser och en av EU:s högsta investeringsnivåer.</w:t>
      </w:r>
    </w:p>
    <w:p w:rsidRPr="00516277" w:rsidR="00AE457C" w:rsidP="00B95E60" w:rsidRDefault="00AE457C" w14:paraId="59E32046" w14:textId="549C7528">
      <w:r w:rsidRPr="00516277">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såsom strategiska infrastrukturprojekt med stor klimatnytta. Ett sämre ekonomiskt utgångsläge riskerar att drabba investeringstakten, förtroendet på internationella kapitalmarknader och vår långsiktiga tillväxt. </w:t>
      </w:r>
    </w:p>
    <w:p w:rsidRPr="001B30C4" w:rsidR="00AE457C" w:rsidP="001B30C4" w:rsidRDefault="00AE457C" w14:paraId="7959F983" w14:textId="77777777">
      <w:pPr>
        <w:pStyle w:val="Rubrik3"/>
      </w:pPr>
      <w:bookmarkStart w:name="_Toc228273044" w:id="55"/>
      <w:bookmarkStart w:name="_Toc228273367" w:id="56"/>
      <w:bookmarkStart w:name="_Toc228273431" w:id="57"/>
      <w:bookmarkStart w:name="_Toc228273546" w:id="58"/>
      <w:r w:rsidRPr="001B30C4">
        <w:t>SD-regeringen har försämrat Sveriges ekonomi</w:t>
      </w:r>
      <w:bookmarkEnd w:id="55"/>
      <w:bookmarkEnd w:id="56"/>
      <w:bookmarkEnd w:id="57"/>
      <w:bookmarkEnd w:id="58"/>
    </w:p>
    <w:p w:rsidRPr="00516277" w:rsidR="00AE457C" w:rsidP="00B95E60" w:rsidRDefault="00AE457C" w14:paraId="0BC61FDD" w14:textId="10F8569A">
      <w:pPr>
        <w:pStyle w:val="Normalutanindragellerluft"/>
      </w:pPr>
      <w:r w:rsidRPr="00516277">
        <w:t>Att den svenska statsskulden är låg är till stor del tack vare att socialdemokratiskt ledda regeringar de senaste mandatperioderna bedrivit en ansvarsfull och väl avvägd ekono</w:t>
      </w:r>
      <w:r w:rsidR="00573BE4">
        <w:softHyphen/>
      </w:r>
      <w:r w:rsidRPr="00516277">
        <w:t xml:space="preserve">misk politik, som resulterade i en snabb ekonomisk återhämtning efter coronapandemin, med en fortsatt låg statsskuld och överskott i de offentliga finanserna. </w:t>
      </w:r>
    </w:p>
    <w:p w:rsidRPr="00516277" w:rsidR="00AE457C" w:rsidP="00AE457C" w:rsidRDefault="00AE457C" w14:paraId="4AC10BC5" w14:textId="11477240">
      <w:pPr>
        <w:ind w:firstLine="0"/>
      </w:pPr>
      <w:r w:rsidRPr="00516277">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w:rsidRPr="00516277" w:rsidR="00AE457C" w:rsidP="00B95E60" w:rsidRDefault="00AE457C" w14:paraId="6AED5E07" w14:textId="7CF6B83E">
      <w:r w:rsidRPr="00516277">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w:rsidRPr="00516277" w:rsidR="00AE457C" w:rsidP="00B95E60" w:rsidRDefault="00AE457C" w14:paraId="2F3D2E1A" w14:textId="20072F2B">
      <w:r w:rsidRPr="00516277">
        <w:t xml:space="preserve">I denna vårbudget tar SD-regeringen ytterligare lån och ökar svenska folkets skuld, trots att finansministern tidigare i våras begärde av andra partier att inte lägga fram ofinansierade förslag. </w:t>
      </w:r>
    </w:p>
    <w:p w:rsidRPr="001B30C4" w:rsidR="00AE457C" w:rsidP="001B30C4" w:rsidRDefault="00AE457C" w14:paraId="591E6327" w14:textId="77777777">
      <w:pPr>
        <w:pStyle w:val="Rubrik3"/>
      </w:pPr>
      <w:bookmarkStart w:name="_Toc228273045" w:id="59"/>
      <w:bookmarkStart w:name="_Toc228273368" w:id="60"/>
      <w:bookmarkStart w:name="_Toc228273432" w:id="61"/>
      <w:bookmarkStart w:name="_Toc228273547" w:id="62"/>
      <w:r w:rsidRPr="001B30C4">
        <w:t>Historiskt skarp kritik från Finanspolitiska rådet</w:t>
      </w:r>
      <w:bookmarkEnd w:id="59"/>
      <w:bookmarkEnd w:id="60"/>
      <w:bookmarkEnd w:id="61"/>
      <w:bookmarkEnd w:id="62"/>
    </w:p>
    <w:p w:rsidRPr="00516277" w:rsidR="00AE457C" w:rsidP="00B95E60" w:rsidRDefault="00AE457C" w14:paraId="7DCEA27C" w14:textId="26025259">
      <w:pPr>
        <w:pStyle w:val="Normalutanindragellerluft"/>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w:t>
      </w:r>
      <w:r w:rsidR="00734A7C">
        <w:t xml:space="preserve">och </w:t>
      </w:r>
      <w:r w:rsidRPr="00516277">
        <w:t xml:space="preserve">menar </w:t>
      </w:r>
      <w:r w:rsidR="00734A7C">
        <w:t>att de inte</w:t>
      </w:r>
      <w:r w:rsidRPr="00516277">
        <w:t xml:space="preserve"> redovisat sin politik på ett transparent sätt </w:t>
      </w:r>
      <w:r w:rsidR="00734A7C">
        <w:t>och</w:t>
      </w:r>
      <w:r w:rsidRPr="00516277">
        <w:t xml:space="preserve"> att ramverksmålen för ekonomin </w:t>
      </w:r>
      <w:r w:rsidR="00734A7C">
        <w:t xml:space="preserve">inte </w:t>
      </w:r>
      <w:r w:rsidRPr="00516277">
        <w:t xml:space="preserve">nås. </w:t>
      </w:r>
    </w:p>
    <w:p w:rsidRPr="00516277" w:rsidR="00AE457C" w:rsidP="00B95E60" w:rsidRDefault="00AE457C" w14:paraId="7B3C6EA5" w14:textId="53DF797E">
      <w:r w:rsidRPr="00516277">
        <w:t xml:space="preserve">Konsekvenserna drabbar vanligt folk. När staten lånar mer pressas räntorna upp. Det innebär att familjer med bolån får högre kostnader och att skattepengar går till </w:t>
      </w:r>
      <w:r w:rsidRPr="00573BE4">
        <w:rPr>
          <w:spacing w:val="-1"/>
        </w:rPr>
        <w:t>ränte</w:t>
      </w:r>
      <w:r w:rsidRPr="00573BE4" w:rsidR="00573BE4">
        <w:rPr>
          <w:spacing w:val="-1"/>
        </w:rPr>
        <w:softHyphen/>
      </w:r>
      <w:r w:rsidRPr="00573BE4">
        <w:rPr>
          <w:spacing w:val="-1"/>
        </w:rPr>
        <w:t>betalningar i</w:t>
      </w:r>
      <w:r w:rsidRPr="00573BE4" w:rsidR="00E95CBE">
        <w:rPr>
          <w:spacing w:val="-1"/>
        </w:rPr>
        <w:t xml:space="preserve"> </w:t>
      </w:r>
      <w:r w:rsidRPr="00573BE4">
        <w:rPr>
          <w:spacing w:val="-1"/>
        </w:rPr>
        <w:t>stället för till skola, vård och omsorg. Sammantaget innebär SD-reger</w:t>
      </w:r>
      <w:r w:rsidRPr="00573BE4" w:rsidR="00573BE4">
        <w:rPr>
          <w:spacing w:val="-1"/>
        </w:rPr>
        <w:softHyphen/>
      </w:r>
      <w:r w:rsidRPr="00573BE4">
        <w:rPr>
          <w:spacing w:val="-1"/>
        </w:rPr>
        <w:t>ingens</w:t>
      </w:r>
      <w:r w:rsidRPr="00516277">
        <w:t xml:space="preserve">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w:rsidRPr="00516277" w:rsidR="00AE457C" w:rsidP="00B95E60" w:rsidRDefault="00AE457C" w14:paraId="586DBD08" w14:textId="4C83ACA2">
      <w:r w:rsidRPr="00516277">
        <w:lastRenderedPageBreak/>
        <w:t>Det är ett återkommande mönster. Varje gång vi har en moderat finansminister så är det svenska folket som betalar priset.</w:t>
      </w:r>
    </w:p>
    <w:p w:rsidRPr="00727EB3" w:rsidR="00AE457C" w:rsidP="00727EB3" w:rsidRDefault="00AE457C" w14:paraId="2A59B27D" w14:textId="77777777">
      <w:pPr>
        <w:pStyle w:val="Tabellrubrik"/>
      </w:pPr>
      <w:bookmarkStart w:name="_Toc228273046" w:id="63"/>
      <w:bookmarkStart w:name="_Toc228273369" w:id="64"/>
      <w:bookmarkStart w:name="_Toc228273433" w:id="65"/>
      <w:bookmarkStart w:name="_Toc228273548" w:id="66"/>
      <w:r w:rsidRPr="00727EB3">
        <w:t>SD-regeringen går med de största underskotten sedan 90-talskrisen</w:t>
      </w:r>
      <w:bookmarkEnd w:id="63"/>
      <w:bookmarkEnd w:id="64"/>
      <w:bookmarkEnd w:id="65"/>
      <w:bookmarkEnd w:id="66"/>
    </w:p>
    <w:p w:rsidRPr="00727EB3" w:rsidR="00AE457C" w:rsidP="00727EB3" w:rsidRDefault="00AE457C" w14:paraId="529860B8" w14:textId="4E212DCA">
      <w:pPr>
        <w:pStyle w:val="Tabellunderrubrik"/>
      </w:pPr>
      <w:r w:rsidRPr="00727EB3">
        <w:t>(Finansiellt sparande, % av BNP)</w:t>
      </w:r>
    </w:p>
    <w:p w:rsidRPr="00516277" w:rsidR="00AE457C" w:rsidP="00AE457C" w:rsidRDefault="00AE457C" w14:paraId="62C9E656" w14:textId="76965006">
      <w:pPr>
        <w:ind w:firstLine="0"/>
      </w:pPr>
      <w:r w:rsidRPr="00516277">
        <w:rPr>
          <w:noProof/>
        </w:rPr>
        <w:drawing>
          <wp:inline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r:embed="rId22">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727EB3" w:rsidR="00AE457C" w:rsidP="00107986" w:rsidRDefault="00AE457C" w14:paraId="64E98DE6" w14:textId="323F4F0F">
      <w:pPr>
        <w:pStyle w:val="Klla"/>
        <w:spacing w:before="40"/>
      </w:pPr>
      <w:r w:rsidRPr="00727EB3">
        <w:t>Källa: SCB</w:t>
      </w:r>
      <w:r w:rsidRPr="00727EB3" w:rsidR="00855352">
        <w:t>.</w:t>
      </w:r>
    </w:p>
    <w:p w:rsidRPr="00516277" w:rsidR="00AE457C" w:rsidP="00727EB3" w:rsidRDefault="00AE457C" w14:paraId="3A95093F" w14:textId="5F9EA82A">
      <w:pPr>
        <w:pStyle w:val="Normalutanindragellerluft"/>
        <w:spacing w:before="150"/>
      </w:pPr>
      <w:r w:rsidRPr="00516277">
        <w:t>I våra budgetalternativ tar vi ansvar för de statliga finanserna. I flera budgetar har vi visat att vi kan bedriva en mer ambitiös politik än regeringen, samtidigt som vi tar större ansvar för statens finanser, genom att finansiera alla våra egna förslag. I denna vår</w:t>
      </w:r>
      <w:r w:rsidR="00573BE4">
        <w:softHyphen/>
      </w:r>
      <w:r w:rsidRPr="00516277">
        <w:t>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w:rsidRPr="00727EB3" w:rsidR="00AE457C" w:rsidP="00727EB3" w:rsidRDefault="00AE457C" w14:paraId="022D96BC" w14:textId="77777777">
      <w:pPr>
        <w:pStyle w:val="Rubrik2numrerat"/>
      </w:pPr>
      <w:bookmarkStart w:name="_Toc229383069" w:id="67"/>
      <w:r w:rsidRPr="00727EB3">
        <w:t>Socialdemokraternas program för att stoppa slöseriet med skattepengar</w:t>
      </w:r>
      <w:bookmarkEnd w:id="67"/>
    </w:p>
    <w:p w:rsidRPr="00516277" w:rsidR="00AE457C" w:rsidP="00B95E60" w:rsidRDefault="00AE457C" w14:paraId="29FC4AAB" w14:textId="6972FC3C">
      <w:pPr>
        <w:pStyle w:val="Normalutanindragellerluft"/>
      </w:pPr>
      <w:r w:rsidRPr="00516277">
        <w:t xml:space="preserve">Det står tydligt att nästa regering inte kan fortsätta att slarva med statsfinanserna. En socialdemokratisk regering kommer </w:t>
      </w:r>
      <w:r w:rsidR="00855352">
        <w:t xml:space="preserve">att </w:t>
      </w:r>
      <w:r w:rsidRPr="00516277">
        <w:t xml:space="preserve">se till att dina skattepengar går till rätt saker. Till skolan och sjukvården. Till ett stärkt försvar och bättre vägar. Till fler poliser och fler jobb. Till mer pengar i plånboken för hårt arbetande familjer. Vi kommer inte </w:t>
      </w:r>
      <w:r w:rsidR="00855352">
        <w:t xml:space="preserve">att </w:t>
      </w:r>
      <w:r w:rsidRPr="00516277">
        <w:t xml:space="preserve">lova allt till alla. Vi kommer att prioritera hårt. Vi kommer inte </w:t>
      </w:r>
      <w:r w:rsidR="00855352">
        <w:t xml:space="preserve">att </w:t>
      </w:r>
      <w:r w:rsidRPr="00516277">
        <w:t xml:space="preserve">frångå disciplin i den ekonomiska politiken. Vi kommer </w:t>
      </w:r>
      <w:r w:rsidR="00855352">
        <w:t xml:space="preserve">att </w:t>
      </w:r>
      <w:r w:rsidRPr="00516277">
        <w:t>prioritera vanligt folks ekonomi före vidlyftiga skattesänkningar till de allra rikaste.</w:t>
      </w:r>
    </w:p>
    <w:p w:rsidRPr="00516277" w:rsidR="00AE457C" w:rsidP="00B95E60" w:rsidRDefault="00AE457C" w14:paraId="4EC94795" w14:textId="7282A4C8">
      <w:r w:rsidRPr="00516277">
        <w:t xml:space="preserve">Socialdemokraterna arbetar med att ta fram ett program mot skatteslöseri som ska implementeras efter valet. Det är ett pågående arbete som blivit än mer aktuellt mot bakgrund av SD-regeringens havererade ekonomiska politik. </w:t>
      </w:r>
    </w:p>
    <w:p w:rsidRPr="00516277" w:rsidR="00AE457C" w:rsidP="00B95E60" w:rsidRDefault="00AE457C" w14:paraId="5F20F0B4" w14:textId="18F87602">
      <w:r w:rsidRPr="00516277">
        <w:t xml:space="preserve">I årets vårbudget presenterar vi fem principer som kommer </w:t>
      </w:r>
      <w:r w:rsidR="00B75615">
        <w:t xml:space="preserve">att </w:t>
      </w:r>
      <w:r w:rsidRPr="00516277">
        <w:t xml:space="preserve">ligga till grund för vårt arbete för att stoppa slöseriet med skattepengar: </w:t>
      </w:r>
    </w:p>
    <w:p w:rsidRPr="00516277" w:rsidR="00AE457C" w:rsidP="00727EB3" w:rsidRDefault="00AE457C" w14:paraId="1DFE5510" w14:textId="14BA3160">
      <w:pPr>
        <w:spacing w:before="150" w:after="150"/>
        <w:ind w:firstLine="0"/>
      </w:pPr>
      <w:bookmarkStart w:name="_Toc228273048" w:id="68"/>
      <w:bookmarkStart w:name="_Toc228273371" w:id="69"/>
      <w:bookmarkStart w:name="_Toc228273435" w:id="70"/>
      <w:bookmarkStart w:name="_Toc228273550" w:id="71"/>
      <w:r w:rsidRPr="00727EB3">
        <w:rPr>
          <w:rStyle w:val="Rubrik3Char"/>
          <w:rFonts w:asciiTheme="minorHAnsi" w:hAnsiTheme="minorHAnsi" w:cstheme="minorBidi"/>
          <w:sz w:val="24"/>
          <w:szCs w:val="24"/>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i</w:t>
      </w:r>
      <w:r w:rsidR="00E95CBE">
        <w:t xml:space="preserve"> </w:t>
      </w:r>
      <w:r w:rsidRPr="00516277">
        <w:t xml:space="preserve">stället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w:rsidRPr="00516277" w:rsidR="00AE457C" w:rsidP="00727EB3" w:rsidRDefault="00AE457C" w14:paraId="4111FCB0" w14:textId="1B0F8A7E">
      <w:pPr>
        <w:spacing w:before="150" w:after="150"/>
        <w:ind w:firstLine="0"/>
      </w:pPr>
      <w:bookmarkStart w:name="_Toc228273049" w:id="72"/>
      <w:bookmarkStart w:name="_Toc228273372" w:id="73"/>
      <w:bookmarkStart w:name="_Toc228273436" w:id="74"/>
      <w:bookmarkStart w:name="_Toc228273551" w:id="75"/>
      <w:r w:rsidRPr="00727EB3">
        <w:rPr>
          <w:rStyle w:val="Rubrik3Char"/>
          <w:rFonts w:asciiTheme="minorHAnsi" w:hAnsiTheme="minorHAnsi" w:cstheme="minorBidi"/>
          <w:sz w:val="24"/>
          <w:szCs w:val="24"/>
        </w:rPr>
        <w:t>Stoppa vinstjakten i välfärden.</w:t>
      </w:r>
      <w:bookmarkEnd w:id="72"/>
      <w:bookmarkEnd w:id="73"/>
      <w:bookmarkEnd w:id="74"/>
      <w:bookmarkEnd w:id="75"/>
      <w:r w:rsidRPr="00516277">
        <w:t xml:space="preserve"> Sverigedemokraterna och regeringen tycker det är viktigare att pengar kan gå till riskkapitalister än </w:t>
      </w:r>
      <w:r w:rsidR="00B75615">
        <w:t xml:space="preserve">att de går </w:t>
      </w:r>
      <w:r w:rsidRPr="00516277">
        <w:t>till barnen i skolan. För oss är valet självklart: våra gemensamma skattepengar ska gå till vår gemensamma välfärd. Vi vill förbjuda vinsterna och stoppa överkompensationen till friskolorna.</w:t>
      </w:r>
    </w:p>
    <w:p w:rsidRPr="00516277" w:rsidR="00AE457C" w:rsidP="00727EB3" w:rsidRDefault="00AE457C" w14:paraId="6A17B66A" w14:textId="4F551782">
      <w:pPr>
        <w:spacing w:before="150" w:after="150"/>
        <w:ind w:firstLine="0"/>
      </w:pPr>
      <w:bookmarkStart w:name="_Toc228273050" w:id="76"/>
      <w:bookmarkStart w:name="_Toc228273373" w:id="77"/>
      <w:bookmarkStart w:name="_Toc228273437" w:id="78"/>
      <w:bookmarkStart w:name="_Toc228273552" w:id="79"/>
      <w:r w:rsidRPr="00727EB3">
        <w:rPr>
          <w:rStyle w:val="Rubrik3Char"/>
          <w:rFonts w:asciiTheme="minorHAnsi" w:hAnsiTheme="minorHAnsi" w:cstheme="minorBidi"/>
          <w:sz w:val="24"/>
          <w:szCs w:val="24"/>
        </w:rPr>
        <w:t>Stryp den kriminella ekonomin.</w:t>
      </w:r>
      <w:bookmarkEnd w:id="76"/>
      <w:bookmarkEnd w:id="77"/>
      <w:bookmarkEnd w:id="78"/>
      <w:bookmarkEnd w:id="79"/>
      <w:r w:rsidRPr="00516277">
        <w:t xml:space="preserve"> Den kriminella ekonomin omsätter nästan </w:t>
      </w:r>
      <w:r w:rsidR="00B75615">
        <w:t>1 </w:t>
      </w:r>
      <w:r w:rsidRPr="00516277">
        <w:t>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r w:rsidR="00B75615">
        <w:t>.</w:t>
      </w:r>
    </w:p>
    <w:p w:rsidRPr="00516277" w:rsidR="00AE457C" w:rsidP="00727EB3" w:rsidRDefault="00AE457C" w14:paraId="2ABDEF7A" w14:textId="165D7521">
      <w:pPr>
        <w:spacing w:before="150" w:after="150"/>
        <w:ind w:firstLine="0"/>
      </w:pPr>
      <w:bookmarkStart w:name="_Toc228273051" w:id="80"/>
      <w:bookmarkStart w:name="_Toc228273374" w:id="81"/>
      <w:bookmarkStart w:name="_Toc228273438" w:id="82"/>
      <w:bookmarkStart w:name="_Toc228273553" w:id="83"/>
      <w:r w:rsidRPr="00727EB3">
        <w:rPr>
          <w:rStyle w:val="NormalutanindragellerluftChar"/>
          <w:b/>
          <w:bCs/>
        </w:rPr>
        <w:t>Städa upp i offentlig upphandling.</w:t>
      </w:r>
      <w:bookmarkEnd w:id="80"/>
      <w:bookmarkEnd w:id="81"/>
      <w:bookmarkEnd w:id="82"/>
      <w:bookmarkEnd w:id="83"/>
      <w:r w:rsidRPr="00516277">
        <w:t xml:space="preserve"> Varje år upphandlar svenska myndigheter och kommuner varor och tjänster för hisnande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w:t>
      </w:r>
      <w:r w:rsidR="00B75615">
        <w:t xml:space="preserve"> procent</w:t>
      </w:r>
      <w:r w:rsidRPr="00516277">
        <w:t xml:space="preserve"> innebära en besparing på tiotals miljarder varje år. </w:t>
      </w:r>
    </w:p>
    <w:p w:rsidRPr="00516277" w:rsidR="00AE457C" w:rsidP="00727EB3" w:rsidRDefault="00AE457C" w14:paraId="5398F588" w14:textId="582323AC">
      <w:pPr>
        <w:spacing w:before="150" w:after="150"/>
        <w:ind w:firstLine="0"/>
      </w:pPr>
      <w:bookmarkStart w:name="_Toc228273052" w:id="84"/>
      <w:bookmarkStart w:name="_Toc228273375" w:id="85"/>
      <w:bookmarkStart w:name="_Toc228273439" w:id="86"/>
      <w:bookmarkStart w:name="_Toc228273554" w:id="87"/>
      <w:r w:rsidRPr="00727EB3">
        <w:rPr>
          <w:rStyle w:val="NormalutanindragellerluftChar"/>
          <w:b/>
          <w:bCs/>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w:rsidRPr="00516277" w:rsidR="00AE457C" w:rsidP="004159F9" w:rsidRDefault="00AE457C" w14:paraId="2ECDBE9F" w14:textId="1A389E45">
      <w:pPr>
        <w:pStyle w:val="Rubrik1numrerat"/>
      </w:pPr>
      <w:bookmarkStart w:name="_Toc229383070" w:id="88"/>
      <w:r w:rsidRPr="00516277">
        <w:t>Sverige hade kunnat vara i ett bättre läge</w:t>
      </w:r>
      <w:bookmarkEnd w:id="88"/>
    </w:p>
    <w:p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w:rsidRPr="00727EB3" w:rsidR="00727EB3" w:rsidP="00727EB3" w:rsidRDefault="00B75615" w14:paraId="5E0FC62B" w14:textId="77777777">
      <w:pPr>
        <w:pStyle w:val="Tabellrubrik"/>
      </w:pPr>
      <w:bookmarkStart w:name="_Toc228273054" w:id="89"/>
      <w:bookmarkStart w:name="_Toc228273377" w:id="90"/>
      <w:bookmarkStart w:name="_Toc228273441" w:id="91"/>
      <w:bookmarkStart w:name="_Toc228273556" w:id="92"/>
      <w:r w:rsidRPr="00727EB3">
        <w:lastRenderedPageBreak/>
        <w:t>Nio</w:t>
      </w:r>
      <w:r w:rsidRPr="00727EB3" w:rsidR="00AE457C">
        <w:t xml:space="preserve"> av </w:t>
      </w:r>
      <w:r w:rsidRPr="00727EB3">
        <w:t>tio</w:t>
      </w:r>
      <w:r w:rsidRPr="00727EB3" w:rsidR="00AE457C">
        <w:t xml:space="preserve"> får mer i plånboken med S budget 2026</w:t>
      </w:r>
    </w:p>
    <w:p w:rsidRPr="00727EB3" w:rsidR="00AE457C" w:rsidP="00727EB3" w:rsidRDefault="00AE457C" w14:paraId="731E39E0" w14:textId="1E323770">
      <w:pPr>
        <w:pStyle w:val="Tabellunderrubrik"/>
      </w:pPr>
      <w:r w:rsidRPr="00727EB3">
        <w:t>(Procentuell förändring av ekonomisk standard, Socialdemokraternas budget vs BP26, per decil, år 2026)</w:t>
      </w:r>
      <w:bookmarkEnd w:id="89"/>
      <w:bookmarkEnd w:id="90"/>
      <w:bookmarkEnd w:id="91"/>
      <w:bookmarkEnd w:id="92"/>
    </w:p>
    <w:p w:rsidRPr="00516277" w:rsidR="00AE457C" w:rsidP="00623614" w:rsidRDefault="00AE457C" w14:paraId="7D58E107" w14:textId="55BDC121">
      <w:pPr>
        <w:pStyle w:val="Normalutanindragellerluft"/>
        <w:ind w:left="-170"/>
      </w:pPr>
      <w:r w:rsidRPr="00516277">
        <w:rPr>
          <w:noProof/>
        </w:rPr>
        <w:drawing>
          <wp:inline distT="0" distB="0" distL="0" distR="0" wp14:anchorId="6BA6E4EE" wp14:editId="2FEEC1A0">
            <wp:extent cx="5544000" cy="2508480"/>
            <wp:effectExtent l="0" t="0" r="0" b="635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r:embed="rId23">
                      <a:extLst>
                        <a:ext uri="{28A0092B-C50C-407E-A947-70E740481C1C}">
                          <a14:useLocalDpi xmlns:a14="http://schemas.microsoft.com/office/drawing/2010/main"/>
                        </a:ext>
                      </a:extLst>
                    </a:blip>
                    <a:stretch>
                      <a:fillRect/>
                    </a:stretch>
                  </pic:blipFill>
                  <pic:spPr>
                    <a:xfrm>
                      <a:off x="0" y="0"/>
                      <a:ext cx="5544000" cy="2508480"/>
                    </a:xfrm>
                    <a:prstGeom prst="rect">
                      <a:avLst/>
                    </a:prstGeom>
                  </pic:spPr>
                </pic:pic>
              </a:graphicData>
            </a:graphic>
          </wp:inline>
        </w:drawing>
      </w:r>
    </w:p>
    <w:p w:rsidRPr="00727EB3" w:rsidR="00AE457C" w:rsidP="00107986" w:rsidRDefault="00AE457C" w14:paraId="3D195738" w14:textId="291C5F36">
      <w:pPr>
        <w:pStyle w:val="Klla"/>
        <w:spacing w:before="40"/>
      </w:pPr>
      <w:r w:rsidRPr="00727EB3">
        <w:t xml:space="preserve">Källa: </w:t>
      </w:r>
      <w:r w:rsidR="001916A4">
        <w:t>R</w:t>
      </w:r>
      <w:r w:rsidRPr="00727EB3">
        <w:t>iksdagens utredningstjänst</w:t>
      </w:r>
      <w:r w:rsidRPr="00727EB3" w:rsidR="005075DF">
        <w:t>.</w:t>
      </w:r>
    </w:p>
    <w:p w:rsidRPr="00516277" w:rsidR="00AE457C" w:rsidP="00727EB3" w:rsidRDefault="00AE457C" w14:paraId="57F2E6C1" w14:textId="0A23112A">
      <w:pPr>
        <w:pStyle w:val="Normalutanindragellerluft"/>
        <w:spacing w:before="150"/>
      </w:pPr>
      <w:r w:rsidRPr="00516277">
        <w:t xml:space="preserve">Med Socialdemokraternas budgetmotion för 2026 hade </w:t>
      </w:r>
      <w:r w:rsidR="005075DF">
        <w:t>nio</w:t>
      </w:r>
      <w:r w:rsidRPr="00516277">
        <w:t xml:space="preserve"> av </w:t>
      </w:r>
      <w:r w:rsidR="005075DF">
        <w:t>tio</w:t>
      </w:r>
      <w:r w:rsidRPr="00516277">
        <w:t xml:space="preserve">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w:rsidRPr="00516277" w:rsidR="00AE457C" w:rsidP="00B95E60" w:rsidRDefault="00AE457C" w14:paraId="1C8B5381" w14:textId="0ED3ED31">
      <w:r w:rsidRPr="00516277">
        <w:t xml:space="preserve">Bostadstillägget för barnfamiljer hade höjts, och vi hade tagit ansvar för svenskarnas köpkraft genom att sätta press på både banker och matjättar, inte minst genom en ökad konkurrens mellan matbutiker och banker. SD-regeringens försämrade </w:t>
      </w:r>
      <w:r w:rsidR="005075DF">
        <w:t>a</w:t>
      </w:r>
      <w:r w:rsidR="005075DF">
        <w:noBreakHyphen/>
      </w:r>
      <w:r w:rsidRPr="00516277">
        <w:t xml:space="preserve">kassa hade inte införts. Unga hade kunnat se fram emot gratis kollektivtrafik och sluppit betala mer för sin tandvård. </w:t>
      </w:r>
    </w:p>
    <w:p w:rsidRPr="00516277" w:rsidR="00AE457C" w:rsidP="00B95E60" w:rsidRDefault="00AE457C" w14:paraId="280F4A17" w14:textId="0CE60CD7">
      <w:r w:rsidRPr="00573BE4">
        <w:rPr>
          <w:spacing w:val="-1"/>
        </w:rPr>
        <w:t>Vi hade sänkt arbetslösheten</w:t>
      </w:r>
      <w:r w:rsidRPr="00573BE4" w:rsidR="005075DF">
        <w:rPr>
          <w:spacing w:val="-1"/>
        </w:rPr>
        <w:t xml:space="preserve"> och</w:t>
      </w:r>
      <w:r w:rsidRPr="00573BE4">
        <w:rPr>
          <w:spacing w:val="-1"/>
        </w:rPr>
        <w:t xml:space="preserve"> skapat fler jobb och starkare företag med en offensiv</w:t>
      </w:r>
      <w:r w:rsidRPr="00516277">
        <w:t xml:space="preserve"> och framåtblickande näringspolitik. Vi hade investerat i samhället och i människor; i vår gemensamma infrastruktur och i kompetens. Med en aktiv arbetsmarknadspolitik hade fler kunnat rustas och matchas till arbete. Vi hade krokat arm med näringslivet för att företagen och jobben ska bli fler och Sverige rikare. Vi hade behållit de gröna kredit</w:t>
      </w:r>
      <w:r w:rsidR="00573BE4">
        <w:softHyphen/>
      </w:r>
      <w:r w:rsidRPr="00516277">
        <w:t xml:space="preserve">garantierna som regeringen slopat, så att våra företag hade haft bättre möjligheter att investera. </w:t>
      </w:r>
    </w:p>
    <w:p w:rsidRPr="00516277" w:rsidR="00AE457C" w:rsidP="00B95E60" w:rsidRDefault="00AE457C" w14:paraId="6D9A201B" w14:textId="708756CA">
      <w:r w:rsidRPr="00516277">
        <w:t xml:space="preserve">Vi hade hållit </w:t>
      </w:r>
      <w:proofErr w:type="gramStart"/>
      <w:r w:rsidRPr="00516277">
        <w:t>igång</w:t>
      </w:r>
      <w:proofErr w:type="gramEnd"/>
      <w:r w:rsidRPr="00516277">
        <w:t xml:space="preserve"> bostadsbyggandet genom ett omfattande bygg- och renoverings</w:t>
      </w:r>
      <w:r w:rsidR="00573BE4">
        <w:softHyphen/>
      </w:r>
      <w:r w:rsidRPr="00516277">
        <w:t xml:space="preserve">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w:t>
      </w:r>
      <w:proofErr w:type="gramStart"/>
      <w:r w:rsidRPr="00516277">
        <w:t>igång</w:t>
      </w:r>
      <w:proofErr w:type="gramEnd"/>
      <w:r w:rsidRPr="00516277">
        <w:t xml:space="preserve"> bostadsbyggandet. </w:t>
      </w:r>
    </w:p>
    <w:p w:rsidRPr="00516277" w:rsidR="00AE457C" w:rsidP="00B95E60" w:rsidRDefault="00AE457C" w14:paraId="4CCE9E26" w14:textId="4E63DB3E">
      <w:r w:rsidRPr="00516277">
        <w:t>Med Socialdemokraternas budget hade det funnits fler kollegor i äldreomsorgen. Vi hade utvecklat och förstärkt äldreomsorgslyftet och stärkt arbetet mot äldres ensamhet. Vi hade sett till att de skattepengar som ska gå till elevernas undervisning faktiskt hade gjort det, i</w:t>
      </w:r>
      <w:r w:rsidR="00E95CBE">
        <w:t xml:space="preserve"> </w:t>
      </w:r>
      <w:r w:rsidRPr="00516277">
        <w:t xml:space="preserve">stället för att läcka ut i vinster. Vi hade kunnat genomföra en stor satsning motsvarande att anställa ytterligare en lärare per klass i årskurs 1 och minska klasstorlekarna där det behövs som mest. </w:t>
      </w:r>
    </w:p>
    <w:p w:rsidRPr="00516277" w:rsidR="00AE457C" w:rsidP="00B95E60" w:rsidRDefault="00AE457C" w14:paraId="2D95F8D7" w14:textId="67DEC4D2">
      <w:r w:rsidRPr="00516277">
        <w:lastRenderedPageBreak/>
        <w:t xml:space="preserve">Vi hade finansierat sjukvården så att människor får vård i tid och personalen bra arbetsvillkor. Kvinnosjukvården hade inte drabbats av regeringens nedskärning, och vi hade tillfört </w:t>
      </w:r>
      <w:r w:rsidR="0073093C">
        <w:t>13</w:t>
      </w:r>
      <w:r w:rsidRPr="00516277">
        <w:t xml:space="preserve"> miljarder till våra kommuner och regioner för att stärka vård, skola och omsorg i hela landet.</w:t>
      </w:r>
    </w:p>
    <w:p w:rsidRPr="00516277" w:rsidR="00AE457C" w:rsidP="00B95E60" w:rsidRDefault="00AE457C" w14:paraId="6D780C32" w14:textId="68318A52">
      <w:r w:rsidRPr="00516277">
        <w:t xml:space="preserve">Därtill hade vi sett till att sluta en energiöverenskommelse för mer billig, fossilfri el – vilket är avgörande för både hushållens ekonomi och näringslivets konkurrenskraft. </w:t>
      </w:r>
    </w:p>
    <w:p w:rsidRPr="00516277" w:rsidR="00AE457C" w:rsidP="00B95E60" w:rsidRDefault="00AE457C" w14:paraId="3178CDEE" w14:textId="4F946A6B">
      <w:r w:rsidRPr="00516277">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w:rsidRPr="00516277" w:rsidR="00AE457C" w:rsidP="00B95E60" w:rsidRDefault="00AE457C" w14:paraId="41B56535" w14:textId="0BC363AA">
      <w:r w:rsidRPr="00516277">
        <w:t xml:space="preserve">Om vår politik hade gällt, hade situationen för medarbetarna och patienterna i vården varit en helt annan. Om vår politik hade gällt, hade situationen för Sverige varit en helt annan. </w:t>
      </w:r>
    </w:p>
    <w:p w:rsidRPr="00727EB3" w:rsidR="00AE457C" w:rsidP="004159F9" w:rsidRDefault="00AE457C" w14:paraId="235B8D63" w14:textId="1C4D5BC4">
      <w:pPr>
        <w:pStyle w:val="Rubrik2numrerat"/>
      </w:pPr>
      <w:bookmarkStart w:name="_Toc229383071" w:id="93"/>
      <w:r w:rsidRPr="00727EB3">
        <w:t>Urval av reformer i Socialdemokraternas förslag till budget för 2026</w:t>
      </w:r>
      <w:bookmarkEnd w:id="93"/>
    </w:p>
    <w:tbl>
      <w:tblPr>
        <w:tblStyle w:val="Tabellrutnt"/>
        <w:tblpPr w:leftFromText="141" w:rightFromText="141" w:vertAnchor="text" w:horzAnchor="margin" w:tblpY="64"/>
        <w:tblW w:w="0" w:type="auto"/>
        <w:tblBorders>
          <w:insideH w:val="none" w:color="auto" w:sz="0" w:space="0"/>
          <w:insideV w:val="none" w:color="auto" w:sz="0" w:space="0"/>
        </w:tblBorders>
        <w:tblLayout w:type="fixed"/>
        <w:tblCellMar>
          <w:right w:w="28" w:type="dxa"/>
        </w:tblCellMar>
        <w:tblLook w:val="04A0" w:firstRow="1" w:lastRow="0" w:firstColumn="1" w:lastColumn="0" w:noHBand="0" w:noVBand="1"/>
      </w:tblPr>
      <w:tblGrid>
        <w:gridCol w:w="4240"/>
        <w:gridCol w:w="4254"/>
      </w:tblGrid>
      <w:tr w:rsidRPr="00516277" w:rsidR="00AE457C" w:rsidTr="0002635E" w14:paraId="38F6E63E" w14:textId="77777777">
        <w:trPr>
          <w:trHeight w:val="2154"/>
        </w:trPr>
        <w:tc>
          <w:tcPr>
            <w:tcW w:w="4240" w:type="dxa"/>
          </w:tcPr>
          <w:p w:rsidRPr="00516277" w:rsidR="00AE457C" w:rsidP="00FD302C" w:rsidRDefault="00AE457C" w14:paraId="24E1B9A2" w14:textId="77777777">
            <w:pPr>
              <w:spacing w:before="80" w:line="240" w:lineRule="exact"/>
              <w:ind w:left="85" w:firstLine="0"/>
              <w:rPr>
                <w:b/>
                <w:bCs/>
                <w:sz w:val="20"/>
                <w:szCs w:val="20"/>
              </w:rPr>
            </w:pPr>
            <w:r w:rsidRPr="00516277">
              <w:rPr>
                <w:b/>
                <w:bCs/>
                <w:sz w:val="20"/>
                <w:szCs w:val="20"/>
              </w:rPr>
              <w:t>Vanligt folks ekonomi</w:t>
            </w:r>
          </w:p>
          <w:p w:rsidRPr="00353474" w:rsidR="00AE457C" w:rsidP="00FD302C" w:rsidRDefault="00AE457C" w14:paraId="029B3E04" w14:textId="357B88C2">
            <w:pPr>
              <w:pStyle w:val="ListaPunkt"/>
              <w:spacing w:line="240" w:lineRule="exact"/>
              <w:ind w:left="397" w:hanging="284"/>
              <w:rPr>
                <w:sz w:val="20"/>
              </w:rPr>
            </w:pPr>
            <w:r w:rsidRPr="00353474">
              <w:rPr>
                <w:sz w:val="20"/>
              </w:rPr>
              <w:t>En rättvis skattesänkning för vanligt folk</w:t>
            </w:r>
          </w:p>
          <w:p w:rsidRPr="00353474" w:rsidR="00AE457C" w:rsidP="00FD302C" w:rsidRDefault="00AE457C" w14:paraId="18A6E1D8" w14:textId="77777777">
            <w:pPr>
              <w:pStyle w:val="ListaPunkt"/>
              <w:spacing w:line="240" w:lineRule="exact"/>
              <w:ind w:left="397" w:hanging="284"/>
              <w:rPr>
                <w:sz w:val="20"/>
              </w:rPr>
            </w:pPr>
            <w:r w:rsidRPr="00353474">
              <w:rPr>
                <w:sz w:val="20"/>
              </w:rPr>
              <w:t>Höjt barn- och studiebidrag med 200 kr/mån</w:t>
            </w:r>
          </w:p>
          <w:p w:rsidRPr="00353474" w:rsidR="00AE457C" w:rsidP="00FD302C" w:rsidRDefault="00AE457C" w14:paraId="5532CC66" w14:textId="77777777">
            <w:pPr>
              <w:pStyle w:val="ListaPunkt"/>
              <w:spacing w:line="240" w:lineRule="exact"/>
              <w:ind w:left="397" w:hanging="284"/>
              <w:rPr>
                <w:sz w:val="20"/>
              </w:rPr>
            </w:pPr>
            <w:r w:rsidRPr="00353474">
              <w:rPr>
                <w:sz w:val="20"/>
              </w:rPr>
              <w:t>Billigare mediciner</w:t>
            </w:r>
          </w:p>
          <w:p w:rsidRPr="00353474" w:rsidR="00AE457C" w:rsidP="00FD302C" w:rsidRDefault="00AE457C" w14:paraId="18D846FD" w14:textId="77777777">
            <w:pPr>
              <w:pStyle w:val="ListaPunkt"/>
              <w:spacing w:line="240" w:lineRule="exact"/>
              <w:ind w:left="397" w:hanging="284"/>
              <w:rPr>
                <w:sz w:val="20"/>
              </w:rPr>
            </w:pPr>
            <w:r w:rsidRPr="00353474">
              <w:rPr>
                <w:sz w:val="20"/>
              </w:rPr>
              <w:t>Billigare tandvård för unga</w:t>
            </w:r>
          </w:p>
          <w:p w:rsidRPr="00353474" w:rsidR="00AE457C" w:rsidP="00107986" w:rsidRDefault="00AE457C" w14:paraId="3C281AE6" w14:textId="77777777">
            <w:pPr>
              <w:pStyle w:val="ListaPunkt"/>
              <w:spacing w:line="240" w:lineRule="exact"/>
              <w:ind w:left="340" w:hanging="227"/>
              <w:rPr>
                <w:sz w:val="20"/>
              </w:rPr>
            </w:pPr>
            <w:r w:rsidRPr="00353474">
              <w:rPr>
                <w:sz w:val="20"/>
              </w:rPr>
              <w:t>Permanent höjning av bostadsbidraget för barnfamiljer</w:t>
            </w:r>
          </w:p>
          <w:p w:rsidRPr="00516277" w:rsidR="00AE457C" w:rsidP="00FD302C" w:rsidRDefault="00AE457C" w14:paraId="699CABDD" w14:textId="77777777">
            <w:pPr>
              <w:pStyle w:val="ListaPunkt"/>
              <w:spacing w:line="240" w:lineRule="exact"/>
              <w:ind w:left="397" w:hanging="284"/>
            </w:pPr>
            <w:r w:rsidRPr="00353474">
              <w:rPr>
                <w:sz w:val="20"/>
              </w:rPr>
              <w:t>Gratis kollektivtrafik för unga</w:t>
            </w:r>
          </w:p>
        </w:tc>
        <w:tc>
          <w:tcPr>
            <w:tcW w:w="4254" w:type="dxa"/>
          </w:tcPr>
          <w:p w:rsidRPr="00516277" w:rsidR="00AE457C" w:rsidP="00107986" w:rsidRDefault="00AE457C" w14:paraId="3A7A33F9" w14:textId="77777777">
            <w:pPr>
              <w:spacing w:before="80" w:line="240" w:lineRule="exact"/>
              <w:ind w:left="85" w:firstLine="0"/>
              <w:rPr>
                <w:b/>
                <w:bCs/>
                <w:sz w:val="20"/>
                <w:szCs w:val="20"/>
              </w:rPr>
            </w:pPr>
            <w:r w:rsidRPr="00516277">
              <w:rPr>
                <w:b/>
                <w:bCs/>
                <w:sz w:val="20"/>
                <w:szCs w:val="20"/>
              </w:rPr>
              <w:t>Jobb och tillväxt</w:t>
            </w:r>
          </w:p>
          <w:p w:rsidRPr="00FD302C" w:rsidR="00AE457C" w:rsidP="00107986" w:rsidRDefault="00AE457C" w14:paraId="7D28A681" w14:textId="77777777">
            <w:pPr>
              <w:pStyle w:val="ListaPunkt"/>
              <w:spacing w:line="240" w:lineRule="exact"/>
              <w:ind w:left="397" w:hanging="284"/>
              <w:rPr>
                <w:sz w:val="20"/>
              </w:rPr>
            </w:pPr>
            <w:r w:rsidRPr="00FD302C">
              <w:rPr>
                <w:sz w:val="20"/>
              </w:rPr>
              <w:t>En svensk tillväxtpakt</w:t>
            </w:r>
          </w:p>
          <w:p w:rsidRPr="00FD302C" w:rsidR="00AE457C" w:rsidP="00107986" w:rsidRDefault="00AE457C" w14:paraId="1B8894E8" w14:textId="77777777">
            <w:pPr>
              <w:pStyle w:val="ListaPunkt"/>
              <w:spacing w:line="240" w:lineRule="exact"/>
              <w:ind w:left="340" w:hanging="227"/>
              <w:rPr>
                <w:sz w:val="20"/>
              </w:rPr>
            </w:pPr>
            <w:r w:rsidRPr="00FD302C">
              <w:rPr>
                <w:sz w:val="20"/>
              </w:rPr>
              <w:t>Järnvägsunderhåll och fungerande infrastruktur</w:t>
            </w:r>
          </w:p>
          <w:p w:rsidRPr="00FD302C" w:rsidR="00AE457C" w:rsidP="00107986" w:rsidRDefault="00AE457C" w14:paraId="61C54D70" w14:textId="77777777">
            <w:pPr>
              <w:pStyle w:val="ListaPunkt"/>
              <w:spacing w:line="240" w:lineRule="exact"/>
              <w:ind w:left="340" w:hanging="227"/>
              <w:rPr>
                <w:sz w:val="20"/>
              </w:rPr>
            </w:pPr>
            <w:r w:rsidRPr="00FD302C">
              <w:rPr>
                <w:sz w:val="20"/>
              </w:rPr>
              <w:t xml:space="preserve">Alla som kan jobba ska jobba: vuxenutbildning, omställningsstudiestöd, jobbkontrakt för unga </w:t>
            </w:r>
          </w:p>
          <w:p w:rsidRPr="00FD302C" w:rsidR="00AE457C" w:rsidP="00107986" w:rsidRDefault="00AE457C" w14:paraId="6938B4A0" w14:textId="77777777">
            <w:pPr>
              <w:pStyle w:val="ListaPunkt"/>
              <w:spacing w:line="240" w:lineRule="exact"/>
              <w:ind w:left="340" w:hanging="227"/>
              <w:rPr>
                <w:sz w:val="20"/>
              </w:rPr>
            </w:pPr>
            <w:r w:rsidRPr="00FD302C">
              <w:rPr>
                <w:sz w:val="20"/>
              </w:rPr>
              <w:t>Paket för bostadsbyggande: investeringsstöd och byggkrediter</w:t>
            </w:r>
          </w:p>
          <w:p w:rsidRPr="00516277" w:rsidR="00AE457C" w:rsidP="00107986" w:rsidRDefault="00AE457C" w14:paraId="3F765064" w14:textId="77777777">
            <w:pPr>
              <w:pStyle w:val="ListaPunkt"/>
              <w:spacing w:line="240" w:lineRule="exact"/>
              <w:ind w:left="340" w:hanging="227"/>
              <w:rPr>
                <w:sz w:val="20"/>
                <w:szCs w:val="20"/>
              </w:rPr>
            </w:pPr>
            <w:r w:rsidRPr="00FD302C">
              <w:rPr>
                <w:sz w:val="20"/>
              </w:rPr>
              <w:t>Skydd mot höga sjuklönekostnader för små och medelstora företag</w:t>
            </w:r>
          </w:p>
        </w:tc>
      </w:tr>
      <w:tr w:rsidRPr="00516277" w:rsidR="00AE457C" w:rsidTr="0002635E" w14:paraId="7702FDD3" w14:textId="77777777">
        <w:trPr>
          <w:trHeight w:val="1993"/>
        </w:trPr>
        <w:tc>
          <w:tcPr>
            <w:tcW w:w="4240" w:type="dxa"/>
          </w:tcPr>
          <w:p w:rsidRPr="00516277" w:rsidR="00AE457C" w:rsidP="00107986" w:rsidRDefault="00AE457C" w14:paraId="72EBB129" w14:textId="77777777">
            <w:pPr>
              <w:spacing w:before="120" w:line="240" w:lineRule="exact"/>
              <w:ind w:left="85" w:firstLine="0"/>
              <w:rPr>
                <w:b/>
                <w:bCs/>
                <w:sz w:val="20"/>
                <w:szCs w:val="20"/>
              </w:rPr>
            </w:pPr>
            <w:r w:rsidRPr="00516277">
              <w:rPr>
                <w:b/>
                <w:bCs/>
                <w:sz w:val="20"/>
                <w:szCs w:val="20"/>
              </w:rPr>
              <w:t>Välfärd</w:t>
            </w:r>
          </w:p>
          <w:p w:rsidRPr="00FD302C" w:rsidR="00AE457C" w:rsidP="00107986" w:rsidRDefault="00AE457C" w14:paraId="56F86D86" w14:textId="77777777">
            <w:pPr>
              <w:pStyle w:val="ListaPunkt"/>
              <w:spacing w:line="240" w:lineRule="exact"/>
              <w:ind w:left="340" w:hanging="227"/>
              <w:rPr>
                <w:sz w:val="20"/>
              </w:rPr>
            </w:pPr>
            <w:r w:rsidRPr="00FD302C">
              <w:rPr>
                <w:sz w:val="20"/>
              </w:rPr>
              <w:t>Miljardsatsning för fler kollegor i äldreomsorgen</w:t>
            </w:r>
          </w:p>
          <w:p w:rsidRPr="00FD302C" w:rsidR="00AE457C" w:rsidP="00107986" w:rsidRDefault="00AE457C" w14:paraId="138EA2CC" w14:textId="77777777">
            <w:pPr>
              <w:pStyle w:val="ListaPunkt"/>
              <w:spacing w:line="240" w:lineRule="exact"/>
              <w:ind w:left="397" w:hanging="284"/>
              <w:rPr>
                <w:sz w:val="20"/>
              </w:rPr>
            </w:pPr>
            <w:r w:rsidRPr="00FD302C">
              <w:rPr>
                <w:sz w:val="20"/>
              </w:rPr>
              <w:t>Permanentat äldreomsorgslyft</w:t>
            </w:r>
          </w:p>
          <w:p w:rsidRPr="00FD302C" w:rsidR="00AE457C" w:rsidP="00107986" w:rsidRDefault="00AE457C" w14:paraId="62081BE9" w14:textId="77777777">
            <w:pPr>
              <w:pStyle w:val="ListaPunkt"/>
              <w:spacing w:line="240" w:lineRule="exact"/>
              <w:ind w:left="340" w:hanging="227"/>
              <w:rPr>
                <w:sz w:val="20"/>
              </w:rPr>
            </w:pPr>
            <w:r w:rsidRPr="00FD302C">
              <w:rPr>
                <w:sz w:val="20"/>
              </w:rPr>
              <w:t xml:space="preserve">3,7 miljarder till fler lärare och stärkt kunskap i skolan </w:t>
            </w:r>
          </w:p>
          <w:p w:rsidRPr="00FD302C" w:rsidR="00AE457C" w:rsidP="00107986" w:rsidRDefault="00AE457C" w14:paraId="6C23B580" w14:textId="77777777">
            <w:pPr>
              <w:pStyle w:val="ListaPunkt"/>
              <w:spacing w:line="240" w:lineRule="exact"/>
              <w:ind w:left="397" w:hanging="284"/>
              <w:rPr>
                <w:sz w:val="20"/>
              </w:rPr>
            </w:pPr>
            <w:r w:rsidRPr="00FD302C">
              <w:rPr>
                <w:sz w:val="20"/>
              </w:rPr>
              <w:t>Språklyft och mindre barngrupper i förskolan</w:t>
            </w:r>
          </w:p>
          <w:p w:rsidRPr="00516277" w:rsidR="00AE457C" w:rsidP="00107986" w:rsidRDefault="00AE457C" w14:paraId="30F6D302" w14:textId="77777777">
            <w:pPr>
              <w:pStyle w:val="ListaPunkt"/>
              <w:spacing w:line="240" w:lineRule="exact"/>
              <w:ind w:left="340" w:hanging="227"/>
              <w:rPr>
                <w:sz w:val="20"/>
                <w:szCs w:val="20"/>
              </w:rPr>
            </w:pPr>
            <w:r w:rsidRPr="00FD302C">
              <w:rPr>
                <w:sz w:val="20"/>
              </w:rPr>
              <w:t>13 miljarder till Sveriges kommuner och regioner</w:t>
            </w:r>
          </w:p>
        </w:tc>
        <w:tc>
          <w:tcPr>
            <w:tcW w:w="4254" w:type="dxa"/>
          </w:tcPr>
          <w:p w:rsidRPr="00516277" w:rsidR="00AE457C" w:rsidP="00107986" w:rsidRDefault="00AE457C" w14:paraId="0809AF99" w14:textId="77777777">
            <w:pPr>
              <w:spacing w:before="120" w:line="240" w:lineRule="exact"/>
              <w:ind w:left="85" w:firstLine="0"/>
              <w:rPr>
                <w:b/>
                <w:bCs/>
                <w:sz w:val="20"/>
                <w:szCs w:val="20"/>
              </w:rPr>
            </w:pPr>
            <w:r w:rsidRPr="00516277">
              <w:rPr>
                <w:b/>
                <w:bCs/>
                <w:sz w:val="20"/>
                <w:szCs w:val="20"/>
              </w:rPr>
              <w:t xml:space="preserve">Säkerhet </w:t>
            </w:r>
          </w:p>
          <w:p w:rsidRPr="00FD302C" w:rsidR="00AE457C" w:rsidP="00107986" w:rsidRDefault="00AE457C" w14:paraId="76A23913" w14:textId="29EF2118">
            <w:pPr>
              <w:pStyle w:val="ListaPunkt"/>
              <w:spacing w:line="240" w:lineRule="exact"/>
              <w:ind w:left="340" w:hanging="227"/>
              <w:rPr>
                <w:sz w:val="20"/>
              </w:rPr>
            </w:pPr>
            <w:r w:rsidRPr="00FD302C">
              <w:rPr>
                <w:sz w:val="20"/>
              </w:rPr>
              <w:t>Ris</w:t>
            </w:r>
            <w:r w:rsidRPr="00FD302C" w:rsidR="00987047">
              <w:rPr>
                <w:sz w:val="20"/>
              </w:rPr>
              <w:t>k</w:t>
            </w:r>
            <w:r w:rsidRPr="00FD302C">
              <w:rPr>
                <w:sz w:val="20"/>
              </w:rPr>
              <w:t>familjsprogram och punktmarkering av unga</w:t>
            </w:r>
          </w:p>
          <w:p w:rsidRPr="00FD302C" w:rsidR="00AE457C" w:rsidP="00107986" w:rsidRDefault="00AE457C" w14:paraId="48748C75" w14:textId="77777777">
            <w:pPr>
              <w:pStyle w:val="ListaPunkt"/>
              <w:spacing w:line="240" w:lineRule="exact"/>
              <w:ind w:left="397" w:hanging="284"/>
              <w:rPr>
                <w:sz w:val="20"/>
              </w:rPr>
            </w:pPr>
            <w:r w:rsidRPr="00FD302C">
              <w:rPr>
                <w:sz w:val="20"/>
              </w:rPr>
              <w:t>En svensk maffialag</w:t>
            </w:r>
          </w:p>
          <w:p w:rsidRPr="00FD302C" w:rsidR="00AE457C" w:rsidP="00107986" w:rsidRDefault="00AE457C" w14:paraId="3A3D3667" w14:textId="77777777">
            <w:pPr>
              <w:pStyle w:val="ListaPunkt"/>
              <w:spacing w:line="240" w:lineRule="exact"/>
              <w:ind w:left="340" w:hanging="227"/>
              <w:rPr>
                <w:sz w:val="20"/>
              </w:rPr>
            </w:pPr>
            <w:r w:rsidRPr="00FD302C">
              <w:rPr>
                <w:sz w:val="20"/>
              </w:rPr>
              <w:t>Satsningar för ordning och reda på arbetsmarknaden</w:t>
            </w:r>
          </w:p>
          <w:p w:rsidRPr="00FD302C" w:rsidR="00AE457C" w:rsidP="00107986" w:rsidRDefault="00AE457C" w14:paraId="595CD559" w14:textId="77777777">
            <w:pPr>
              <w:pStyle w:val="ListaPunkt"/>
              <w:spacing w:line="240" w:lineRule="exact"/>
              <w:ind w:left="397" w:hanging="284"/>
              <w:rPr>
                <w:sz w:val="20"/>
              </w:rPr>
            </w:pPr>
            <w:r w:rsidRPr="00FD302C">
              <w:rPr>
                <w:sz w:val="20"/>
              </w:rPr>
              <w:t>Kvinnofridsstöd vid våld i nära relationer</w:t>
            </w:r>
          </w:p>
          <w:p w:rsidRPr="00516277" w:rsidR="00AE457C" w:rsidP="004F313A" w:rsidRDefault="00AE457C" w14:paraId="59719F8E" w14:textId="77777777">
            <w:pPr>
              <w:pStyle w:val="Liststycke"/>
              <w:rPr>
                <w:sz w:val="20"/>
                <w:szCs w:val="20"/>
              </w:rPr>
            </w:pPr>
          </w:p>
        </w:tc>
      </w:tr>
    </w:tbl>
    <w:p w:rsidRPr="00727EB3" w:rsidR="008D142B" w:rsidP="00727EB3" w:rsidRDefault="008D142B" w14:paraId="30B902F4" w14:textId="77777777">
      <w:pPr>
        <w:pStyle w:val="Rubrik1numrerat"/>
      </w:pPr>
      <w:bookmarkStart w:name="_Toc229383072" w:id="94"/>
      <w:r w:rsidRPr="00727EB3">
        <w:t>Reformer för ett starkt Sverige</w:t>
      </w:r>
      <w:bookmarkEnd w:id="94"/>
    </w:p>
    <w:p w:rsidRPr="00516277" w:rsidR="008D142B" w:rsidP="00727EB3" w:rsidRDefault="008D142B" w14:paraId="44B306BC" w14:textId="77777777">
      <w:pPr>
        <w:pStyle w:val="Normalutanindragellerluft"/>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w:rsidRPr="00727EB3" w:rsidR="008D142B" w:rsidP="00727EB3" w:rsidRDefault="008D142B" w14:paraId="1A11D828" w14:textId="77777777">
      <w:pPr>
        <w:pStyle w:val="Rubrik2numrerat"/>
      </w:pPr>
      <w:bookmarkStart w:name="_Toc229383073" w:id="95"/>
      <w:r w:rsidRPr="00727EB3">
        <w:t>Satsningar som märks i din plånbok</w:t>
      </w:r>
      <w:bookmarkEnd w:id="95"/>
    </w:p>
    <w:p w:rsidRPr="00516277" w:rsidR="008D142B" w:rsidP="00B95E60" w:rsidRDefault="008D142B" w14:paraId="399E4090" w14:textId="660A74CC">
      <w:pPr>
        <w:pStyle w:val="Normalutanindragellerluft"/>
      </w:pPr>
      <w:r w:rsidRPr="00516277">
        <w:t xml:space="preserve">De senaste åren har varit tuffa för vanligt folk. Reallönerna har sjunkit och priserna har ökat. Särskilt hårt har de höga matpriserna slagit. Nu riskerar vi ännu en inflationschock </w:t>
      </w:r>
      <w:r w:rsidRPr="00516277">
        <w:lastRenderedPageBreak/>
        <w:t xml:space="preserve">med höjda drivmedelspriser, energipriser och räntor. Vi socialdemokrater föreslog i vårt förslag till höstbudget flera åtgärder för att stärka vanligt folks ekonomi, bland annat en rättvis skattesänkning, höjt barnbidrag, slopat karensavdrag och en bättre </w:t>
      </w:r>
      <w:r w:rsidR="00987047">
        <w:t>a</w:t>
      </w:r>
      <w:r w:rsidR="00987047">
        <w:noBreakHyphen/>
      </w:r>
      <w:r w:rsidRPr="00516277">
        <w:t>kassa. Vi föreslog dessutom att det förhöjda bostadstillägget för barnfamiljer görs permanent.</w:t>
      </w:r>
    </w:p>
    <w:p w:rsidRPr="00516277" w:rsidR="008D142B" w:rsidP="00B95E60" w:rsidRDefault="008D142B" w14:paraId="071F997A" w14:textId="61D32D99">
      <w:r w:rsidRPr="00516277">
        <w:t>I vårbudgeten har regeringen hörsammat ett fåtal av Socialdemokraternas krav för att skydda vanligt folks ekonomi. Regeringen har till slut meddelat att de tänker betala ut elstödet, något vi socialdemokrater krävt under flera månader. De har även agerat på våra krav om att tillfälligt sänka skatten på bensin och diesel, och vårt förslag om att pressa priset på gotlänningars resor till och från fastlandet.</w:t>
      </w:r>
    </w:p>
    <w:p w:rsidRPr="00516277" w:rsidR="008D142B" w:rsidP="00B95E60" w:rsidRDefault="008D142B" w14:paraId="624F8388" w14:textId="7D89334D">
      <w:r w:rsidRPr="00516277">
        <w:t xml:space="preserve">I denna vårbudget bygger vi vidare på våra förslag i höstbudgeten för att du ska få mer pengar kvar i din plånbok. </w:t>
      </w:r>
    </w:p>
    <w:p w:rsidRPr="00727EB3" w:rsidR="008D142B" w:rsidP="00727EB3" w:rsidRDefault="008D142B" w14:paraId="1F75EAAD" w14:textId="77777777">
      <w:pPr>
        <w:pStyle w:val="Rubrik3"/>
      </w:pPr>
      <w:bookmarkStart w:name="_Toc228273058" w:id="96"/>
      <w:bookmarkStart w:name="_Toc228273381" w:id="97"/>
      <w:bookmarkStart w:name="_Toc228273445" w:id="98"/>
      <w:bookmarkStart w:name="_Toc228273560" w:id="99"/>
      <w:r w:rsidRPr="00727EB3">
        <w:t>Höjt barn- och studiebidrag och höjt underhållsstöd</w:t>
      </w:r>
      <w:bookmarkEnd w:id="96"/>
      <w:bookmarkEnd w:id="97"/>
      <w:bookmarkEnd w:id="98"/>
      <w:bookmarkEnd w:id="99"/>
    </w:p>
    <w:p w:rsidRPr="00516277" w:rsidR="008D142B" w:rsidP="00B95E60" w:rsidRDefault="008D142B" w14:paraId="09B8A267" w14:textId="67F4F80A">
      <w:pPr>
        <w:pStyle w:val="Normalutanindragellerluft"/>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w:t>
      </w:r>
      <w:r w:rsidR="00987047">
        <w:t xml:space="preserve">den </w:t>
      </w:r>
      <w:r w:rsidRPr="00516277">
        <w:t xml:space="preserve">1 juli 2026. Därtill föreslår vi i vårbudgeten att underhållsstödet höjs tillfälligt med 500 kronor från och med den 1 juli. De höga priserna är särskilt utmanande för många ensamstående föräldrar, framför allt för ensamstående mammor. </w:t>
      </w:r>
    </w:p>
    <w:p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w:rsidRPr="00516277" w:rsidR="008D142B" w:rsidP="00B95E60" w:rsidRDefault="008D142B" w14:paraId="70D6B0EE" w14:textId="194EFC84">
      <w:pPr>
        <w:pStyle w:val="Normalutanindragellerluft"/>
      </w:pPr>
      <w:r w:rsidRPr="0002635E">
        <w:rPr>
          <w:spacing w:val="-1"/>
        </w:rPr>
        <w:t>Det är dyrt att vara svensk. Maten, hyran och elen, nästan allt har blivit dyrare. Samtidigt</w:t>
      </w:r>
      <w:r w:rsidRPr="00516277">
        <w:t xml:space="preserve"> som svenska folkets ekonomi pressas hårt har SD-regeringen passivt sett på när dålig konkurrens har gjort matpriserna högre</w:t>
      </w:r>
      <w:r w:rsidR="00EB3DDA">
        <w:t xml:space="preserve"> och</w:t>
      </w:r>
      <w:r w:rsidRPr="00516277">
        <w:t xml:space="preserve"> bolånen dyrare och kostnaderna för veterinärbesök har skenat. </w:t>
      </w:r>
    </w:p>
    <w:p w:rsidR="008D142B" w:rsidP="00B95E60" w:rsidRDefault="008D142B" w14:paraId="774E8F6C" w14:textId="13820052">
      <w:r w:rsidRPr="00516277">
        <w:t xml:space="preserve">Vi menar att det krävs ett helt nytt grepp </w:t>
      </w:r>
      <w:r w:rsidRPr="00B95E60">
        <w:t>för att öka konkurrensen där den i</w:t>
      </w:r>
      <w:r w:rsidRPr="00B95E60" w:rsidR="00EB3DDA">
        <w:t xml:space="preserve"> </w:t>
      </w:r>
      <w:r w:rsidRPr="00B95E60">
        <w:t xml:space="preserve">dag inte </w:t>
      </w:r>
      <w:r w:rsidRPr="0002635E">
        <w:rPr>
          <w:spacing w:val="-1"/>
        </w:rPr>
        <w:t>fungerar. Den vanliga konsumenten måste stå i fokus. Därför föreslår vi i årets vårbudget</w:t>
      </w:r>
      <w:r w:rsidRPr="00B95E60">
        <w:t xml:space="preserve"> ett prispressarpaket. Vi vill stärka Konkurrensverkets roll som övervakare så att de kan pressa priserna genom ökad tillsyn</w:t>
      </w:r>
      <w:r w:rsidRPr="00516277">
        <w:t xml:space="preserve"> och konkurrensfrämjande arbete. För detta ändamål föreslår vi en satsning på 30 miljoner samt ökade befogenheter till myndigheten. Vi föreslår även riktade åtgärder mot branscher där konkurrensen i</w:t>
      </w:r>
      <w:r w:rsidR="00EB3DDA">
        <w:t xml:space="preserve"> </w:t>
      </w:r>
      <w:r w:rsidRPr="00516277">
        <w:t xml:space="preserve">dag är för låg. </w:t>
      </w:r>
    </w:p>
    <w:p w:rsidR="00EB3DDA" w:rsidP="00727EB3" w:rsidRDefault="008D142B" w14:paraId="480004AA" w14:textId="77777777">
      <w:pPr>
        <w:pStyle w:val="Rubrik3"/>
      </w:pPr>
      <w:bookmarkStart w:name="_Toc228273060" w:id="104"/>
      <w:bookmarkStart w:name="_Toc228273383" w:id="105"/>
      <w:bookmarkStart w:name="_Toc228273447" w:id="106"/>
      <w:bookmarkStart w:name="_Toc228273562" w:id="107"/>
      <w:r w:rsidRPr="00727EB3">
        <w:t>Fler matbutiker för lägre priser</w:t>
      </w:r>
      <w:bookmarkEnd w:id="104"/>
      <w:bookmarkEnd w:id="105"/>
      <w:bookmarkEnd w:id="106"/>
      <w:bookmarkEnd w:id="107"/>
      <w:r w:rsidRPr="00516277">
        <w:t xml:space="preserve"> </w:t>
      </w:r>
    </w:p>
    <w:p w:rsidRPr="00516277" w:rsidR="008D142B" w:rsidP="00727EB3" w:rsidRDefault="008D142B" w14:paraId="1BE110E8" w14:textId="173E1D0B">
      <w:pPr>
        <w:pStyle w:val="Normalutanindragellerluft"/>
      </w:pPr>
      <w:r w:rsidRPr="00516277">
        <w:t>Vi är glada att regeringen lyssnat på Socialdemokraternas krav om lägre matmoms och införandet av en matpriskommission. Men det räcker inte</w:t>
      </w:r>
      <w:r w:rsidR="00DF7841">
        <w:t>;</w:t>
      </w:r>
      <w:r w:rsidRPr="00516277">
        <w:t xml:space="preserve"> vi måste göra det långsiktiga arbete som krävs för att pressa priserna.  </w:t>
      </w:r>
    </w:p>
    <w:p w:rsidR="008D142B" w:rsidP="00B95E60" w:rsidRDefault="008D142B" w14:paraId="245252B3" w14:textId="7D52FA44">
      <w:r w:rsidRPr="00516277">
        <w:t>När en lågprisbutik etableras på en ort kan en barnfamilj spara upp till 22</w:t>
      </w:r>
      <w:r w:rsidR="00DF7841">
        <w:t> </w:t>
      </w:r>
      <w:r w:rsidRPr="00516277">
        <w:t xml:space="preserve">000 kronor per år. Därför vill vi att det ska bli lättare att öppna nya butiker. Vi vill inleda arbetet med en nationell modell för fler matbutiker och för det arbetet avsätter vi 20 miljoner kronor till Boverket. Vi vill öka konkurrensen mellan grossisterna och vi vill att märkningen i butik ska bli tydligare. </w:t>
      </w:r>
    </w:p>
    <w:p w:rsidR="00DF7841" w:rsidP="00727EB3" w:rsidRDefault="008D142B" w14:paraId="1D5CB787" w14:textId="77777777">
      <w:pPr>
        <w:pStyle w:val="Rubrik3"/>
      </w:pPr>
      <w:bookmarkStart w:name="_Toc228273061" w:id="108"/>
      <w:bookmarkStart w:name="_Toc228273384" w:id="109"/>
      <w:bookmarkStart w:name="_Toc228273448" w:id="110"/>
      <w:bookmarkStart w:name="_Toc228273563" w:id="111"/>
      <w:r w:rsidRPr="00516277">
        <w:lastRenderedPageBreak/>
        <w:t>Ökad konkurrens i banksektorn för lägre räntor</w:t>
      </w:r>
      <w:bookmarkEnd w:id="108"/>
      <w:bookmarkEnd w:id="109"/>
      <w:bookmarkEnd w:id="110"/>
      <w:bookmarkEnd w:id="111"/>
      <w:r w:rsidR="00DF7841">
        <w:t xml:space="preserve"> </w:t>
      </w:r>
    </w:p>
    <w:p w:rsidRPr="00516277" w:rsidR="008D142B" w:rsidP="00B95E60" w:rsidRDefault="008D142B" w14:paraId="053B5C45" w14:textId="4A89A3C6">
      <w:pPr>
        <w:pStyle w:val="Normalutanindragellerluft"/>
        <w:rPr>
          <w:b/>
          <w:bCs/>
        </w:rPr>
      </w:pPr>
      <w:r w:rsidRPr="00516277">
        <w:t xml:space="preserve">Samtidigt som räntorna varit höga har bankerna gjort miljardvinster Det är tydligt att konkurrensen i banksektorn inte är bra nog. Det leder till högre priser och sämre service för dig som kund.   </w:t>
      </w:r>
    </w:p>
    <w:p w:rsidRPr="00516277" w:rsidR="008D142B" w:rsidP="00B95E60" w:rsidRDefault="008D142B" w14:paraId="514F823B" w14:textId="7357F08C">
      <w:r w:rsidRPr="00516277">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w:rsidRPr="00516277" w:rsidR="008D142B" w:rsidP="00B95E60" w:rsidRDefault="008D142B" w14:paraId="7243EFFE" w14:textId="5CF029F9">
      <w:r w:rsidRPr="00516277">
        <w:t>Vidare kan konkurrensen på bankmarknaden öka genom att kunderna ges mer information och därmed får en starkare förhandlingsposition. Bland annat vill vi se ett förbud mot listräntor, vilket gör att bankerna måste presentera mer tillgänglig informa</w:t>
      </w:r>
      <w:r w:rsidR="00BE4F3B">
        <w:softHyphen/>
      </w:r>
      <w:r w:rsidRPr="00516277">
        <w:t>tion om räntor. Det ska bli lättare att förhandla med banken och enklare att byta bank.</w:t>
      </w:r>
    </w:p>
    <w:p w:rsidRPr="00516277" w:rsidR="008D142B" w:rsidP="00B95E60" w:rsidRDefault="008D142B" w14:paraId="335AC5F5" w14:textId="4DF2364E">
      <w:r w:rsidRPr="00516277">
        <w:t>Om en ökad konkurrens drev ne</w:t>
      </w:r>
      <w:r w:rsidR="00DF7841">
        <w:t>d</w:t>
      </w:r>
      <w:r w:rsidRPr="00516277">
        <w:t xml:space="preserve"> ränteläget med bara 0,2</w:t>
      </w:r>
      <w:r w:rsidR="00DF7841">
        <w:t xml:space="preserve"> procent</w:t>
      </w:r>
      <w:r w:rsidRPr="00516277">
        <w:t xml:space="preserve"> </w:t>
      </w:r>
      <w:r w:rsidR="00231BEA">
        <w:t xml:space="preserve">så </w:t>
      </w:r>
      <w:r w:rsidRPr="00516277">
        <w:t>skulle det inne</w:t>
      </w:r>
      <w:r w:rsidR="00BE4F3B">
        <w:softHyphen/>
      </w:r>
      <w:r w:rsidRPr="00516277">
        <w:t>bära 6</w:t>
      </w:r>
      <w:r w:rsidR="00DF7841">
        <w:t> </w:t>
      </w:r>
      <w:r w:rsidRPr="00516277">
        <w:t xml:space="preserve">000 kronor mindre i räntekostnader på ett år för en barnfamilj med </w:t>
      </w:r>
      <w:r w:rsidR="00DF7841">
        <w:t>3</w:t>
      </w:r>
      <w:r w:rsidRPr="00516277">
        <w:t xml:space="preserve"> miljoner kronor i lån. Vi vill även se en utvärdering av regeringens nya system för ränteskillnads</w:t>
      </w:r>
      <w:r w:rsidR="00BE4F3B">
        <w:softHyphen/>
      </w:r>
      <w:r w:rsidRPr="00516277">
        <w:t xml:space="preserve">ersättning så det verkligen leder till bättre förhållanden för bolånekunder. </w:t>
      </w:r>
    </w:p>
    <w:p w:rsidRPr="00516277" w:rsidR="008D142B" w:rsidP="00B95E60" w:rsidRDefault="008D142B" w14:paraId="3C690406" w14:textId="52E97C1B">
      <w:r w:rsidRPr="00BE4F3B">
        <w:rPr>
          <w:spacing w:val="-2"/>
        </w:rPr>
        <w:t xml:space="preserve">Vi socialdemokrater har i flera års tid försökt förmå regeringen att stärka konkurrensen </w:t>
      </w:r>
      <w:r w:rsidRPr="00516277">
        <w:t xml:space="preserve">på bankmarknaden för att pressa kostnaderna för Sveriges bolånetagare. Men SD-regeringen vägrar agera. Vi kan inte komma till någon annan slutsats än att regeringen väljer bankerna före barnfamiljerna. </w:t>
      </w:r>
    </w:p>
    <w:p w:rsidRPr="007D26D2" w:rsidR="008D142B" w:rsidP="007D26D2" w:rsidRDefault="008D142B" w14:paraId="36F28381" w14:textId="7FAA115F">
      <w:pPr>
        <w:pStyle w:val="Tabellrubrik"/>
      </w:pPr>
      <w:bookmarkStart w:name="_Toc228273062" w:id="112"/>
      <w:bookmarkStart w:name="_Toc228273385" w:id="113"/>
      <w:bookmarkStart w:name="_Toc228273449" w:id="114"/>
      <w:bookmarkStart w:name="_Toc228273564" w:id="115"/>
      <w:r w:rsidRPr="007D26D2">
        <w:t>Ökad konkurrens för mer pengar i plånboken</w:t>
      </w:r>
      <w:bookmarkEnd w:id="112"/>
      <w:bookmarkEnd w:id="113"/>
      <w:bookmarkEnd w:id="114"/>
      <w:bookmarkEnd w:id="115"/>
    </w:p>
    <w:p w:rsidRPr="007D26D2" w:rsidR="00AE457C" w:rsidP="007D26D2" w:rsidRDefault="008D142B" w14:paraId="7DDD66A9" w14:textId="10ABB944">
      <w:pPr>
        <w:pStyle w:val="Tabellunderrubrik"/>
      </w:pPr>
      <w:r w:rsidRPr="007D26D2">
        <w:t>(Räkneexempel vid ökad konkurrens)</w:t>
      </w:r>
    </w:p>
    <w:p w:rsidRPr="00516277" w:rsidR="008D142B" w:rsidP="008D142B" w:rsidRDefault="008D142B" w14:paraId="64CE1F79" w14:textId="529A4251">
      <w:pPr>
        <w:ind w:firstLine="0"/>
      </w:pPr>
      <w:r w:rsidRPr="00516277">
        <w:rPr>
          <w:rFonts w:eastAsiaTheme="minorEastAsia"/>
          <w:noProof/>
        </w:rPr>
        <w:drawing>
          <wp:inline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r:embed="rId24"/>
                    <a:stretch>
                      <a:fillRect/>
                    </a:stretch>
                  </pic:blipFill>
                  <pic:spPr>
                    <a:xfrm>
                      <a:off x="0" y="0"/>
                      <a:ext cx="5400040" cy="2680875"/>
                    </a:xfrm>
                    <a:prstGeom prst="rect">
                      <a:avLst/>
                    </a:prstGeom>
                  </pic:spPr>
                </pic:pic>
              </a:graphicData>
            </a:graphic>
          </wp:inline>
        </w:drawing>
      </w:r>
    </w:p>
    <w:p w:rsidRPr="007D26D2" w:rsidR="008D142B" w:rsidP="00107986" w:rsidRDefault="008D142B" w14:paraId="13034254" w14:textId="222412D4">
      <w:pPr>
        <w:pStyle w:val="Klla"/>
        <w:spacing w:before="40"/>
      </w:pPr>
      <w:r w:rsidRPr="00107986">
        <w:t>Källa: Matpriskollen och egna beräkningar</w:t>
      </w:r>
      <w:r w:rsidRPr="00107986" w:rsidR="00231BEA">
        <w:t>.</w:t>
      </w:r>
    </w:p>
    <w:p w:rsidR="00231BEA" w:rsidP="00727EB3" w:rsidRDefault="008D142B" w14:paraId="42711250" w14:textId="375D8055">
      <w:pPr>
        <w:pStyle w:val="Rubrik3"/>
      </w:pPr>
      <w:bookmarkStart w:name="_Toc228273063" w:id="116"/>
      <w:bookmarkStart w:name="_Toc228273386" w:id="117"/>
      <w:bookmarkStart w:name="_Toc228273450" w:id="118"/>
      <w:bookmarkStart w:name="_Toc228273565" w:id="119"/>
      <w:r w:rsidRPr="00727EB3">
        <w:t>Bättre konkurrens på veterinärmarknaden</w:t>
      </w:r>
      <w:bookmarkEnd w:id="116"/>
      <w:bookmarkEnd w:id="117"/>
      <w:bookmarkEnd w:id="118"/>
      <w:bookmarkEnd w:id="119"/>
    </w:p>
    <w:p w:rsidRPr="00516277" w:rsidR="008D142B" w:rsidP="00B95E60" w:rsidRDefault="008D142B" w14:paraId="4BB13622" w14:textId="3B127775">
      <w:pPr>
        <w:pStyle w:val="Normalutanindragellerluft"/>
      </w:pPr>
      <w:r w:rsidRPr="00516277">
        <w:t xml:space="preserve">Djursjukvårdsmarknaden har koncentrerats till två större aktörer i takt med att mindre veterinärverksamheter blivit en del av större riskkapitalbolag. Till följd av detta har veterinärpriserna ökat kraftigt </w:t>
      </w:r>
      <w:r w:rsidR="00231BEA">
        <w:t xml:space="preserve">de </w:t>
      </w:r>
      <w:r w:rsidRPr="00516277">
        <w:t xml:space="preserve">senaste åren. Det står </w:t>
      </w:r>
      <w:r w:rsidR="00231BEA">
        <w:t>klar</w:t>
      </w:r>
      <w:r w:rsidRPr="00516277">
        <w:t xml:space="preserve">t att konkurrensen på veterinärmarknaden behöver öka för att pressa priserna och i detta är Konkurrensverkets arbete viktigt. </w:t>
      </w:r>
    </w:p>
    <w:p w:rsidRPr="00516277" w:rsidR="008D142B" w:rsidP="00B95E60" w:rsidRDefault="008D142B" w14:paraId="6876973B" w14:textId="119270E8">
      <w:r w:rsidRPr="00516277">
        <w:lastRenderedPageBreak/>
        <w:t>För att stärka djurägarnas ställning vill vi se krav på ökad pristransparens för veterinär</w:t>
      </w:r>
      <w:r w:rsidR="00BE4F3B">
        <w:softHyphen/>
      </w:r>
      <w:r w:rsidRPr="00516277">
        <w:t>bolagen och krav på jämförelser mellan försäkringsbolag. Därtill bör veterinär</w:t>
      </w:r>
      <w:r w:rsidR="00BE4F3B">
        <w:softHyphen/>
      </w:r>
      <w:r w:rsidRPr="00516277">
        <w:t xml:space="preserve">beredskapen i hela landet säkerställas genom högre krav på privata aktörer. Vi vill också stoppa den aggressiva vinstjakten i djursjukvården och återföra makt till veterinärerna. Därutöver vill vi utreda fasta prislistor med tydliga prisjämförelser. </w:t>
      </w:r>
    </w:p>
    <w:p w:rsidRPr="00516277" w:rsidR="008D142B" w:rsidP="00B95E60" w:rsidRDefault="008D142B" w14:paraId="35411BDB" w14:textId="7058FCA5">
      <w:r w:rsidRPr="00516277">
        <w:t>Vi avsätter även 10 miljoner i denna vårbudget för att stärka länsstyrelsernas arbete med djurkontroller, mot bakgrund av att bara 2 av 21 länsstyrelser nådde målet för djurskyddskontroller 2024.</w:t>
      </w:r>
    </w:p>
    <w:p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w:rsidRPr="00516277" w:rsidR="008D142B" w:rsidP="00B95E60" w:rsidRDefault="008D142B" w14:paraId="5C5AF82A" w14:textId="4E7DA582">
      <w:pPr>
        <w:pStyle w:val="Normalutanindragellerluft"/>
      </w:pPr>
      <w:r w:rsidRPr="00516277">
        <w:t>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elstöd så att Sverige står redo inför framtida elprischocker. Det har tyvärr inte hörsammats</w:t>
      </w:r>
      <w:r w:rsidR="00231BEA">
        <w:t>.</w:t>
      </w:r>
    </w:p>
    <w:p w:rsidRPr="00516277" w:rsidR="008D142B" w:rsidP="00B95E60" w:rsidRDefault="008D142B" w14:paraId="28EF44E4" w14:textId="20E1483E">
      <w:r w:rsidRPr="00516277">
        <w:t>När regeringen i årets vårbudget sent omsider aktiverat ett elstöd så blir det tydligt att de återigen misslyckats med utformningen. Den här gången är det omkring 800</w:t>
      </w:r>
      <w:r w:rsidR="00E32A49">
        <w:t> </w:t>
      </w:r>
      <w:r w:rsidRPr="00516277">
        <w:t xml:space="preserve">000 hushåll som lämnas utan stöd – trots att elen blivit dyrare även för dem. Det är även oklart om de föreslagna stödnivåerna för olika elområden är rimliga i förhållande till hushållens kostnader för elen. SD-regeringens hantering av elstödet är inte seriöst. Vi socialdemokrater anser att de tre principerna nedan skulle ha legat till grund för elstödet. </w:t>
      </w:r>
    </w:p>
    <w:p w:rsidRPr="00516277" w:rsidR="008D142B" w:rsidP="007D26D2" w:rsidRDefault="008D142B" w14:paraId="7E32AC4D" w14:textId="33579E02">
      <w:pPr>
        <w:pStyle w:val="ListaNumme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w:t>
      </w:r>
      <w:r w:rsidR="00E32A49">
        <w:t> </w:t>
      </w:r>
      <w:r w:rsidRPr="00516277">
        <w:t>000 hushåll som bor i bostadsrätts- och</w:t>
      </w:r>
      <w:r w:rsidRPr="00516277" w:rsidR="00870C52">
        <w:t xml:space="preserve"> </w:t>
      </w:r>
      <w:r w:rsidRPr="00516277">
        <w:t>hyres</w:t>
      </w:r>
      <w:r w:rsidR="00BE4F3B">
        <w:softHyphen/>
      </w:r>
      <w:r w:rsidRPr="00516277">
        <w:t>gäst</w:t>
      </w:r>
      <w:r w:rsidR="00BE4F3B">
        <w:softHyphen/>
      </w:r>
      <w:r w:rsidRPr="00516277">
        <w:t xml:space="preserve">föreningar med gemensam el bör omfattas. Även de drabbas när elpriserna går upp.  </w:t>
      </w:r>
    </w:p>
    <w:p w:rsidRPr="00516277" w:rsidR="008D142B" w:rsidP="007D26D2" w:rsidRDefault="008D142B" w14:paraId="7908FF21" w14:textId="14DA391F">
      <w:pPr>
        <w:pStyle w:val="ListaNumme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w:rsidRPr="00516277" w:rsidR="008D142B" w:rsidP="007D26D2" w:rsidRDefault="008D142B" w14:paraId="69308A40" w14:textId="5658EB0C">
      <w:pPr>
        <w:pStyle w:val="ListaNummer"/>
      </w:pPr>
      <w:bookmarkStart w:name="_Toc228273067" w:id="132"/>
      <w:bookmarkStart w:name="_Toc228273390" w:id="133"/>
      <w:bookmarkStart w:name="_Toc228273454" w:id="134"/>
      <w:bookmarkStart w:name="_Toc228273569" w:id="135"/>
      <w:r w:rsidRPr="00516277">
        <w:rPr>
          <w:rStyle w:val="Rubrik3Char"/>
        </w:rPr>
        <w:t>Svenska pengar till svenskt elstöd.</w:t>
      </w:r>
      <w:bookmarkEnd w:id="132"/>
      <w:bookmarkEnd w:id="133"/>
      <w:bookmarkEnd w:id="134"/>
      <w:bookmarkEnd w:id="135"/>
      <w:r w:rsidRPr="00516277">
        <w:t xml:space="preserve"> Vi vill att de flaskhalsavgifter som betalats in av svenska konsumenter ska kunna användas till svenskt elstöd. Det kunde </w:t>
      </w:r>
      <w:r w:rsidR="007E63BF">
        <w:t>det</w:t>
      </w:r>
      <w:r w:rsidRPr="00516277">
        <w:t xml:space="preserve"> under den förra S-regeringens mandatperiod. Nu har regeringen dessvärre s</w:t>
      </w:r>
      <w:r w:rsidR="008F5169">
        <w:t>j</w:t>
      </w:r>
      <w:r w:rsidRPr="00516277">
        <w:t>abblat bort den möjligheten.</w:t>
      </w:r>
    </w:p>
    <w:p w:rsidRPr="00516277" w:rsidR="008D142B" w:rsidP="007D26D2" w:rsidRDefault="008D142B" w14:paraId="06349D6F" w14:textId="67AF6D99">
      <w:pPr>
        <w:pStyle w:val="Normalutanindragellerluft"/>
      </w:pPr>
      <w:r w:rsidRPr="00516277">
        <w:t>För att hålla tillbaka prisökningarna på fjärrvärme bör insatser som stärker kundernas ställning och ytterst prisreglering kombineras med sänkt elskatt på kraftverkens värme</w:t>
      </w:r>
      <w:r w:rsidR="00BE4F3B">
        <w:softHyphen/>
      </w:r>
      <w:r w:rsidRPr="00516277">
        <w:t xml:space="preserve">pumpar för fjärrvärme. Därför föreslår vi att skatten på el till storskaliga värmepumpar </w:t>
      </w:r>
      <w:r w:rsidR="005F0762">
        <w:t xml:space="preserve">för </w:t>
      </w:r>
      <w:r w:rsidRPr="00516277">
        <w:t>fjärrvärme sänks till EU:s miniminivå.</w:t>
      </w:r>
    </w:p>
    <w:p w:rsidRPr="007D26D2" w:rsidR="00870C52" w:rsidP="007D26D2" w:rsidRDefault="00870C52" w14:paraId="594EDDD1" w14:textId="77777777">
      <w:pPr>
        <w:pStyle w:val="Rubrik2numrerat"/>
      </w:pPr>
      <w:bookmarkStart w:name="_Toc229383074" w:id="136"/>
      <w:r w:rsidRPr="007D26D2">
        <w:t>Satsningar för en stark ekonomi</w:t>
      </w:r>
      <w:bookmarkEnd w:id="136"/>
    </w:p>
    <w:p w:rsidRPr="00516277" w:rsidR="00870C52" w:rsidP="00B95E60" w:rsidRDefault="00870C52" w14:paraId="41A08D91" w14:textId="500C795F">
      <w:pPr>
        <w:pStyle w:val="Normalutanindragellerluft"/>
      </w:pPr>
      <w:r w:rsidRPr="00516277">
        <w:t>Vi vill att Sveriges välstånd ska växa. Då krävs en långsiktig, framtidsinriktad närings</w:t>
      </w:r>
      <w:r w:rsidR="00BE4F3B">
        <w:softHyphen/>
      </w:r>
      <w:r w:rsidRPr="00516277">
        <w:t xml:space="preserve">politik med strukturella tillväxtreformer som leder till ökad produktivitet, fler jobb, ökad tillväxt och högre löner. </w:t>
      </w:r>
    </w:p>
    <w:p w:rsidRPr="00516277" w:rsidR="00870C52" w:rsidP="00B95E60" w:rsidRDefault="00870C52" w14:paraId="4763CA11" w14:textId="7D9D4790">
      <w:r w:rsidRPr="00516277">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w:rsidRPr="00516277" w:rsidR="00870C52" w:rsidP="00B95E60" w:rsidRDefault="00870C52" w14:paraId="5A4BD893" w14:textId="15CF65BD">
      <w:r w:rsidRPr="00516277">
        <w:lastRenderedPageBreak/>
        <w:t>Vi vill se en svensk tillväxtpakt, där staten och näringslivet krokar arm i de här frågorna och tillsammans arbetar för att företagen och jobben ska bli fler och Sverige rikare.</w:t>
      </w:r>
    </w:p>
    <w:p w:rsidRPr="00516277" w:rsidR="00870C52" w:rsidP="00B95E60" w:rsidRDefault="00870C52" w14:paraId="2AC0568C" w14:textId="507EB20A">
      <w:r w:rsidRPr="00516277">
        <w:t xml:space="preserve">I vår budget för 2026 presenterade vi en rad reformer för att öka Sveriges tillväxt. I denna vårbudget kompletterar vi dessa satsningar med ytterligare förslag för att stärka tillväxten i hela landet. </w:t>
      </w:r>
    </w:p>
    <w:p w:rsidRPr="007D26D2" w:rsidR="00870C52" w:rsidP="007D26D2" w:rsidRDefault="00870C52" w14:paraId="2FC4F5DA" w14:textId="77777777">
      <w:pPr>
        <w:pStyle w:val="Rubrik3"/>
      </w:pPr>
      <w:bookmarkStart w:name="_Toc228273069" w:id="137"/>
      <w:bookmarkStart w:name="_Toc228273392" w:id="138"/>
      <w:bookmarkStart w:name="_Toc228273456" w:id="139"/>
      <w:bookmarkStart w:name="_Toc228273571" w:id="140"/>
      <w:r w:rsidRPr="007D26D2">
        <w:t>Besöksnäring och företagande i hela landet</w:t>
      </w:r>
      <w:bookmarkEnd w:id="137"/>
      <w:bookmarkEnd w:id="138"/>
      <w:bookmarkEnd w:id="139"/>
      <w:bookmarkEnd w:id="140"/>
    </w:p>
    <w:p w:rsidRPr="00516277" w:rsidR="00870C52" w:rsidP="00B95E60" w:rsidRDefault="00870C52" w14:paraId="3218807E" w14:textId="5908177E">
      <w:pPr>
        <w:pStyle w:val="Normalutanindragellerluft"/>
      </w:pPr>
      <w:r w:rsidRPr="00516277">
        <w:t>Besöksnäringen är en av våra viktiga svenska basnäringar. Runt om i landet verkar många små och medelstora företag, som bidrar både till att stärka vårt land och att stärka Sverigebilden. En växande besöksnäring skapar jobb och välstånd i hela landet. Dessutom får många unga sitt första jobb i besöksnäringen; en tredjedel av alla anställda är under 26 år.</w:t>
      </w:r>
    </w:p>
    <w:p w:rsidRPr="00516277" w:rsidR="00870C52" w:rsidP="00B95E60" w:rsidRDefault="00870C52" w14:paraId="71062282" w14:textId="2781142F">
      <w:r w:rsidRPr="00516277">
        <w:t>Vi socialdemokrater menar att dessa företag behöver ges bättre möjligheter att växa, med fler kunder och bättre möjligheter till export. Det stärker både ekonomin</w:t>
      </w:r>
      <w:r w:rsidR="00983395">
        <w:t xml:space="preserve"> och</w:t>
      </w:r>
      <w:r w:rsidRPr="00516277">
        <w:t xml:space="preserve">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w:rsidRPr="00516277" w:rsidR="00870C52" w:rsidP="00B95E60" w:rsidRDefault="00870C52" w14:paraId="1366D309" w14:textId="1DF00DCB">
      <w:r w:rsidRPr="00516277">
        <w:t>För att stärka svensk besöksnäring, främja turism och se till att fler arbetstillfällen skapas avsätter vi 250 miljoner i vårbudgeten. I det ingår satsningar på att stärka Visit Swedens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w:rsidRPr="00516277" w:rsidR="00870C52" w:rsidP="007D26D2" w:rsidRDefault="00870C52" w14:paraId="176BF99D" w14:textId="6E5E5FE0">
      <w:pPr>
        <w:pStyle w:val="Normalutanindragellerluft"/>
      </w:pPr>
      <w:r w:rsidRPr="00516277">
        <w:t xml:space="preserve">SD-regeringen har försämrat den statliga servicen runt om i landet. Stora neddragningar har skett, inte minst på Statens </w:t>
      </w:r>
      <w:r w:rsidR="00983395">
        <w:t>s</w:t>
      </w:r>
      <w:r w:rsidRPr="00516277">
        <w:t xml:space="preserve">ervicecenter. Vi har en annan vision för Sverige – där samhället ska vara starkt i hela landet. </w:t>
      </w:r>
    </w:p>
    <w:p w:rsidRPr="00516277" w:rsidR="00870C52" w:rsidP="00B95E60" w:rsidRDefault="00870C52" w14:paraId="2453BA27" w14:textId="1D4DD980">
      <w:r w:rsidRPr="00516277">
        <w:t>Post</w:t>
      </w:r>
      <w:r w:rsidR="00983395">
        <w:t>n</w:t>
      </w:r>
      <w:r w:rsidRPr="00516277">
        <w:t>ord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w:t>
      </w:r>
      <w:r w:rsidR="000C0BA2">
        <w:t>,</w:t>
      </w:r>
      <w:r w:rsidRPr="00516277">
        <w:t xml:space="preserve"> särskilt i det tre nordligaste länen. I närtid har Post</w:t>
      </w:r>
      <w:r w:rsidR="00983395">
        <w:t>n</w:t>
      </w:r>
      <w:r w:rsidRPr="00516277">
        <w:t>ord beslutat att lägga ne</w:t>
      </w:r>
      <w:r w:rsidR="00983395">
        <w:t>d</w:t>
      </w:r>
      <w:r w:rsidRPr="00516277">
        <w:t xml:space="preserve"> verksamhet i tre glesbygdskommuner i Norrlands inland.</w:t>
      </w:r>
    </w:p>
    <w:p w:rsidRPr="00516277" w:rsidR="00870C52" w:rsidP="00B95E60" w:rsidRDefault="00870C52" w14:paraId="3B1933E6" w14:textId="4E9DB22E">
      <w:r w:rsidRPr="00516277">
        <w:t>Vi anser att staten behöver ta ett större ansvar för att garantera denna service i hela landet, och skjuter därför till 100 miljoner kronor för detta.</w:t>
      </w:r>
    </w:p>
    <w:p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t>Fler elbilar och svenska jobb i svensk fordonsindustri</w:t>
      </w:r>
      <w:bookmarkEnd w:id="145"/>
      <w:bookmarkEnd w:id="146"/>
      <w:bookmarkEnd w:id="147"/>
      <w:bookmarkEnd w:id="148"/>
    </w:p>
    <w:p w:rsidRPr="00516277" w:rsidR="00870C52" w:rsidP="007D26D2" w:rsidRDefault="00870C52" w14:paraId="0E3B7DF4" w14:textId="77777777">
      <w:pPr>
        <w:pStyle w:val="Normalutanindragellerluft"/>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w:rsidRPr="00516277" w:rsidR="00870C52" w:rsidP="00B95E60" w:rsidRDefault="00870C52" w14:paraId="1B5BC40C" w14:textId="12C96EC6">
      <w:r w:rsidRPr="00516277">
        <w:lastRenderedPageBreak/>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 att se över inkomstkraven så att fler kan ta del av stödet. </w:t>
      </w:r>
    </w:p>
    <w:p w:rsidRPr="00516277" w:rsidR="00870C52" w:rsidP="00B95E60" w:rsidRDefault="00870C52" w14:paraId="2A7CC200" w14:textId="54AB5029">
      <w:r w:rsidRPr="00516277">
        <w:t xml:space="preserve">Vi vill även stärka marknaden för tunga ellastbilar.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w:rsidRPr="00516277" w:rsidR="00870C52" w:rsidP="00B95E60" w:rsidRDefault="00870C52" w14:paraId="0F2B31FA" w14:textId="4B2F1181">
      <w:r w:rsidRPr="00516277">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w:rsidRPr="00516277" w:rsidR="00870C52" w:rsidP="007D26D2" w:rsidRDefault="00870C52" w14:paraId="47D5251A" w14:textId="77777777">
      <w:pPr>
        <w:pStyle w:val="Normalutanindragellerluft"/>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w:rsidRPr="00516277" w:rsidR="00870C52" w:rsidP="004159F9" w:rsidRDefault="00870C52" w14:paraId="6D3D04EE" w14:textId="77777777">
      <w:pPr>
        <w:pStyle w:val="Rubrik2numrerat"/>
      </w:pPr>
      <w:bookmarkStart w:name="_Toc229383075" w:id="153"/>
      <w:r w:rsidRPr="00516277">
        <w:t>Satsningar för en stark välfärd för dig och din familj</w:t>
      </w:r>
      <w:bookmarkEnd w:id="153"/>
    </w:p>
    <w:p w:rsidRPr="00516277" w:rsidR="00870C52" w:rsidP="00B95E60" w:rsidRDefault="00870C52" w14:paraId="58F30C61" w14:textId="77777777">
      <w:pPr>
        <w:pStyle w:val="Normalutanindragellerluft"/>
      </w:pPr>
      <w:r w:rsidRPr="00BE4F3B">
        <w:rPr>
          <w:spacing w:val="-2"/>
        </w:rPr>
        <w:t>Sverige har oacceptabelt långa vårdköer och överfyllda klassrum. Skattepengar försvinner</w:t>
      </w:r>
      <w:r w:rsidRPr="00516277">
        <w:t xml:space="preserve"> ur välfärden till skatteparadis och gängkriminella driver HVB-hem. Tillgången till samhällsservice brister för de som bor på landsbygden och i förorten. Det är resultatet av Jimmie Åkessons och Ulf Kristerssons politiska prioriteringar. </w:t>
      </w:r>
    </w:p>
    <w:p w:rsidRPr="00516277" w:rsidR="00870C52" w:rsidP="00B95E60" w:rsidRDefault="00870C52" w14:paraId="7F2ED10E" w14:textId="67BF6F2E">
      <w:r w:rsidRPr="00516277">
        <w:t>Vi vill göra upp med marknadsmisslyckanden som drabbar barn, sjuka och äldre. Vi vill se till att skolan, vården och omsorgen ges långsiktiga besked om sin finansiering. SD-regeringen har i</w:t>
      </w:r>
      <w:r w:rsidR="00E95CBE">
        <w:t xml:space="preserve"> </w:t>
      </w:r>
      <w:r w:rsidRPr="00516277">
        <w:t>stället satt kommuner och regioner på svältkur. Det innebär långa väntetider för patienter, stökigare klassrum i skolan och undersköterskor som tvingas springa allt snabbare.</w:t>
      </w:r>
    </w:p>
    <w:p w:rsidRPr="00516277" w:rsidR="00870C52" w:rsidP="00B95E60" w:rsidRDefault="00870C52" w14:paraId="421714E6" w14:textId="61E8EE17">
      <w:r w:rsidRPr="00516277">
        <w:t>Vi har i budget efter budget prioriterat mer pengar till sjukvården och skolan. Dessutom vill vi se en bottenplatta för välfärden genom att indexera de generella stats</w:t>
      </w:r>
      <w:r w:rsidR="00BE4F3B">
        <w:softHyphen/>
      </w:r>
      <w:r w:rsidRPr="00516277">
        <w:t>bidragen, så att kommuner och regioner får långsiktiga förutsättningar att planera sin verksamhet. Bara så kan de arbeta med egen personal och bryta beroendet av stafett</w:t>
      </w:r>
      <w:r w:rsidR="00BE4F3B">
        <w:softHyphen/>
      </w:r>
      <w:r w:rsidRPr="00516277">
        <w:t>läkare. Samtidigt står välfärden inför stora rekryteringsbehov. En nyckel för att klara detta är att investera i fler utbildningsplatser – men också att förbättra arbetsvillkoren så att fler både vill och orkar arbeta i svensk välfärd.</w:t>
      </w:r>
    </w:p>
    <w:p w:rsidRPr="00516277" w:rsidR="00870C52" w:rsidP="00B95E60" w:rsidRDefault="00870C52" w14:paraId="0A899D7D" w14:textId="0096FCC7">
      <w:r w:rsidRPr="00516277">
        <w:t xml:space="preserve">I den här vårbudgeten presenterar vi ytterligare förslag för att stärka den svenska välfärden i hela landet. </w:t>
      </w:r>
    </w:p>
    <w:p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lastRenderedPageBreak/>
        <w:t>Kommission för kvinnohälsa</w:t>
      </w:r>
      <w:bookmarkEnd w:id="154"/>
      <w:bookmarkEnd w:id="155"/>
      <w:bookmarkEnd w:id="156"/>
      <w:bookmarkEnd w:id="157"/>
    </w:p>
    <w:p w:rsidRPr="00516277" w:rsidR="00870C52" w:rsidP="00B95E60" w:rsidRDefault="00870C52" w14:paraId="2436165E" w14:textId="29ADE0F8">
      <w:pPr>
        <w:pStyle w:val="Normalutanindragellerluft"/>
      </w:pPr>
      <w:r w:rsidRPr="00516277">
        <w:t>Förlossningsavdelningar som torkar nyfödda med hårt papper och som inte kan se till att nyförlösta kvinnor får ett täcke. Unga kvinnor som inte får hjälp med sin endometrios.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w:t>
      </w:r>
      <w:r w:rsidR="00E629FE">
        <w:softHyphen/>
      </w:r>
      <w:r w:rsidRPr="00516277">
        <w:t xml:space="preserve">vården och stärka arbetet med endometrios. Denna satsning kompletterar de 600 miljoner till kvinnosjukvård och förlossningsvård som anslås i vår höstbudget. </w:t>
      </w:r>
    </w:p>
    <w:p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w:rsidRPr="00516277" w:rsidR="00870C52" w:rsidP="00B95E60" w:rsidRDefault="00870C52" w14:paraId="38BDC502" w14:textId="77777777">
      <w:pPr>
        <w:pStyle w:val="Normalutanindragellerluft"/>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w:rsidRPr="00516277" w:rsidR="00870C52" w:rsidP="00B95E60" w:rsidRDefault="00870C52" w14:paraId="633BA967" w14:textId="3B6C1AD6">
      <w:r w:rsidRPr="00516277">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personal som behöver det kan läsa svenska på arbetstid. </w:t>
      </w:r>
    </w:p>
    <w:p w:rsidRPr="00516277" w:rsidR="00870C52" w:rsidP="00B95E60" w:rsidRDefault="00870C52" w14:paraId="02DEBFCB" w14:textId="3D4E5497">
      <w:r w:rsidRPr="00E629FE">
        <w:rPr>
          <w:spacing w:val="-1"/>
        </w:rPr>
        <w:t>Vi vill avskaffa minutstyrningen och höja kvaliteten i äldreomsorgen. Men det behövs</w:t>
      </w:r>
      <w:r w:rsidRPr="00516277">
        <w:t xml:space="preserve"> ytterligare åtgärder. Vi vill inleda en satsning för bättre mat i äldreomsorgen och satsar därför 300 miljoner kronor </w:t>
      </w:r>
      <w:r w:rsidR="00520DBB">
        <w:t>på</w:t>
      </w:r>
      <w:r w:rsidRPr="00516277">
        <w:t xml:space="preserve"> det.</w:t>
      </w:r>
    </w:p>
    <w:p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w:rsidRPr="00516277" w:rsidR="00870C52" w:rsidP="007D26D2" w:rsidRDefault="00870C52" w14:paraId="16ECE31D" w14:textId="0E9C62F6">
      <w:pPr>
        <w:pStyle w:val="Normalutanindragellerluft"/>
      </w:pPr>
      <w:r w:rsidRPr="00E629FE">
        <w:rPr>
          <w:spacing w:val="-1"/>
        </w:rPr>
        <w:t>Välfärden står inför stora rekryteringsbehov samtidigt som många som vill arbeta saknar</w:t>
      </w:r>
      <w:r w:rsidRPr="00516277">
        <w:t xml:space="preserve"> tillräckliga kunskaper i svenska. Det påverkar kvaliteten, arbetsmiljön och trygg</w:t>
      </w:r>
      <w:r w:rsidR="00E629FE">
        <w:softHyphen/>
      </w:r>
      <w:r w:rsidRPr="00516277">
        <w:t>heten för både barn, äldre och personal. För att möta behoven krävs en politik som både säkrar kompetensen och förbättrar matchningen på arbetsmarknaden.</w:t>
      </w:r>
    </w:p>
    <w:p w:rsidRPr="00516277" w:rsidR="00870C52" w:rsidP="00B95E60" w:rsidRDefault="00870C52" w14:paraId="18D19958" w14:textId="011009CA">
      <w:r w:rsidRPr="00516277">
        <w:t>Vi föreslår därför att språkkrav införs i barnomsorgen och att en utredning tillsätts om språkkrav i hela välfärden. Samtidigt ska den personal som behöver</w:t>
      </w:r>
      <w:r w:rsidR="00520DBB">
        <w:t xml:space="preserve"> det</w:t>
      </w:r>
      <w:r w:rsidRPr="00516277">
        <w:t xml:space="preserve">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w:rsidRPr="00516277" w:rsidR="00870C52" w:rsidP="004159F9" w:rsidRDefault="00870C52" w14:paraId="7A3AEBE6" w14:textId="77777777">
      <w:pPr>
        <w:pStyle w:val="Rubrik2numrerat"/>
      </w:pPr>
      <w:bookmarkStart w:name="_Toc229383076" w:id="166"/>
      <w:r w:rsidRPr="00516277">
        <w:t>Satsningar för en stark gemenskap och ökad säkerhet där du bor</w:t>
      </w:r>
      <w:bookmarkEnd w:id="166"/>
    </w:p>
    <w:p w:rsidRPr="00516277" w:rsidR="00870C52" w:rsidP="00B95E60" w:rsidRDefault="00870C52" w14:paraId="4178C7EC" w14:textId="77777777">
      <w:pPr>
        <w:pStyle w:val="Normalutanindragellerluft"/>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w:rsidRPr="00516277" w:rsidR="00870C52" w:rsidP="00B95E60" w:rsidRDefault="00870C52" w14:paraId="519A7BD4" w14:textId="208D3B2E">
      <w:r w:rsidRPr="00516277">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w:t>
      </w:r>
      <w:r w:rsidRPr="00516277">
        <w:lastRenderedPageBreak/>
        <w:t>som genomför dåden. Men i grunden handlar det om samma kriminalitet. Det är uppen</w:t>
      </w:r>
      <w:r w:rsidR="00E629FE">
        <w:softHyphen/>
      </w:r>
      <w:r w:rsidRPr="00516277">
        <w:t xml:space="preserve">bart att ingen regering, varken nuvarande eller tidigare, har lyckats vända utvecklingen. </w:t>
      </w:r>
    </w:p>
    <w:p w:rsidRPr="00516277" w:rsidR="00870C52" w:rsidP="00B95E60" w:rsidRDefault="00870C52" w14:paraId="2E8D5EB7" w14:textId="652415F2">
      <w:r w:rsidRPr="00516277">
        <w:t>För att få till en förändring krävs ett helt nytt angreppssätt. Det krävs en stat och ett samhälle som klarar av att agera när det händer. Som klarar av att stänga de HVB-hem som drivs av gängkriminella. Som inför en maffialag, som agerar mot maffian och maffians företag och ser till att det blir omöjligt för dem att verka. Som tar maffia</w:t>
      </w:r>
      <w:r w:rsidR="00E629FE">
        <w:softHyphen/>
      </w:r>
      <w:r w:rsidRPr="00516277">
        <w:t xml:space="preserve">företagens tillgångar, </w:t>
      </w:r>
      <w:r w:rsidR="00520DBB">
        <w:t xml:space="preserve">som </w:t>
      </w:r>
      <w:r w:rsidRPr="00516277">
        <w:t>förhindrar att gängledarna kan gömma sig utomlands och som stänger ne</w:t>
      </w:r>
      <w:r w:rsidR="00D130B2">
        <w:t>d</w:t>
      </w:r>
      <w:r w:rsidRPr="00516277">
        <w:t xml:space="preserve"> de hemsidor och plattformar där ungdomarna i</w:t>
      </w:r>
      <w:r w:rsidR="00D130B2">
        <w:t xml:space="preserve"> </w:t>
      </w:r>
      <w:r w:rsidRPr="00516277">
        <w:t xml:space="preserve">dag rekryteras. </w:t>
      </w:r>
    </w:p>
    <w:p w:rsidRPr="00516277" w:rsidR="00870C52" w:rsidP="00B95E60" w:rsidRDefault="00870C52" w14:paraId="00775F23" w14:textId="074CAE8E">
      <w:r w:rsidRPr="00516277">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w:t>
      </w:r>
      <w:r w:rsidRPr="00E629FE">
        <w:rPr>
          <w:spacing w:val="-1"/>
        </w:rPr>
        <w:t>kriminalpolitiken bedrivs tillsammans med en stram migrationspolitik och förebyggande</w:t>
      </w:r>
      <w:r w:rsidRPr="00516277">
        <w:t xml:space="preserve"> åtgärder för att bryta nyrekryteringen. </w:t>
      </w:r>
    </w:p>
    <w:p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w:rsidRPr="00516277" w:rsidR="00870C52" w:rsidP="007D26D2" w:rsidRDefault="00870C52" w14:paraId="7956567F" w14:textId="77777777">
      <w:pPr>
        <w:pStyle w:val="Normalutanindragellerluft"/>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w:rsidRPr="00516277" w:rsidR="00870C52" w:rsidP="007D26D2" w:rsidRDefault="00870C52" w14:paraId="64D236BA" w14:textId="62245632">
      <w:pPr>
        <w:pStyle w:val="Normalutanindragellerluft"/>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w:t>
      </w:r>
      <w:r w:rsidR="00AF22F0">
        <w:t>d</w:t>
      </w:r>
      <w:r w:rsidRPr="00516277">
        <w:t xml:space="preserve"> sin verksamhet. I denna vårbudget föreslår vi 100 miljoner för att rädda kvinnojourernas skyddade boenden och stärka deras lokala arbete, samt förenkla tillståndsprocessen för skyddade boenden.</w:t>
      </w:r>
    </w:p>
    <w:p w:rsidRPr="00516277" w:rsidR="00870C52" w:rsidP="00870C52" w:rsidRDefault="00870C52" w14:paraId="6F8A724F" w14:textId="22522AE6">
      <w:pPr>
        <w:pStyle w:val="Rubrik3"/>
      </w:pPr>
      <w:bookmarkStart w:name="_Toc228273080" w:id="175"/>
      <w:bookmarkStart w:name="_Toc228273403" w:id="176"/>
      <w:bookmarkStart w:name="_Toc228273467" w:id="177"/>
      <w:bookmarkStart w:name="_Toc228273582" w:id="178"/>
      <w:r w:rsidRPr="00516277">
        <w:t>30</w:t>
      </w:r>
      <w:r w:rsidR="00D130B2">
        <w:t> </w:t>
      </w:r>
      <w:r w:rsidRPr="00516277">
        <w:t>000 jobb och flyttstöd för unga</w:t>
      </w:r>
      <w:bookmarkEnd w:id="175"/>
      <w:bookmarkEnd w:id="176"/>
      <w:bookmarkEnd w:id="177"/>
      <w:bookmarkEnd w:id="178"/>
    </w:p>
    <w:p w:rsidRPr="00516277" w:rsidR="00870C52" w:rsidP="007D26D2" w:rsidRDefault="00870C52" w14:paraId="2D5028C7" w14:textId="346AD4A2">
      <w:pPr>
        <w:pStyle w:val="Normalutanindragellerluft"/>
      </w:pPr>
      <w:r w:rsidRPr="00516277">
        <w:t>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w:t>
      </w:r>
      <w:r w:rsidR="00D130B2">
        <w:t> </w:t>
      </w:r>
      <w:r w:rsidRPr="00516277">
        <w:t>000 nya sommarjobb och extrajobb för unga. Vi föreslår även ett ungdoms</w:t>
      </w:r>
      <w:r w:rsidR="00E629FE">
        <w:softHyphen/>
      </w:r>
      <w:r w:rsidRPr="00516277">
        <w:t>flyttstöd för att mota ungdomsarbetslösheten och ge fler unga chansen till arbete. Dessa förslag kompletterar vår föreslagna mångmiljardsatsning för fler unga i jobb, som bland annat innehåller förslag om jobbkontrakt för unga, nationellt program för uppsökande av unga som varken studerar eller arbetar, extrajobb för unga, traineeprogram för nyexaminerade studenter och ett körkortslyft för unga.</w:t>
      </w:r>
    </w:p>
    <w:p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w:rsidRPr="00516277" w:rsidR="00870C52" w:rsidP="007D26D2" w:rsidRDefault="00870C52" w14:paraId="648CBC52" w14:textId="77777777">
      <w:pPr>
        <w:pStyle w:val="Normalutanindragellerluft"/>
      </w:pPr>
      <w:r w:rsidRPr="00E629FE">
        <w:rPr>
          <w:spacing w:val="-2"/>
        </w:rPr>
        <w:t>I Socialdemokraternas budget för 2026 finns flera satsningar för att bryta nyrekryteringen</w:t>
      </w:r>
      <w:r w:rsidRPr="00516277">
        <w:t xml:space="preserve"> och se till att unga ska ha en konstruktiv fritid, med en rad satsningar </w:t>
      </w:r>
      <w:r w:rsidRPr="00516277">
        <w:lastRenderedPageBreak/>
        <w:t>på sport och kultur för unga. I detta förslag till vårbudget föreslår vi ytterligare en förstärkt satsning på ledare för att barn och unga ska kunna delta i trygga aktiviteter. Sommaren får inte bli en rekryteringsfest för gängen.</w:t>
      </w:r>
    </w:p>
    <w:p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w:rsidRPr="00516277" w:rsidR="00870C52" w:rsidP="007D26D2" w:rsidRDefault="00870C52" w14:paraId="4E53A7AC" w14:textId="77777777">
      <w:pPr>
        <w:pStyle w:val="Normalutanindragellerluft"/>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w:rsidRPr="00516277" w:rsidR="00870C52" w:rsidP="00B95E60" w:rsidRDefault="00870C52" w14:paraId="7A545E5A" w14:textId="77777777">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w:rsidRPr="00516277" w:rsidR="00870C52" w:rsidP="007D26D2" w:rsidRDefault="00870C52" w14:paraId="596A0845" w14:textId="2E65271D">
      <w:pPr>
        <w:pStyle w:val="Normalutanindragellerluft"/>
      </w:pPr>
      <w:r w:rsidRPr="00516277">
        <w:t xml:space="preserve">SVT, SR och UR är viktiga för vår gemenskap och svenska kulturproduktion, </w:t>
      </w:r>
      <w:r w:rsidR="006F6E03">
        <w:t xml:space="preserve">för </w:t>
      </w:r>
      <w:r w:rsidRPr="00516277">
        <w:t xml:space="preserve">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w:rsidRPr="00516277" w:rsidR="00870C52" w:rsidP="00B95E60" w:rsidRDefault="00870C52" w14:paraId="58E9E22F" w14:textId="6A2BB89C">
      <w:r w:rsidRPr="00516277">
        <w:t>För oss socialdemokrater är det självklart med e</w:t>
      </w:r>
      <w:r w:rsidR="006F6E03">
        <w:t>n</w:t>
      </w:r>
      <w:r w:rsidRPr="00516277">
        <w:t xml:space="preserve"> stark och oberoende public service, med innehåll som engagerar, sprider kunskap och samlar hela landet. Det finns ett särskilt public service-konto med resurser som kan användas för att finansiera public </w:t>
      </w:r>
      <w:r w:rsidRPr="00E629FE">
        <w:rPr>
          <w:spacing w:val="-1"/>
        </w:rPr>
        <w:t>service vid just den här sortens särskilda händelser. Vi kräver att regeringen kompenserar</w:t>
      </w:r>
      <w:r w:rsidRPr="00516277">
        <w:t xml:space="preserve"> public service för sina ökade kostnader så att varslen kan dras tillbaka.</w:t>
      </w:r>
    </w:p>
    <w:p w:rsidRPr="00516277" w:rsidR="00870C52" w:rsidP="00E02CCF" w:rsidRDefault="00870C52" w14:paraId="0B3A1525" w14:textId="77777777">
      <w:pPr>
        <w:pStyle w:val="Rubrik1numrerat"/>
      </w:pPr>
      <w:bookmarkStart w:name="_Toc229383077" w:id="191"/>
      <w:r w:rsidRPr="00516277">
        <w:t>Finansiering och ställningstaganden</w:t>
      </w:r>
      <w:bookmarkEnd w:id="191"/>
    </w:p>
    <w:p w:rsidRPr="00516277" w:rsidR="00870C52" w:rsidP="001916A4" w:rsidRDefault="00870C52" w14:paraId="4E49D0C8" w14:textId="36E1D5A2">
      <w:pPr>
        <w:pStyle w:val="Normalutanindragellerluft"/>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w:t>
      </w:r>
      <w:r w:rsidR="00E629FE">
        <w:softHyphen/>
      </w:r>
      <w:r w:rsidRPr="00516277">
        <w:t>intäkterna överstiger räntekostnaderna, som överstiger ett historiskt genomsnitt.</w:t>
      </w:r>
    </w:p>
    <w:p w:rsidRPr="00516277" w:rsidR="00870C52" w:rsidP="00B95E60" w:rsidRDefault="00870C52" w14:paraId="00DB662C" w14:textId="10CD79D4">
      <w:r w:rsidRPr="00516277">
        <w:t>Reformerna i Socialdemokraternas budgetmotion summera</w:t>
      </w:r>
      <w:r w:rsidR="006F6E03">
        <w:t>s</w:t>
      </w:r>
      <w:r w:rsidRPr="00516277">
        <w:t xml:space="preserve"> till 2,8 miljarder. Bank</w:t>
      </w:r>
      <w:r w:rsidR="00E629FE">
        <w:softHyphen/>
      </w:r>
      <w:r w:rsidRPr="00516277">
        <w:t>skatten beräknas inbringa 4 miljarder.</w:t>
      </w:r>
    </w:p>
    <w:p w:rsidRPr="00516277" w:rsidR="00870C52" w:rsidP="00B95E60" w:rsidRDefault="00870C52" w14:paraId="7BEB4D78" w14:textId="2A656F38">
      <w:r w:rsidRPr="00E629FE">
        <w:rPr>
          <w:spacing w:val="-2"/>
        </w:rPr>
        <w:lastRenderedPageBreak/>
        <w:t>Därtill hade det stärkta elstödet kunnat finansieras med flaskhalsintäkter om regeringen</w:t>
      </w:r>
      <w:r w:rsidRPr="00516277">
        <w:t xml:space="preserve">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w:rsidRPr="00516277" w:rsidR="00870C52" w:rsidP="00B95E60" w:rsidRDefault="00870C52" w14:paraId="0D07EA3C" w14:textId="10688D84">
      <w:r w:rsidRPr="00516277">
        <w:t>Därtill har vi socialdemokrater redan finansierat flera av regeringens reformer i vår höstbudget, vilket stärker balansen i vår budget ytterligare. Sammantaget innebär detta att Socialdemokraternas vårbudget är ca 5 miljarder starkare än regeringens. Vidare aviserar Socialdemokraterna i denna motion ett program för att stoppa slöseri med skattepengar, se avsnitt 1</w:t>
      </w:r>
      <w:r w:rsidR="00773C12">
        <w:t>.</w:t>
      </w:r>
      <w:r w:rsidRPr="00516277">
        <w:t>7.</w:t>
      </w:r>
    </w:p>
    <w:p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w:rsidRPr="00516277" w:rsidR="00870C52" w:rsidP="00B95E60" w:rsidRDefault="00870C52" w14:paraId="55F4B68C" w14:textId="77777777">
      <w:pPr>
        <w:pStyle w:val="Normalutanindragellerluft"/>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w:rsidRPr="00516277" w:rsidR="00870C52" w:rsidP="00B95E60" w:rsidRDefault="00870C52" w14:paraId="6C22DD71" w14:textId="1609B016">
      <w:r w:rsidRPr="00516277">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w:rsidRPr="00516277" w:rsidR="00870C52" w:rsidP="007D26D2" w:rsidRDefault="00870C52" w14:paraId="69921A0E" w14:textId="2EB2D155">
      <w:pPr>
        <w:pStyle w:val="Normalutanindragellerluft"/>
      </w:pPr>
      <w:r w:rsidRPr="00516277">
        <w:t>Regeringen föreslår att den del av Försvarsmaktens underrättelseverksamhet som i dag finansieras genom anslag på försvarsområdet flyttas till utgiftsområdet Internationell samverkan. Bakgrunden till förslaget är regeringens avsikt att inrätta en ny myndighet som bland annat ska överta den verksamhet som i dag bedrivs av Kontoret för särskild inhämtning (KSI).</w:t>
      </w:r>
    </w:p>
    <w:p w:rsidRPr="00516277" w:rsidR="00870C52" w:rsidP="00B95E60" w:rsidRDefault="00870C52" w14:paraId="14CBD2B3" w14:textId="0CB4F923">
      <w:r w:rsidRPr="00516277">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w:rsidRPr="007D26D2" w:rsidR="00870C52" w:rsidP="007D26D2" w:rsidRDefault="00870C52" w14:paraId="500DB746" w14:textId="34A5A230">
      <w:pPr>
        <w:pStyle w:val="Rubrik1numrerat"/>
      </w:pPr>
      <w:bookmarkStart w:name="_Toc229383078" w:id="200"/>
      <w:r w:rsidRPr="007D26D2">
        <w:lastRenderedPageBreak/>
        <w:t>Reformtabell</w:t>
      </w:r>
      <w:bookmarkEnd w:id="200"/>
    </w:p>
    <w:p w:rsidRPr="00516277" w:rsidR="00870C52" w:rsidP="007D26D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w:rsidRPr="00516277" w:rsidR="008D142B" w:rsidP="008D142B" w:rsidRDefault="00870C52" w14:paraId="49FF9B18" w14:textId="69F2100A">
      <w:pPr>
        <w:ind w:firstLine="0"/>
      </w:pPr>
      <w:r w:rsidRPr="00516277">
        <w:rPr>
          <w:noProof/>
        </w:rPr>
        <w:drawing>
          <wp:inline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r:embed="rId25"/>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16F01CF20A4B4FDDBAC34C55486674D5"/>
        </w:placeholder>
      </w:sdtPr>
      <w:sdtEndPr>
        <w:rPr>
          <w:i/>
          <w:noProof/>
        </w:rPr>
      </w:sdtEndPr>
      <w:sdtContent>
        <w:p w:rsidR="00516277" w:rsidP="00516277" w:rsidRDefault="00516277" w14:paraId="13566CED" w14:textId="77777777"/>
        <w:p w:rsidR="00516277" w:rsidP="00516277" w:rsidRDefault="00E629FE" w14:paraId="7C05BFC5" w14:textId="3FCCA2CF"/>
      </w:sdtContent>
    </w:sdt>
    <w:tbl>
      <w:tblPr>
        <w:tblW w:w="5000" w:type="pct"/>
        <w:tblLook w:val="04A0" w:firstRow="1" w:lastRow="0" w:firstColumn="1" w:lastColumn="0" w:noHBand="0" w:noVBand="1"/>
        <w:tblCaption w:val="underskrifter"/>
      </w:tblPr>
      <w:tblGrid>
        <w:gridCol w:w="4252"/>
        <w:gridCol w:w="4252"/>
      </w:tblGrid>
      <w:tr w:rsidR="00372395" w14:paraId="0D9D5653" w14:textId="77777777">
        <w:trPr>
          <w:cantSplit/>
        </w:trPr>
        <w:tc>
          <w:tcPr>
            <w:tcW w:w="50" w:type="pct"/>
            <w:vAlign w:val="bottom"/>
          </w:tcPr>
          <w:p w:rsidR="00372395" w:rsidRDefault="00440F52" w14:paraId="18770329" w14:textId="77777777">
            <w:pPr>
              <w:pStyle w:val="Underskrifter"/>
              <w:spacing w:after="0"/>
            </w:pPr>
            <w:r>
              <w:t>Magdalena Andersson (S)</w:t>
            </w:r>
          </w:p>
        </w:tc>
        <w:tc>
          <w:tcPr>
            <w:tcW w:w="50" w:type="pct"/>
            <w:vAlign w:val="bottom"/>
          </w:tcPr>
          <w:p w:rsidR="00372395" w:rsidRDefault="00372395" w14:paraId="28C0F5AA" w14:textId="77777777">
            <w:pPr>
              <w:pStyle w:val="Underskrifter"/>
              <w:spacing w:after="0"/>
            </w:pPr>
          </w:p>
        </w:tc>
      </w:tr>
      <w:tr w:rsidR="00372395" w14:paraId="364D9F41" w14:textId="77777777">
        <w:trPr>
          <w:cantSplit/>
        </w:trPr>
        <w:tc>
          <w:tcPr>
            <w:tcW w:w="50" w:type="pct"/>
            <w:vAlign w:val="bottom"/>
          </w:tcPr>
          <w:p w:rsidR="00372395" w:rsidRDefault="00440F52" w14:paraId="68056047" w14:textId="77777777">
            <w:pPr>
              <w:pStyle w:val="Underskrifter"/>
              <w:spacing w:after="0"/>
            </w:pPr>
            <w:r>
              <w:t>Mikael Damberg (S)</w:t>
            </w:r>
          </w:p>
        </w:tc>
        <w:tc>
          <w:tcPr>
            <w:tcW w:w="50" w:type="pct"/>
            <w:vAlign w:val="bottom"/>
          </w:tcPr>
          <w:p w:rsidR="00372395" w:rsidRDefault="00440F52" w14:paraId="314B717D" w14:textId="77777777">
            <w:pPr>
              <w:pStyle w:val="Underskrifter"/>
              <w:spacing w:after="0"/>
            </w:pPr>
            <w:r>
              <w:t>Lena Hallengren (S)</w:t>
            </w:r>
          </w:p>
        </w:tc>
      </w:tr>
      <w:tr w:rsidR="00372395" w14:paraId="4346DEBD" w14:textId="77777777">
        <w:trPr>
          <w:cantSplit/>
        </w:trPr>
        <w:tc>
          <w:tcPr>
            <w:tcW w:w="50" w:type="pct"/>
            <w:vAlign w:val="bottom"/>
          </w:tcPr>
          <w:p w:rsidR="00372395" w:rsidRDefault="00440F52" w14:paraId="5AE34818" w14:textId="77777777">
            <w:pPr>
              <w:pStyle w:val="Underskrifter"/>
              <w:spacing w:after="0"/>
            </w:pPr>
            <w:r>
              <w:t>Johan Löfstrand (S)</w:t>
            </w:r>
          </w:p>
        </w:tc>
        <w:tc>
          <w:tcPr>
            <w:tcW w:w="50" w:type="pct"/>
            <w:vAlign w:val="bottom"/>
          </w:tcPr>
          <w:p w:rsidR="00372395" w:rsidRDefault="00440F52" w14:paraId="5C51A57F" w14:textId="77777777">
            <w:pPr>
              <w:pStyle w:val="Underskrifter"/>
              <w:spacing w:after="0"/>
            </w:pPr>
            <w:r>
              <w:t>Ardalan Shekarabi (S)</w:t>
            </w:r>
          </w:p>
        </w:tc>
      </w:tr>
      <w:tr w:rsidR="00372395" w14:paraId="1D3DDA52" w14:textId="77777777">
        <w:trPr>
          <w:cantSplit/>
        </w:trPr>
        <w:tc>
          <w:tcPr>
            <w:tcW w:w="50" w:type="pct"/>
            <w:vAlign w:val="bottom"/>
          </w:tcPr>
          <w:p w:rsidR="00372395" w:rsidRDefault="00440F52" w14:paraId="10DBDE31" w14:textId="77777777">
            <w:pPr>
              <w:pStyle w:val="Underskrifter"/>
              <w:spacing w:after="0"/>
            </w:pPr>
            <w:r>
              <w:lastRenderedPageBreak/>
              <w:t>Joakim Järrebring (S)</w:t>
            </w:r>
          </w:p>
        </w:tc>
        <w:tc>
          <w:tcPr>
            <w:tcW w:w="50" w:type="pct"/>
            <w:vAlign w:val="bottom"/>
          </w:tcPr>
          <w:p w:rsidR="00372395" w:rsidRDefault="00440F52" w14:paraId="5DE7B5FF" w14:textId="77777777">
            <w:pPr>
              <w:pStyle w:val="Underskrifter"/>
              <w:spacing w:after="0"/>
            </w:pPr>
            <w:r>
              <w:t>Matilda Ernkrans (S)</w:t>
            </w:r>
          </w:p>
        </w:tc>
      </w:tr>
      <w:tr w:rsidR="00372395" w14:paraId="18C49AEA" w14:textId="77777777">
        <w:trPr>
          <w:cantSplit/>
        </w:trPr>
        <w:tc>
          <w:tcPr>
            <w:tcW w:w="50" w:type="pct"/>
            <w:vAlign w:val="bottom"/>
          </w:tcPr>
          <w:p w:rsidR="00372395" w:rsidRDefault="00440F52" w14:paraId="68ED37BB" w14:textId="77777777">
            <w:pPr>
              <w:pStyle w:val="Underskrifter"/>
              <w:spacing w:after="0"/>
            </w:pPr>
            <w:r>
              <w:t>Peter Hultqvist (S)</w:t>
            </w:r>
          </w:p>
        </w:tc>
        <w:tc>
          <w:tcPr>
            <w:tcW w:w="50" w:type="pct"/>
            <w:vAlign w:val="bottom"/>
          </w:tcPr>
          <w:p w:rsidR="00372395" w:rsidRDefault="00440F52" w14:paraId="6F7FE6C2" w14:textId="77777777">
            <w:pPr>
              <w:pStyle w:val="Underskrifter"/>
              <w:spacing w:after="0"/>
            </w:pPr>
            <w:r>
              <w:t>Teresa Carvalho (S)</w:t>
            </w:r>
          </w:p>
        </w:tc>
      </w:tr>
      <w:tr w:rsidR="00372395" w14:paraId="658F032A" w14:textId="77777777">
        <w:trPr>
          <w:cantSplit/>
        </w:trPr>
        <w:tc>
          <w:tcPr>
            <w:tcW w:w="50" w:type="pct"/>
            <w:vAlign w:val="bottom"/>
          </w:tcPr>
          <w:p w:rsidR="00372395" w:rsidRDefault="00440F52" w14:paraId="4977AEFE" w14:textId="77777777">
            <w:pPr>
              <w:pStyle w:val="Underskrifter"/>
              <w:spacing w:after="0"/>
            </w:pPr>
            <w:r>
              <w:t>Jennie Nilsson (S)</w:t>
            </w:r>
          </w:p>
        </w:tc>
        <w:tc>
          <w:tcPr>
            <w:tcW w:w="50" w:type="pct"/>
            <w:vAlign w:val="bottom"/>
          </w:tcPr>
          <w:p w:rsidR="00372395" w:rsidRDefault="00440F52" w14:paraId="0F8111A8" w14:textId="77777777">
            <w:pPr>
              <w:pStyle w:val="Underskrifter"/>
              <w:spacing w:after="0"/>
            </w:pPr>
            <w:r>
              <w:t>Björn Wiechel (S)</w:t>
            </w:r>
          </w:p>
        </w:tc>
      </w:tr>
      <w:tr w:rsidR="00372395" w14:paraId="0788D329" w14:textId="77777777">
        <w:trPr>
          <w:cantSplit/>
        </w:trPr>
        <w:tc>
          <w:tcPr>
            <w:tcW w:w="50" w:type="pct"/>
            <w:vAlign w:val="bottom"/>
          </w:tcPr>
          <w:p w:rsidR="00372395" w:rsidRDefault="00440F52" w14:paraId="3A7957BF" w14:textId="77777777">
            <w:pPr>
              <w:pStyle w:val="Underskrifter"/>
              <w:spacing w:after="0"/>
            </w:pPr>
            <w:r>
              <w:t>Åsa Westlund (S)</w:t>
            </w:r>
          </w:p>
        </w:tc>
        <w:tc>
          <w:tcPr>
            <w:tcW w:w="50" w:type="pct"/>
            <w:vAlign w:val="bottom"/>
          </w:tcPr>
          <w:p w:rsidR="00372395" w:rsidRDefault="00440F52" w14:paraId="5C280D08" w14:textId="77777777">
            <w:pPr>
              <w:pStyle w:val="Underskrifter"/>
              <w:spacing w:after="0"/>
            </w:pPr>
            <w:r>
              <w:t>Fredrik Olovsson (S)</w:t>
            </w:r>
          </w:p>
        </w:tc>
      </w:tr>
      <w:tr w:rsidR="00372395" w14:paraId="151F64A1" w14:textId="77777777">
        <w:trPr>
          <w:cantSplit/>
        </w:trPr>
        <w:tc>
          <w:tcPr>
            <w:tcW w:w="50" w:type="pct"/>
            <w:vAlign w:val="bottom"/>
          </w:tcPr>
          <w:p w:rsidR="00372395" w:rsidRDefault="00440F52" w14:paraId="27198AE9" w14:textId="77777777">
            <w:pPr>
              <w:pStyle w:val="Underskrifter"/>
              <w:spacing w:after="0"/>
            </w:pPr>
            <w:r>
              <w:t>Niklas Karlsson (S)</w:t>
            </w:r>
          </w:p>
        </w:tc>
        <w:tc>
          <w:tcPr>
            <w:tcW w:w="50" w:type="pct"/>
            <w:vAlign w:val="bottom"/>
          </w:tcPr>
          <w:p w:rsidR="00372395" w:rsidRDefault="00440F52" w14:paraId="19F2DD45" w14:textId="77777777">
            <w:pPr>
              <w:pStyle w:val="Underskrifter"/>
              <w:spacing w:after="0"/>
            </w:pPr>
            <w:r>
              <w:t>Ida Karkiainen (S)</w:t>
            </w:r>
          </w:p>
        </w:tc>
      </w:tr>
      <w:tr w:rsidR="00372395" w14:paraId="0896E3A0" w14:textId="77777777">
        <w:trPr>
          <w:cantSplit/>
        </w:trPr>
        <w:tc>
          <w:tcPr>
            <w:tcW w:w="50" w:type="pct"/>
            <w:vAlign w:val="bottom"/>
          </w:tcPr>
          <w:p w:rsidR="00372395" w:rsidRDefault="00440F52" w14:paraId="70642FAE" w14:textId="77777777">
            <w:pPr>
              <w:pStyle w:val="Underskrifter"/>
              <w:spacing w:after="0"/>
            </w:pPr>
            <w:r>
              <w:t>Fredrik Lundh Sammeli (S)</w:t>
            </w:r>
          </w:p>
        </w:tc>
        <w:tc>
          <w:tcPr>
            <w:tcW w:w="50" w:type="pct"/>
            <w:vAlign w:val="bottom"/>
          </w:tcPr>
          <w:p w:rsidR="00372395" w:rsidRDefault="00440F52" w14:paraId="4E861315" w14:textId="77777777">
            <w:pPr>
              <w:pStyle w:val="Underskrifter"/>
              <w:spacing w:after="0"/>
            </w:pPr>
            <w:r>
              <w:t>Aylin Nouri (S)</w:t>
            </w:r>
          </w:p>
        </w:tc>
      </w:tr>
      <w:tr w:rsidR="00372395" w14:paraId="7CC1943C" w14:textId="77777777">
        <w:trPr>
          <w:cantSplit/>
        </w:trPr>
        <w:tc>
          <w:tcPr>
            <w:tcW w:w="50" w:type="pct"/>
            <w:vAlign w:val="bottom"/>
          </w:tcPr>
          <w:p w:rsidR="00372395" w:rsidRDefault="00440F52" w14:paraId="1FA7202F" w14:textId="77777777">
            <w:pPr>
              <w:pStyle w:val="Underskrifter"/>
              <w:spacing w:after="0"/>
            </w:pPr>
            <w:r>
              <w:t>Anders Ygeman (S)</w:t>
            </w:r>
          </w:p>
        </w:tc>
        <w:tc>
          <w:tcPr>
            <w:tcW w:w="50" w:type="pct"/>
            <w:vAlign w:val="bottom"/>
          </w:tcPr>
          <w:p w:rsidR="00372395" w:rsidRDefault="00440F52" w14:paraId="698A613F" w14:textId="77777777">
            <w:pPr>
              <w:pStyle w:val="Underskrifter"/>
              <w:spacing w:after="0"/>
            </w:pPr>
            <w:r>
              <w:t>Morgan Johansson (S)</w:t>
            </w:r>
          </w:p>
        </w:tc>
      </w:tr>
      <w:tr w:rsidR="00372395" w14:paraId="351763F7" w14:textId="77777777">
        <w:trPr>
          <w:cantSplit/>
        </w:trPr>
        <w:tc>
          <w:tcPr>
            <w:tcW w:w="50" w:type="pct"/>
            <w:vAlign w:val="bottom"/>
          </w:tcPr>
          <w:p w:rsidR="00372395" w:rsidRDefault="00440F52" w14:paraId="2960C6A5" w14:textId="77777777">
            <w:pPr>
              <w:pStyle w:val="Underskrifter"/>
              <w:spacing w:after="0"/>
            </w:pPr>
            <w:r>
              <w:t>Heléne Björklund (S)</w:t>
            </w:r>
          </w:p>
        </w:tc>
        <w:tc>
          <w:tcPr>
            <w:tcW w:w="50" w:type="pct"/>
            <w:vAlign w:val="bottom"/>
          </w:tcPr>
          <w:p w:rsidR="00372395" w:rsidRDefault="00440F52" w14:paraId="00B183BC" w14:textId="77777777">
            <w:pPr>
              <w:pStyle w:val="Underskrifter"/>
              <w:spacing w:after="0"/>
            </w:pPr>
            <w:r>
              <w:t>Mattias Jonsson (S)</w:t>
            </w:r>
          </w:p>
        </w:tc>
      </w:tr>
    </w:tbl>
    <w:p w:rsidRPr="008E0FE2" w:rsidR="004801AC" w:rsidP="00DF3554" w:rsidRDefault="004801AC" w14:paraId="600C7DCC" w14:textId="77777777"/>
    <w:sectPr w:rsidRPr="008E0FE2" w:rsidR="004801AC" w:rsidSect="00DB09D7">
      <w:headerReference w:type="even" r:id="rId26"/>
      <w:headerReference w:type="default" r:id="rId27"/>
      <w:footerReference w:type="even" r:id="rId28"/>
      <w:footerReference w:type="default" r:id="rId29"/>
      <w:headerReference w:type="first" r:id="rId30"/>
      <w:footerReference w:type="first" r:id="rId31"/>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2B67" w14:textId="77777777" w:rsidR="00773C12" w:rsidRDefault="00773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85BF" w14:textId="66FE53B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2D9C8" w14:textId="2EB04D6C" w:rsidR="00262EA3" w:rsidRDefault="00E629FE"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D2D9C8" w14:textId="2EB04D6C" w:rsidR="00262EA3" w:rsidRDefault="00E629FE"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v:textbox>
              <w10:wrap anchorx="page"/>
            </v:shape>
          </w:pict>
        </mc:Fallback>
      </mc:AlternateContent>
    </w:r>
  </w:p>
  <w:p w14:paraId="4728B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5C00" w14:textId="1A1D0966" w:rsidR="00262EA3" w:rsidRDefault="00262EA3" w:rsidP="008563AC">
    <w:pPr>
      <w:jc w:val="right"/>
    </w:pPr>
  </w:p>
  <w:p w14:paraId="7A032F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82E" w14:textId="4304617E" w:rsidR="00262EA3" w:rsidRDefault="00E629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71E62" w14:textId="78C1D027" w:rsidR="00262EA3" w:rsidRDefault="00E629FE" w:rsidP="00A314CF">
    <w:pPr>
      <w:pStyle w:val="FSHNormal"/>
      <w:spacing w:before="40"/>
    </w:pPr>
    <w:sdt>
      <w:sdtPr>
        <w:alias w:val="CC_Noformat_Motionstyp"/>
        <w:tag w:val="CC_Noformat_Motionstyp"/>
        <w:id w:val="1162973129"/>
        <w:lock w:val="sdtContentLocked"/>
        <w15:appearance w15:val="hidden"/>
        <w:text/>
      </w:sdtPr>
      <w:sdtEndPr/>
      <w:sdtContent>
        <w:r w:rsidR="00516277">
          <w:t>Partimotion</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placeholder>
          <w:docPart w:val="8E0A1B03A2EC4CCF92CF53ED047C68A0"/>
        </w:placeholder>
        <w:showingPlcHdr/>
        <w:text/>
      </w:sdtPr>
      <w:sdtEndPr/>
      <w:sdtContent>
        <w:r w:rsidR="00821B36">
          <w:t xml:space="preserve"> </w:t>
        </w:r>
      </w:sdtContent>
    </w:sdt>
  </w:p>
  <w:p w14:paraId="54656EFD" w14:textId="77777777" w:rsidR="00262EA3" w:rsidRPr="008227B3" w:rsidRDefault="00E629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FD47F" w14:textId="176BE989" w:rsidR="00262EA3" w:rsidRPr="008227B3" w:rsidRDefault="00E629FE" w:rsidP="00B37A37">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rsidR="00516277">
          <w:t>2025/26</w:t>
        </w:r>
      </w:sdtContent>
    </w:sdt>
    <w:sdt>
      <w:sdtPr>
        <w:rPr>
          <w:rStyle w:val="BeteckningChar"/>
        </w:rPr>
        <w:alias w:val="CC_Noformat_Partibet"/>
        <w:tag w:val="CC_Noformat_Partibet"/>
        <w:id w:val="405810658"/>
        <w:lock w:val="sdtContentLocked"/>
        <w:placeholder>
          <w:docPart w:val="56AE451A81E846D9BF09BCE297BE8FFB"/>
        </w:placeholder>
        <w:showingPlcHdr/>
        <w15:appearance w15:val="hidden"/>
        <w:text/>
      </w:sdtPr>
      <w:sdtEndPr>
        <w:rPr>
          <w:rStyle w:val="Rubrik1Char"/>
          <w:rFonts w:asciiTheme="majorHAnsi" w:hAnsiTheme="majorHAnsi"/>
          <w:sz w:val="38"/>
        </w:rPr>
      </w:sdtEndPr>
      <w:sdtContent>
        <w:r w:rsidR="00516277">
          <w:t>:4101</w:t>
        </w:r>
      </w:sdtContent>
    </w:sdt>
  </w:p>
  <w:p w14:paraId="4167FE41" w14:textId="627DA517" w:rsidR="00262EA3" w:rsidRDefault="00E629FE" w:rsidP="00E03A3D">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rsidR="00516277">
          <w:t>av Magdalena Andersson m.fl. (S)</w:t>
        </w:r>
      </w:sdtContent>
    </w:sdt>
  </w:p>
  <w:sdt>
    <w:sdtPr>
      <w:alias w:val="CC_Noformat_Rubtext"/>
      <w:tag w:val="CC_Noformat_Rubtext"/>
      <w:id w:val="-218060500"/>
      <w:lock w:val="sdtLocked"/>
      <w:placeholder>
        <w:docPart w:val="0028D8228A8346DE9633D9BAEF08124C"/>
      </w:placeholder>
      <w:text/>
    </w:sdtPr>
    <w:sdtEndPr/>
    <w:sdtContent>
      <w:p w14:paraId="4D91CF97" w14:textId="29CD1822" w:rsidR="00262EA3" w:rsidRDefault="007A39A9"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6DD5B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 w:numId="45" w16cid:durableId="1292054562">
    <w:abstractNumId w:val="17"/>
  </w:num>
  <w:num w:numId="46" w16cid:durableId="1386446438">
    <w:abstractNumId w:val="17"/>
  </w:num>
  <w:num w:numId="47" w16cid:durableId="1050037387">
    <w:abstractNumId w:val="17"/>
  </w:num>
  <w:num w:numId="48" w16cid:durableId="1457790614">
    <w:abstractNumId w:val="17"/>
  </w:num>
  <w:num w:numId="49" w16cid:durableId="1361979917">
    <w:abstractNumId w:val="17"/>
  </w:num>
  <w:num w:numId="50" w16cid:durableId="3369269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5E"/>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8D"/>
    <w:rsid w:val="000577E2"/>
    <w:rsid w:val="0006032F"/>
    <w:rsid w:val="0006039A"/>
    <w:rsid w:val="000603CF"/>
    <w:rsid w:val="0006043F"/>
    <w:rsid w:val="00060FF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A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8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21"/>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A4"/>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0C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7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BEA"/>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7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4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68"/>
    <w:rsid w:val="00335E5A"/>
    <w:rsid w:val="00335FFF"/>
    <w:rsid w:val="003366FF"/>
    <w:rsid w:val="00336F3D"/>
    <w:rsid w:val="003370B9"/>
    <w:rsid w:val="003371FF"/>
    <w:rsid w:val="00337327"/>
    <w:rsid w:val="003373C0"/>
    <w:rsid w:val="00337855"/>
    <w:rsid w:val="00341459"/>
    <w:rsid w:val="0034173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74"/>
    <w:rsid w:val="00353737"/>
    <w:rsid w:val="00353F9D"/>
    <w:rsid w:val="0035416A"/>
    <w:rsid w:val="00354ADE"/>
    <w:rsid w:val="00354EC0"/>
    <w:rsid w:val="00355B35"/>
    <w:rsid w:val="00357325"/>
    <w:rsid w:val="00357D93"/>
    <w:rsid w:val="00360E21"/>
    <w:rsid w:val="0036177A"/>
    <w:rsid w:val="00361F52"/>
    <w:rsid w:val="00361F74"/>
    <w:rsid w:val="003628E9"/>
    <w:rsid w:val="00362C00"/>
    <w:rsid w:val="00363439"/>
    <w:rsid w:val="00365A6C"/>
    <w:rsid w:val="00365CB8"/>
    <w:rsid w:val="00365ED9"/>
    <w:rsid w:val="00366306"/>
    <w:rsid w:val="0036642C"/>
    <w:rsid w:val="003675E3"/>
    <w:rsid w:val="00370C71"/>
    <w:rsid w:val="003711D4"/>
    <w:rsid w:val="0037239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0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CB"/>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5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0DB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8"/>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E4"/>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577"/>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6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C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1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0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BF"/>
    <w:rsid w:val="007219A3"/>
    <w:rsid w:val="00721BAD"/>
    <w:rsid w:val="00722024"/>
    <w:rsid w:val="00722159"/>
    <w:rsid w:val="007224DA"/>
    <w:rsid w:val="00722BA3"/>
    <w:rsid w:val="007247E3"/>
    <w:rsid w:val="00724B9A"/>
    <w:rsid w:val="00724C96"/>
    <w:rsid w:val="00724FCF"/>
    <w:rsid w:val="00725B6E"/>
    <w:rsid w:val="00726E82"/>
    <w:rsid w:val="00727716"/>
    <w:rsid w:val="00727EB3"/>
    <w:rsid w:val="0073008F"/>
    <w:rsid w:val="0073093C"/>
    <w:rsid w:val="00731450"/>
    <w:rsid w:val="007315F1"/>
    <w:rsid w:val="007316F8"/>
    <w:rsid w:val="00731BE4"/>
    <w:rsid w:val="00731C66"/>
    <w:rsid w:val="0073211E"/>
    <w:rsid w:val="00732A34"/>
    <w:rsid w:val="00732BA4"/>
    <w:rsid w:val="007340C5"/>
    <w:rsid w:val="00734303"/>
    <w:rsid w:val="0073433F"/>
    <w:rsid w:val="0073451B"/>
    <w:rsid w:val="00734644"/>
    <w:rsid w:val="00734A7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A5"/>
    <w:rsid w:val="00773C12"/>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8D"/>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D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3B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5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A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E7"/>
    <w:rsid w:val="008B757A"/>
    <w:rsid w:val="008B78A9"/>
    <w:rsid w:val="008B7E5C"/>
    <w:rsid w:val="008C0018"/>
    <w:rsid w:val="008C10AF"/>
    <w:rsid w:val="008C1A58"/>
    <w:rsid w:val="008C1D27"/>
    <w:rsid w:val="008C1F32"/>
    <w:rsid w:val="008C212E"/>
    <w:rsid w:val="008C2C5E"/>
    <w:rsid w:val="008C3066"/>
    <w:rsid w:val="008C30E9"/>
    <w:rsid w:val="008C3142"/>
    <w:rsid w:val="008C4204"/>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445"/>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16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68"/>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95"/>
    <w:rsid w:val="0098383F"/>
    <w:rsid w:val="00983AC8"/>
    <w:rsid w:val="009841A7"/>
    <w:rsid w:val="009855B9"/>
    <w:rsid w:val="00985A0F"/>
    <w:rsid w:val="00986368"/>
    <w:rsid w:val="00986688"/>
    <w:rsid w:val="009869DB"/>
    <w:rsid w:val="0098704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6D"/>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B"/>
    <w:rsid w:val="00A904B3"/>
    <w:rsid w:val="00A906B6"/>
    <w:rsid w:val="00A919F2"/>
    <w:rsid w:val="00A91A50"/>
    <w:rsid w:val="00A91F7E"/>
    <w:rsid w:val="00A92B79"/>
    <w:rsid w:val="00A92BE2"/>
    <w:rsid w:val="00A930A8"/>
    <w:rsid w:val="00A942F1"/>
    <w:rsid w:val="00A9460A"/>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2F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15"/>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60"/>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3B"/>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AD"/>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0B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31C"/>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41"/>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4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9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F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BE"/>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D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F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5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58"/>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A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D406.3F3CBE3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glossaryDocument" Target="glossary/document.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0045CE" w:rsidP="00F068F5">
          <w:pPr>
            <w:pStyle w:val="68C04AB6BAE64CAE945AF7F0A92014B8"/>
          </w:pPr>
          <w:r>
            <w:t xml:space="preserve"> </w:t>
          </w:r>
        </w:p>
      </w:docPartBody>
    </w:docPart>
    <w:docPart>
      <w:docPartPr>
        <w:name w:val="16F01CF20A4B4FDDBAC34C55486674D5"/>
        <w:category>
          <w:name w:val="Allmänt"/>
          <w:gallery w:val="placeholder"/>
        </w:category>
        <w:types>
          <w:type w:val="bbPlcHdr"/>
        </w:types>
        <w:behaviors>
          <w:behavior w:val="content"/>
        </w:behaviors>
        <w:guid w:val="{467F11B4-4636-471A-8F6D-150773E685C4}"/>
      </w:docPartPr>
      <w:docPartBody>
        <w:p w:rsidR="00C1675E" w:rsidRDefault="00C1675E"/>
      </w:docPartBody>
    </w:docPart>
    <w:docPart>
      <w:docPartPr>
        <w:name w:val="8E0A1B03A2EC4CCF92CF53ED047C68A0"/>
        <w:category>
          <w:name w:val="Allmänt"/>
          <w:gallery w:val="placeholder"/>
        </w:category>
        <w:types>
          <w:type w:val="bbPlcHdr"/>
        </w:types>
        <w:behaviors>
          <w:behavior w:val="content"/>
        </w:behaviors>
        <w:guid w:val="{9251B327-26A7-4F8C-ABFF-ECA56A36E5D3}"/>
      </w:docPartPr>
      <w:docPartBody>
        <w:p w:rsidR="000045CE" w:rsidRDefault="000045CE">
          <w:r>
            <w:t xml:space="preserve"> </w:t>
          </w:r>
        </w:p>
      </w:docPartBody>
    </w:docPart>
    <w:docPart>
      <w:docPartPr>
        <w:name w:val="56AE451A81E846D9BF09BCE297BE8FFB"/>
        <w:category>
          <w:name w:val="Allmänt"/>
          <w:gallery w:val="placeholder"/>
        </w:category>
        <w:types>
          <w:type w:val="bbPlcHdr"/>
        </w:types>
        <w:behaviors>
          <w:behavior w:val="content"/>
        </w:behaviors>
        <w:guid w:val="{FE9141F7-6739-4F01-BF49-E2DF1D95AE64}"/>
      </w:docPartPr>
      <w:docPartBody>
        <w:p w:rsidR="000045CE" w:rsidRDefault="000045CE">
          <w:r>
            <w:t>:4101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045CE"/>
    <w:rsid w:val="000117F7"/>
    <w:rsid w:val="00212F74"/>
    <w:rsid w:val="002378F2"/>
    <w:rsid w:val="00315146"/>
    <w:rsid w:val="00361F74"/>
    <w:rsid w:val="003D6ACB"/>
    <w:rsid w:val="00583577"/>
    <w:rsid w:val="00661BA6"/>
    <w:rsid w:val="00722024"/>
    <w:rsid w:val="00791D43"/>
    <w:rsid w:val="008B73E7"/>
    <w:rsid w:val="00937B75"/>
    <w:rsid w:val="00AB439D"/>
    <w:rsid w:val="00C1675E"/>
    <w:rsid w:val="00C91DCA"/>
    <w:rsid w:val="00DC413C"/>
    <w:rsid w:val="00E4229E"/>
    <w:rsid w:val="00ED53ED"/>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5CE"/>
    <w:rPr>
      <w:color w:val="F1A983" w:themeColor="accent2" w:themeTint="99"/>
    </w:rPr>
  </w:style>
  <w:style w:type="paragraph" w:customStyle="1" w:styleId="1B51C713FCFA4E88BFF355D9C1A977E4">
    <w:name w:val="1B51C713FCFA4E88BFF355D9C1A977E4"/>
  </w:style>
  <w:style w:type="paragraph" w:customStyle="1" w:styleId="F05836DA1A374993A27EBC201EF0687A">
    <w:name w:val="F05836DA1A374993A27EBC201EF0687A"/>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3FF5E-BB34-4439-963F-E54D84DA1959}"/>
</file>

<file path=customXml/itemProps2.xml><?xml version="1.0" encoding="utf-8"?>
<ds:datastoreItem xmlns:ds="http://schemas.openxmlformats.org/officeDocument/2006/customXml" ds:itemID="{969E7DFC-24DD-4E4D-AC1F-4E2C04979876}"/>
</file>

<file path=customXml/itemProps3.xml><?xml version="1.0" encoding="utf-8"?>
<ds:datastoreItem xmlns:ds="http://schemas.openxmlformats.org/officeDocument/2006/customXml" ds:itemID="{050C6481-05F0-4212-B321-06E9CABCEF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893</TotalTime>
  <Pages>30</Pages>
  <Words>10134</Words>
  <Characters>58676</Characters>
  <Application>Microsoft Office Word</Application>
  <DocSecurity>0</DocSecurity>
  <Lines>1011</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68454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